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E79E63" w14:textId="46A54FA8" w:rsidR="005F298E" w:rsidRDefault="005F298E" w:rsidP="005F298E">
      <w:pPr>
        <w:tabs>
          <w:tab w:val="center" w:pos="4536"/>
          <w:tab w:val="right" w:pos="8280"/>
          <w:tab w:val="right" w:pos="9639"/>
        </w:tabs>
        <w:snapToGrid w:val="0"/>
        <w:spacing w:after="0" w:line="288" w:lineRule="auto"/>
        <w:ind w:right="2"/>
        <w:rPr>
          <w:rFonts w:ascii="Arial" w:eastAsia="Times New Roman" w:hAnsi="Arial" w:cs="Arial"/>
          <w:b/>
          <w:bCs/>
          <w:sz w:val="24"/>
          <w:szCs w:val="24"/>
          <w:lang w:val="en-GB" w:eastAsia="en-US"/>
        </w:rPr>
      </w:pPr>
      <w:r>
        <w:rPr>
          <w:rFonts w:ascii="Arial" w:eastAsia="Times New Roman" w:hAnsi="Arial" w:cs="Arial"/>
          <w:b/>
          <w:bCs/>
          <w:sz w:val="24"/>
          <w:szCs w:val="24"/>
          <w:lang w:val="en-GB" w:eastAsia="en-US"/>
        </w:rPr>
        <w:t>3GPP TSG RAN WG1 #117</w:t>
      </w:r>
      <w:r>
        <w:rPr>
          <w:rFonts w:ascii="Arial" w:eastAsia="Times New Roman" w:hAnsi="Arial" w:cs="Arial"/>
          <w:b/>
          <w:bCs/>
          <w:sz w:val="24"/>
          <w:szCs w:val="24"/>
          <w:lang w:val="en-GB" w:eastAsia="en-US"/>
        </w:rPr>
        <w:tab/>
      </w:r>
      <w:r>
        <w:rPr>
          <w:rFonts w:ascii="Arial" w:eastAsia="Times New Roman" w:hAnsi="Arial" w:cs="Arial"/>
          <w:b/>
          <w:bCs/>
          <w:sz w:val="24"/>
          <w:szCs w:val="24"/>
          <w:lang w:val="en-GB" w:eastAsia="en-US"/>
        </w:rPr>
        <w:tab/>
      </w:r>
      <w:r>
        <w:rPr>
          <w:rFonts w:ascii="Arial" w:eastAsia="Times New Roman" w:hAnsi="Arial" w:cs="Arial"/>
          <w:b/>
          <w:bCs/>
          <w:sz w:val="24"/>
          <w:szCs w:val="24"/>
          <w:lang w:val="en-GB" w:eastAsia="en-US"/>
        </w:rPr>
        <w:tab/>
      </w:r>
      <w:r w:rsidRPr="005F298E">
        <w:rPr>
          <w:rFonts w:ascii="Arial" w:eastAsia="Times New Roman" w:hAnsi="Arial" w:cs="Arial"/>
          <w:b/>
          <w:bCs/>
          <w:sz w:val="24"/>
          <w:szCs w:val="24"/>
          <w:lang w:val="en-GB" w:eastAsia="en-US"/>
        </w:rPr>
        <w:t>R1-2404712</w:t>
      </w:r>
    </w:p>
    <w:p w14:paraId="54B416DA" w14:textId="1FBD0D16" w:rsidR="005F298E" w:rsidRPr="005F298E" w:rsidRDefault="005F298E" w:rsidP="005F298E">
      <w:pPr>
        <w:tabs>
          <w:tab w:val="center" w:pos="4536"/>
          <w:tab w:val="right" w:pos="8280"/>
          <w:tab w:val="right" w:pos="9639"/>
        </w:tabs>
        <w:snapToGrid w:val="0"/>
        <w:spacing w:after="0" w:line="288" w:lineRule="auto"/>
        <w:ind w:right="2"/>
        <w:rPr>
          <w:rFonts w:ascii="Arial" w:eastAsia="Times New Roman" w:hAnsi="Arial" w:cs="Arial"/>
          <w:b/>
          <w:bCs/>
          <w:sz w:val="24"/>
          <w:szCs w:val="24"/>
          <w:lang w:eastAsia="en-US"/>
        </w:rPr>
      </w:pPr>
      <w:r w:rsidRPr="005F298E">
        <w:rPr>
          <w:rFonts w:ascii="Arial" w:hAnsi="Arial"/>
          <w:b/>
          <w:sz w:val="24"/>
        </w:rPr>
        <w:t>Fukuoka City, Fukuoka, Japan, May 20</w:t>
      </w:r>
      <w:r w:rsidRPr="005F298E">
        <w:rPr>
          <w:rFonts w:ascii="Arial" w:hAnsi="Arial"/>
          <w:b/>
          <w:sz w:val="24"/>
          <w:vertAlign w:val="superscript"/>
        </w:rPr>
        <w:t>th</w:t>
      </w:r>
      <w:r w:rsidRPr="005F298E">
        <w:rPr>
          <w:rFonts w:ascii="Arial" w:hAnsi="Arial"/>
          <w:b/>
          <w:sz w:val="24"/>
        </w:rPr>
        <w:t xml:space="preserve"> – 24</w:t>
      </w:r>
      <w:r w:rsidRPr="005F298E">
        <w:rPr>
          <w:rFonts w:ascii="Arial" w:hAnsi="Arial"/>
          <w:b/>
          <w:sz w:val="24"/>
          <w:vertAlign w:val="superscript"/>
        </w:rPr>
        <w:t>th</w:t>
      </w:r>
      <w:r w:rsidRPr="005F298E">
        <w:rPr>
          <w:rFonts w:ascii="Arial" w:hAnsi="Arial"/>
          <w:b/>
          <w:sz w:val="24"/>
        </w:rPr>
        <w:t>, 2024</w:t>
      </w:r>
    </w:p>
    <w:p w14:paraId="1BDD8FB3" w14:textId="77777777" w:rsidR="005F298E" w:rsidRDefault="005F298E" w:rsidP="005F298E">
      <w:pPr>
        <w:tabs>
          <w:tab w:val="left" w:pos="1985"/>
        </w:tabs>
        <w:snapToGrid w:val="0"/>
        <w:spacing w:after="0" w:line="288" w:lineRule="auto"/>
        <w:jc w:val="both"/>
        <w:rPr>
          <w:rFonts w:ascii="Arial" w:eastAsia="Times New Roman" w:hAnsi="Arial" w:cs="Arial"/>
          <w:b/>
          <w:sz w:val="24"/>
          <w:szCs w:val="24"/>
          <w:lang w:eastAsia="en-US"/>
        </w:rPr>
      </w:pPr>
    </w:p>
    <w:p w14:paraId="1DDE8C16" w14:textId="77777777" w:rsidR="005F298E" w:rsidRDefault="005F298E" w:rsidP="005F298E">
      <w:pPr>
        <w:tabs>
          <w:tab w:val="left" w:pos="1985"/>
        </w:tabs>
        <w:snapToGrid w:val="0"/>
        <w:spacing w:after="0" w:line="288" w:lineRule="auto"/>
        <w:ind w:left="1872" w:hanging="1872"/>
        <w:jc w:val="both"/>
        <w:rPr>
          <w:rFonts w:ascii="Times New Roman" w:eastAsia="Times New Roman" w:hAnsi="Times New Roman" w:cs="Times New Roman"/>
          <w:sz w:val="24"/>
          <w:szCs w:val="24"/>
          <w:lang w:eastAsia="en-US"/>
        </w:rPr>
      </w:pPr>
      <w:r>
        <w:rPr>
          <w:rFonts w:ascii="Arial" w:eastAsia="Times New Roman" w:hAnsi="Arial" w:cs="Arial"/>
          <w:b/>
          <w:sz w:val="24"/>
          <w:szCs w:val="24"/>
          <w:lang w:eastAsia="en-US"/>
        </w:rPr>
        <w:t>Agenda item:</w:t>
      </w:r>
      <w:r>
        <w:rPr>
          <w:rFonts w:ascii="Arial" w:eastAsia="Times New Roman" w:hAnsi="Arial" w:cs="Arial"/>
          <w:sz w:val="24"/>
          <w:szCs w:val="24"/>
          <w:lang w:eastAsia="en-US"/>
        </w:rPr>
        <w:tab/>
      </w:r>
      <w:bookmarkStart w:id="0" w:name="Source"/>
      <w:bookmarkEnd w:id="0"/>
      <w:r>
        <w:rPr>
          <w:rFonts w:ascii="Arial" w:eastAsia="Times New Roman" w:hAnsi="Arial" w:cs="Arial"/>
          <w:sz w:val="24"/>
          <w:szCs w:val="24"/>
          <w:lang w:eastAsia="en-US"/>
        </w:rPr>
        <w:t>9.2.1</w:t>
      </w:r>
    </w:p>
    <w:p w14:paraId="7DB0FB75" w14:textId="77777777" w:rsidR="005F298E" w:rsidRDefault="005F298E" w:rsidP="005F298E">
      <w:pPr>
        <w:tabs>
          <w:tab w:val="left" w:pos="1985"/>
        </w:tabs>
        <w:snapToGrid w:val="0"/>
        <w:spacing w:after="0" w:line="288" w:lineRule="auto"/>
        <w:ind w:left="1872" w:hanging="1872"/>
        <w:jc w:val="both"/>
        <w:rPr>
          <w:rFonts w:ascii="Times New Roman" w:eastAsia="Times New Roman" w:hAnsi="Times New Roman" w:cs="Times New Roman"/>
          <w:sz w:val="24"/>
          <w:szCs w:val="24"/>
          <w:lang w:eastAsia="en-US"/>
        </w:rPr>
      </w:pPr>
      <w:r>
        <w:rPr>
          <w:rFonts w:ascii="Arial" w:eastAsia="Times New Roman" w:hAnsi="Arial" w:cs="Arial"/>
          <w:b/>
          <w:sz w:val="24"/>
          <w:szCs w:val="24"/>
          <w:lang w:eastAsia="en-US"/>
        </w:rPr>
        <w:t xml:space="preserve">Source: </w:t>
      </w:r>
      <w:r>
        <w:rPr>
          <w:rFonts w:ascii="Arial" w:eastAsia="Times New Roman" w:hAnsi="Arial" w:cs="Arial"/>
          <w:b/>
          <w:sz w:val="24"/>
          <w:szCs w:val="24"/>
          <w:lang w:eastAsia="en-US"/>
        </w:rPr>
        <w:tab/>
      </w:r>
      <w:r>
        <w:rPr>
          <w:rFonts w:ascii="Arial" w:eastAsia="Times New Roman" w:hAnsi="Arial" w:cs="Arial"/>
          <w:sz w:val="24"/>
          <w:szCs w:val="24"/>
          <w:lang w:eastAsia="en-US"/>
        </w:rPr>
        <w:t>Moderator (ZTE)</w:t>
      </w:r>
    </w:p>
    <w:p w14:paraId="09ABC50C" w14:textId="77777777" w:rsidR="005F298E" w:rsidRDefault="005F298E" w:rsidP="005F298E">
      <w:pPr>
        <w:tabs>
          <w:tab w:val="left" w:pos="1985"/>
        </w:tabs>
        <w:snapToGrid w:val="0"/>
        <w:spacing w:after="0" w:line="288" w:lineRule="auto"/>
        <w:ind w:left="1872" w:hanging="1872"/>
        <w:jc w:val="both"/>
        <w:rPr>
          <w:rFonts w:ascii="Times New Roman" w:eastAsia="Times New Roman" w:hAnsi="Times New Roman" w:cs="Times New Roman"/>
          <w:sz w:val="24"/>
          <w:szCs w:val="24"/>
          <w:lang w:eastAsia="en-US"/>
        </w:rPr>
      </w:pPr>
      <w:r>
        <w:rPr>
          <w:rFonts w:ascii="Arial" w:eastAsia="Times New Roman" w:hAnsi="Arial" w:cs="Arial"/>
          <w:b/>
          <w:sz w:val="24"/>
          <w:szCs w:val="24"/>
          <w:lang w:eastAsia="en-US"/>
        </w:rPr>
        <w:t xml:space="preserve">Title: </w:t>
      </w:r>
      <w:r>
        <w:rPr>
          <w:rFonts w:ascii="Arial" w:eastAsia="Times New Roman" w:hAnsi="Arial" w:cs="Arial"/>
          <w:b/>
          <w:sz w:val="24"/>
          <w:szCs w:val="24"/>
          <w:lang w:eastAsia="en-US"/>
        </w:rPr>
        <w:tab/>
      </w:r>
      <w:r>
        <w:rPr>
          <w:rFonts w:ascii="Arial" w:eastAsia="Times New Roman" w:hAnsi="Arial" w:cs="Arial"/>
          <w:sz w:val="24"/>
          <w:szCs w:val="24"/>
          <w:lang w:eastAsia="en-US"/>
        </w:rPr>
        <w:t>Offline summary for Rel-19 MIMO UEIBM</w:t>
      </w:r>
    </w:p>
    <w:p w14:paraId="1DB3157C" w14:textId="77777777" w:rsidR="005F298E" w:rsidRDefault="005F298E" w:rsidP="005F298E">
      <w:pPr>
        <w:pBdr>
          <w:bottom w:val="single" w:sz="6" w:space="1" w:color="000000"/>
        </w:pBdr>
        <w:tabs>
          <w:tab w:val="left" w:pos="1985"/>
        </w:tabs>
        <w:snapToGrid w:val="0"/>
        <w:spacing w:after="0" w:line="288" w:lineRule="auto"/>
        <w:ind w:left="1872" w:hanging="1872"/>
        <w:jc w:val="both"/>
        <w:rPr>
          <w:rFonts w:ascii="Times New Roman" w:eastAsia="Times New Roman" w:hAnsi="Times New Roman" w:cs="Times New Roman"/>
          <w:sz w:val="24"/>
          <w:szCs w:val="24"/>
          <w:lang w:eastAsia="en-US"/>
        </w:rPr>
      </w:pPr>
      <w:r>
        <w:rPr>
          <w:rFonts w:ascii="Arial" w:eastAsia="Times New Roman" w:hAnsi="Arial" w:cs="Arial"/>
          <w:b/>
          <w:sz w:val="24"/>
          <w:szCs w:val="24"/>
          <w:lang w:eastAsia="en-US"/>
        </w:rPr>
        <w:t>Document for:</w:t>
      </w:r>
      <w:r>
        <w:rPr>
          <w:rFonts w:ascii="Arial" w:eastAsia="Times New Roman" w:hAnsi="Arial" w:cs="Arial"/>
          <w:sz w:val="24"/>
          <w:szCs w:val="24"/>
          <w:lang w:eastAsia="en-US"/>
        </w:rPr>
        <w:tab/>
      </w:r>
      <w:bookmarkStart w:id="1" w:name="DocumentFor"/>
      <w:bookmarkEnd w:id="1"/>
      <w:r>
        <w:rPr>
          <w:rFonts w:ascii="Arial" w:eastAsia="Times New Roman" w:hAnsi="Arial" w:cs="Arial"/>
          <w:sz w:val="24"/>
          <w:szCs w:val="24"/>
          <w:lang w:eastAsia="en-US"/>
        </w:rPr>
        <w:t>Discussion and Decision</w:t>
      </w:r>
    </w:p>
    <w:p w14:paraId="7A4BEB65" w14:textId="77777777" w:rsidR="005F298E" w:rsidRDefault="005F298E" w:rsidP="005F298E">
      <w:pPr>
        <w:snapToGrid w:val="0"/>
        <w:spacing w:after="0" w:line="240" w:lineRule="auto"/>
        <w:rPr>
          <w:rFonts w:ascii="Times New Roman" w:eastAsia="Times New Roman" w:hAnsi="Times New Roman" w:cs="Times New Roman"/>
          <w:b/>
          <w:sz w:val="16"/>
          <w:szCs w:val="16"/>
          <w:lang w:eastAsia="en-US"/>
        </w:rPr>
      </w:pPr>
    </w:p>
    <w:p w14:paraId="6ABD280B" w14:textId="77777777" w:rsidR="0072618E" w:rsidRDefault="0072618E">
      <w:pPr>
        <w:snapToGrid w:val="0"/>
        <w:spacing w:after="0" w:line="240" w:lineRule="auto"/>
        <w:rPr>
          <w:rFonts w:ascii="Times New Roman" w:hAnsi="Times New Roman" w:cs="Times New Roman"/>
          <w:b/>
        </w:rPr>
      </w:pPr>
    </w:p>
    <w:p w14:paraId="75B60E20" w14:textId="77777777" w:rsidR="0072618E" w:rsidRDefault="0072618E">
      <w:pPr>
        <w:snapToGrid w:val="0"/>
        <w:spacing w:after="0" w:line="240" w:lineRule="auto"/>
        <w:rPr>
          <w:rFonts w:ascii="Times New Roman" w:hAnsi="Times New Roman" w:cs="Times New Roman"/>
          <w:b/>
        </w:rPr>
      </w:pPr>
    </w:p>
    <w:p w14:paraId="6448E38C" w14:textId="77777777" w:rsidR="0072618E" w:rsidRDefault="003721A6">
      <w:pPr>
        <w:snapToGrid w:val="0"/>
        <w:spacing w:after="0" w:line="240" w:lineRule="auto"/>
        <w:rPr>
          <w:rFonts w:ascii="Times New Roman" w:hAnsi="Times New Roman" w:cs="Times New Roman"/>
          <w:b/>
          <w:sz w:val="20"/>
        </w:rPr>
      </w:pPr>
      <w:r>
        <w:rPr>
          <w:rFonts w:ascii="Times New Roman" w:hAnsi="Times New Roman" w:cs="Times New Roman"/>
          <w:b/>
          <w:sz w:val="20"/>
        </w:rPr>
        <w:t>Priority for RAN1#117</w:t>
      </w:r>
    </w:p>
    <w:tbl>
      <w:tblPr>
        <w:tblStyle w:val="TableGrid"/>
        <w:tblW w:w="9900" w:type="dxa"/>
        <w:tblInd w:w="-5" w:type="dxa"/>
        <w:tblLayout w:type="fixed"/>
        <w:tblLook w:val="04A0" w:firstRow="1" w:lastRow="0" w:firstColumn="1" w:lastColumn="0" w:noHBand="0" w:noVBand="1"/>
      </w:tblPr>
      <w:tblGrid>
        <w:gridCol w:w="804"/>
        <w:gridCol w:w="2526"/>
        <w:gridCol w:w="6570"/>
      </w:tblGrid>
      <w:tr w:rsidR="0072618E" w14:paraId="763CF2BE" w14:textId="77777777">
        <w:tc>
          <w:tcPr>
            <w:tcW w:w="804" w:type="dxa"/>
            <w:shd w:val="clear" w:color="auto" w:fill="BFBFBF" w:themeFill="background1" w:themeFillShade="BF"/>
          </w:tcPr>
          <w:p w14:paraId="5B4E70DD" w14:textId="77777777" w:rsidR="0072618E" w:rsidRDefault="0072618E">
            <w:pPr>
              <w:spacing w:after="0" w:line="240" w:lineRule="auto"/>
              <w:rPr>
                <w:rFonts w:ascii="Times New Roman" w:hAnsi="Times New Roman" w:cs="Times New Roman"/>
              </w:rPr>
            </w:pPr>
          </w:p>
        </w:tc>
        <w:tc>
          <w:tcPr>
            <w:tcW w:w="2526" w:type="dxa"/>
            <w:shd w:val="clear" w:color="auto" w:fill="BFBFBF" w:themeFill="background1" w:themeFillShade="BF"/>
          </w:tcPr>
          <w:p w14:paraId="6B4CA38D" w14:textId="77777777" w:rsidR="0072618E" w:rsidRDefault="003721A6">
            <w:pPr>
              <w:spacing w:after="0" w:line="240" w:lineRule="auto"/>
              <w:rPr>
                <w:rFonts w:ascii="Times New Roman" w:hAnsi="Times New Roman" w:cs="Times New Roman"/>
              </w:rPr>
            </w:pPr>
            <w:r>
              <w:rPr>
                <w:rFonts w:ascii="Times New Roman" w:eastAsia="Malgun Gothic" w:hAnsi="Times New Roman" w:cs="Times New Roman"/>
              </w:rPr>
              <w:t>Issue</w:t>
            </w:r>
          </w:p>
        </w:tc>
        <w:tc>
          <w:tcPr>
            <w:tcW w:w="6570" w:type="dxa"/>
            <w:shd w:val="clear" w:color="auto" w:fill="BFBFBF" w:themeFill="background1" w:themeFillShade="BF"/>
          </w:tcPr>
          <w:p w14:paraId="762B4D2F" w14:textId="77777777" w:rsidR="0072618E" w:rsidRDefault="003721A6">
            <w:pPr>
              <w:spacing w:after="0" w:line="240" w:lineRule="auto"/>
              <w:rPr>
                <w:rFonts w:ascii="Times New Roman" w:hAnsi="Times New Roman" w:cs="Times New Roman"/>
              </w:rPr>
            </w:pPr>
            <w:r>
              <w:rPr>
                <w:rFonts w:ascii="Times New Roman" w:eastAsia="Malgun Gothic" w:hAnsi="Times New Roman" w:cs="Times New Roman"/>
              </w:rPr>
              <w:t>Topics</w:t>
            </w:r>
          </w:p>
        </w:tc>
      </w:tr>
      <w:tr w:rsidR="0072618E" w14:paraId="6BCB3B69" w14:textId="77777777">
        <w:trPr>
          <w:trHeight w:val="516"/>
        </w:trPr>
        <w:tc>
          <w:tcPr>
            <w:tcW w:w="804" w:type="dxa"/>
          </w:tcPr>
          <w:p w14:paraId="1B3947CE" w14:textId="77777777" w:rsidR="0072618E" w:rsidRDefault="003721A6">
            <w:pPr>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1</w:t>
            </w:r>
          </w:p>
        </w:tc>
        <w:tc>
          <w:tcPr>
            <w:tcW w:w="2526" w:type="dxa"/>
            <w:vMerge w:val="restart"/>
          </w:tcPr>
          <w:p w14:paraId="7F846926" w14:textId="77777777" w:rsidR="0072618E" w:rsidRDefault="003721A6">
            <w:pPr>
              <w:spacing w:after="0" w:line="240" w:lineRule="auto"/>
              <w:rPr>
                <w:rFonts w:ascii="Times New Roman" w:hAnsi="Times New Roman" w:cs="Times New Roman"/>
                <w:sz w:val="18"/>
                <w:szCs w:val="18"/>
              </w:rPr>
            </w:pPr>
            <w:r>
              <w:rPr>
                <w:rFonts w:ascii="Times New Roman" w:eastAsia="MS Mincho" w:hAnsi="Times New Roman" w:cs="Times New Roman"/>
                <w:sz w:val="18"/>
                <w:szCs w:val="18"/>
                <w:lang w:eastAsia="ja-JP"/>
              </w:rPr>
              <w:t>Trigger-event detection</w:t>
            </w:r>
          </w:p>
        </w:tc>
        <w:tc>
          <w:tcPr>
            <w:tcW w:w="6570" w:type="dxa"/>
            <w:shd w:val="clear" w:color="auto" w:fill="FFFF00"/>
          </w:tcPr>
          <w:p w14:paraId="15C2C34E" w14:textId="77777777" w:rsidR="0072618E" w:rsidRDefault="003721A6">
            <w:pPr>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 xml:space="preserve">RS configuration for current/new beams for Event-2, e.g., left-over issue for current beam, and down-selection from option 3a~3c for new beam. </w:t>
            </w:r>
          </w:p>
        </w:tc>
      </w:tr>
      <w:tr w:rsidR="0072618E" w14:paraId="397F711D" w14:textId="77777777">
        <w:trPr>
          <w:trHeight w:val="516"/>
        </w:trPr>
        <w:tc>
          <w:tcPr>
            <w:tcW w:w="804" w:type="dxa"/>
          </w:tcPr>
          <w:p w14:paraId="6EB30E32" w14:textId="77777777" w:rsidR="0072618E" w:rsidRDefault="003721A6">
            <w:pPr>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2</w:t>
            </w:r>
          </w:p>
        </w:tc>
        <w:tc>
          <w:tcPr>
            <w:tcW w:w="2526" w:type="dxa"/>
            <w:vMerge/>
          </w:tcPr>
          <w:p w14:paraId="66349976" w14:textId="77777777" w:rsidR="0072618E" w:rsidRDefault="0072618E">
            <w:pPr>
              <w:snapToGrid w:val="0"/>
              <w:spacing w:after="0" w:line="240" w:lineRule="auto"/>
              <w:rPr>
                <w:rFonts w:ascii="Times New Roman" w:hAnsi="Times New Roman" w:cs="Times New Roman"/>
                <w:sz w:val="18"/>
                <w:szCs w:val="18"/>
              </w:rPr>
            </w:pPr>
          </w:p>
        </w:tc>
        <w:tc>
          <w:tcPr>
            <w:tcW w:w="6570" w:type="dxa"/>
          </w:tcPr>
          <w:p w14:paraId="0AF0231B" w14:textId="77777777" w:rsidR="0072618E" w:rsidRDefault="003721A6">
            <w:pPr>
              <w:snapToGrid w:val="0"/>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 xml:space="preserve">Clarify usage for candidate Event 1, Event3 ~ Event 9, and then down-selection from the candidate events. </w:t>
            </w:r>
          </w:p>
        </w:tc>
      </w:tr>
      <w:tr w:rsidR="0072618E" w14:paraId="564132D5" w14:textId="77777777">
        <w:trPr>
          <w:trHeight w:val="516"/>
        </w:trPr>
        <w:tc>
          <w:tcPr>
            <w:tcW w:w="804" w:type="dxa"/>
          </w:tcPr>
          <w:p w14:paraId="6923491D" w14:textId="77777777" w:rsidR="0072618E" w:rsidRDefault="003721A6">
            <w:pPr>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3</w:t>
            </w:r>
          </w:p>
        </w:tc>
        <w:tc>
          <w:tcPr>
            <w:tcW w:w="2526" w:type="dxa"/>
            <w:vMerge/>
          </w:tcPr>
          <w:p w14:paraId="09B8C6BD" w14:textId="77777777" w:rsidR="0072618E" w:rsidRDefault="0072618E">
            <w:pPr>
              <w:snapToGrid w:val="0"/>
              <w:spacing w:after="0" w:line="240" w:lineRule="auto"/>
              <w:rPr>
                <w:rFonts w:ascii="Times New Roman" w:hAnsi="Times New Roman" w:cs="Times New Roman"/>
                <w:sz w:val="18"/>
                <w:szCs w:val="18"/>
              </w:rPr>
            </w:pPr>
          </w:p>
        </w:tc>
        <w:tc>
          <w:tcPr>
            <w:tcW w:w="6570" w:type="dxa"/>
          </w:tcPr>
          <w:p w14:paraId="10ACF50A" w14:textId="77777777" w:rsidR="0072618E" w:rsidRDefault="003721A6">
            <w:pPr>
              <w:snapToGrid w:val="0"/>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Left-over for quality metrics, e.g., further introducing timer, counter or filter coefficient, and network control procedure.</w:t>
            </w:r>
          </w:p>
        </w:tc>
      </w:tr>
      <w:tr w:rsidR="0072618E" w14:paraId="0858D04A" w14:textId="77777777">
        <w:tc>
          <w:tcPr>
            <w:tcW w:w="804" w:type="dxa"/>
          </w:tcPr>
          <w:p w14:paraId="1E480A0B" w14:textId="77777777" w:rsidR="0072618E" w:rsidRDefault="003721A6">
            <w:pPr>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4</w:t>
            </w:r>
          </w:p>
        </w:tc>
        <w:tc>
          <w:tcPr>
            <w:tcW w:w="2526" w:type="dxa"/>
            <w:vMerge w:val="restart"/>
          </w:tcPr>
          <w:p w14:paraId="4CB61AB7" w14:textId="77777777" w:rsidR="0072618E" w:rsidRDefault="003721A6">
            <w:pPr>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UL signaling content(s)</w:t>
            </w:r>
          </w:p>
        </w:tc>
        <w:tc>
          <w:tcPr>
            <w:tcW w:w="6570" w:type="dxa"/>
            <w:shd w:val="clear" w:color="auto" w:fill="FFFF00"/>
          </w:tcPr>
          <w:p w14:paraId="012BCCB4" w14:textId="77777777" w:rsidR="0072618E" w:rsidRDefault="003721A6">
            <w:pPr>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Down-selection from L1-RSRP report format candidates, including whether/how to report current beam.</w:t>
            </w:r>
          </w:p>
        </w:tc>
      </w:tr>
      <w:tr w:rsidR="0072618E" w14:paraId="33CBF5C1" w14:textId="77777777">
        <w:tc>
          <w:tcPr>
            <w:tcW w:w="804" w:type="dxa"/>
          </w:tcPr>
          <w:p w14:paraId="523B5184" w14:textId="77777777" w:rsidR="0072618E" w:rsidRDefault="003721A6">
            <w:pPr>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5</w:t>
            </w:r>
          </w:p>
        </w:tc>
        <w:tc>
          <w:tcPr>
            <w:tcW w:w="2526" w:type="dxa"/>
            <w:vMerge/>
          </w:tcPr>
          <w:p w14:paraId="48B327DB" w14:textId="77777777" w:rsidR="0072618E" w:rsidRDefault="0072618E">
            <w:pPr>
              <w:spacing w:after="0" w:line="240" w:lineRule="auto"/>
              <w:rPr>
                <w:rFonts w:ascii="Times New Roman" w:hAnsi="Times New Roman" w:cs="Times New Roman"/>
                <w:sz w:val="18"/>
                <w:szCs w:val="18"/>
              </w:rPr>
            </w:pPr>
          </w:p>
        </w:tc>
        <w:tc>
          <w:tcPr>
            <w:tcW w:w="6570" w:type="dxa"/>
          </w:tcPr>
          <w:p w14:paraId="1C0CD820" w14:textId="77777777" w:rsidR="0072618E" w:rsidRDefault="003721A6">
            <w:pPr>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Additional content(s), e.g., L1-SINR</w:t>
            </w:r>
          </w:p>
        </w:tc>
      </w:tr>
      <w:tr w:rsidR="0072618E" w14:paraId="63355C48" w14:textId="77777777">
        <w:tc>
          <w:tcPr>
            <w:tcW w:w="804" w:type="dxa"/>
          </w:tcPr>
          <w:p w14:paraId="329FB472" w14:textId="77777777" w:rsidR="0072618E" w:rsidRDefault="003721A6">
            <w:pPr>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6</w:t>
            </w:r>
          </w:p>
        </w:tc>
        <w:tc>
          <w:tcPr>
            <w:tcW w:w="2526" w:type="dxa"/>
            <w:vMerge w:val="restart"/>
          </w:tcPr>
          <w:p w14:paraId="33DA5042" w14:textId="77777777" w:rsidR="0072618E" w:rsidRDefault="003721A6">
            <w:pPr>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UL signaling medium/container</w:t>
            </w:r>
          </w:p>
        </w:tc>
        <w:tc>
          <w:tcPr>
            <w:tcW w:w="6570" w:type="dxa"/>
            <w:shd w:val="clear" w:color="auto" w:fill="FFFF00"/>
          </w:tcPr>
          <w:p w14:paraId="5945BB75" w14:textId="77777777" w:rsidR="0072618E" w:rsidRDefault="003721A6">
            <w:pPr>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Payload of first channel (one-bit vs multi-bit) for Mode-A and Mode-B</w:t>
            </w:r>
          </w:p>
        </w:tc>
      </w:tr>
      <w:tr w:rsidR="0072618E" w14:paraId="7150F36A" w14:textId="77777777">
        <w:tc>
          <w:tcPr>
            <w:tcW w:w="804" w:type="dxa"/>
          </w:tcPr>
          <w:p w14:paraId="11221BC3" w14:textId="77777777" w:rsidR="0072618E" w:rsidRDefault="003721A6">
            <w:pPr>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7</w:t>
            </w:r>
          </w:p>
        </w:tc>
        <w:tc>
          <w:tcPr>
            <w:tcW w:w="2526" w:type="dxa"/>
            <w:vMerge/>
          </w:tcPr>
          <w:p w14:paraId="648FC701" w14:textId="77777777" w:rsidR="0072618E" w:rsidRDefault="0072618E">
            <w:pPr>
              <w:spacing w:after="0" w:line="240" w:lineRule="auto"/>
              <w:rPr>
                <w:rFonts w:ascii="Times New Roman" w:hAnsi="Times New Roman" w:cs="Times New Roman"/>
                <w:sz w:val="18"/>
                <w:szCs w:val="18"/>
              </w:rPr>
            </w:pPr>
          </w:p>
        </w:tc>
        <w:tc>
          <w:tcPr>
            <w:tcW w:w="6570" w:type="dxa"/>
          </w:tcPr>
          <w:p w14:paraId="7AD24FEB" w14:textId="77777777" w:rsidR="0072618E" w:rsidRDefault="003721A6">
            <w:pPr>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Details on Step-2&amp;3 in Mode-A, e.g., DCI format, second channel</w:t>
            </w:r>
          </w:p>
        </w:tc>
      </w:tr>
      <w:tr w:rsidR="0072618E" w14:paraId="155AF559" w14:textId="77777777">
        <w:tc>
          <w:tcPr>
            <w:tcW w:w="804" w:type="dxa"/>
          </w:tcPr>
          <w:p w14:paraId="49970BE3" w14:textId="77777777" w:rsidR="0072618E" w:rsidRDefault="003721A6">
            <w:pPr>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8</w:t>
            </w:r>
          </w:p>
        </w:tc>
        <w:tc>
          <w:tcPr>
            <w:tcW w:w="2526" w:type="dxa"/>
            <w:vMerge/>
          </w:tcPr>
          <w:p w14:paraId="42AFF056" w14:textId="77777777" w:rsidR="0072618E" w:rsidRDefault="0072618E">
            <w:pPr>
              <w:spacing w:after="0" w:line="240" w:lineRule="auto"/>
              <w:rPr>
                <w:rFonts w:ascii="Times New Roman" w:hAnsi="Times New Roman" w:cs="Times New Roman"/>
                <w:sz w:val="18"/>
                <w:szCs w:val="18"/>
              </w:rPr>
            </w:pPr>
          </w:p>
        </w:tc>
        <w:tc>
          <w:tcPr>
            <w:tcW w:w="6570" w:type="dxa"/>
          </w:tcPr>
          <w:p w14:paraId="72A3EA28" w14:textId="77777777" w:rsidR="0072618E" w:rsidRDefault="003721A6">
            <w:pPr>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Details on Step-2 in Mode-B, e.g., second channel</w:t>
            </w:r>
          </w:p>
        </w:tc>
      </w:tr>
      <w:tr w:rsidR="0072618E" w14:paraId="5637FC4C" w14:textId="77777777">
        <w:tc>
          <w:tcPr>
            <w:tcW w:w="804" w:type="dxa"/>
          </w:tcPr>
          <w:p w14:paraId="5D8311B3" w14:textId="77777777" w:rsidR="0072618E" w:rsidRDefault="003721A6">
            <w:pPr>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9</w:t>
            </w:r>
          </w:p>
        </w:tc>
        <w:tc>
          <w:tcPr>
            <w:tcW w:w="2526" w:type="dxa"/>
          </w:tcPr>
          <w:p w14:paraId="084AECFA" w14:textId="77777777" w:rsidR="0072618E" w:rsidRDefault="003721A6">
            <w:pPr>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Other procedure as required</w:t>
            </w:r>
          </w:p>
        </w:tc>
        <w:tc>
          <w:tcPr>
            <w:tcW w:w="6570" w:type="dxa"/>
          </w:tcPr>
          <w:p w14:paraId="3D71EA58" w14:textId="77777777" w:rsidR="0072618E" w:rsidRDefault="003721A6">
            <w:pPr>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Activation-latency reduction, etc</w:t>
            </w:r>
          </w:p>
        </w:tc>
      </w:tr>
    </w:tbl>
    <w:p w14:paraId="3CD6D0A4" w14:textId="77777777" w:rsidR="0072618E" w:rsidRDefault="0072618E">
      <w:pPr>
        <w:snapToGrid w:val="0"/>
        <w:spacing w:after="0" w:line="240" w:lineRule="auto"/>
        <w:rPr>
          <w:rFonts w:ascii="Times New Roman" w:hAnsi="Times New Roman" w:cs="Times New Roman"/>
          <w:sz w:val="20"/>
        </w:rPr>
      </w:pPr>
    </w:p>
    <w:p w14:paraId="180F0609" w14:textId="77777777" w:rsidR="0072618E" w:rsidRDefault="003721A6">
      <w:pPr>
        <w:pStyle w:val="Heading1"/>
        <w:numPr>
          <w:ilvl w:val="0"/>
          <w:numId w:val="3"/>
        </w:numPr>
        <w:rPr>
          <w:rFonts w:ascii="Arial" w:hAnsi="Arial" w:cs="Arial"/>
          <w:color w:val="auto"/>
          <w:sz w:val="24"/>
        </w:rPr>
      </w:pPr>
      <w:r>
        <w:rPr>
          <w:rFonts w:ascii="Arial" w:hAnsi="Arial" w:cs="Arial"/>
          <w:color w:val="auto"/>
          <w:sz w:val="24"/>
        </w:rPr>
        <w:t xml:space="preserve">Trigger-event detection </w:t>
      </w:r>
    </w:p>
    <w:tbl>
      <w:tblPr>
        <w:tblStyle w:val="TableGrid"/>
        <w:tblW w:w="9900" w:type="dxa"/>
        <w:tblInd w:w="-5" w:type="dxa"/>
        <w:tblLayout w:type="fixed"/>
        <w:tblLook w:val="04A0" w:firstRow="1" w:lastRow="0" w:firstColumn="1" w:lastColumn="0" w:noHBand="0" w:noVBand="1"/>
      </w:tblPr>
      <w:tblGrid>
        <w:gridCol w:w="804"/>
        <w:gridCol w:w="2526"/>
        <w:gridCol w:w="6570"/>
      </w:tblGrid>
      <w:tr w:rsidR="0072618E" w14:paraId="31A7FF90" w14:textId="77777777">
        <w:tc>
          <w:tcPr>
            <w:tcW w:w="804" w:type="dxa"/>
            <w:shd w:val="clear" w:color="auto" w:fill="BFBFBF" w:themeFill="background1" w:themeFillShade="BF"/>
          </w:tcPr>
          <w:p w14:paraId="136754AC" w14:textId="77777777" w:rsidR="0072618E" w:rsidRDefault="0072618E">
            <w:pPr>
              <w:spacing w:after="0" w:line="240" w:lineRule="auto"/>
              <w:rPr>
                <w:rFonts w:ascii="Times New Roman" w:hAnsi="Times New Roman" w:cs="Times New Roman"/>
                <w:sz w:val="18"/>
                <w:szCs w:val="18"/>
              </w:rPr>
            </w:pPr>
          </w:p>
        </w:tc>
        <w:tc>
          <w:tcPr>
            <w:tcW w:w="2526" w:type="dxa"/>
            <w:shd w:val="clear" w:color="auto" w:fill="BFBFBF" w:themeFill="background1" w:themeFillShade="BF"/>
          </w:tcPr>
          <w:p w14:paraId="7E28164F" w14:textId="77777777" w:rsidR="0072618E" w:rsidRDefault="003721A6">
            <w:pPr>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Issue</w:t>
            </w:r>
          </w:p>
        </w:tc>
        <w:tc>
          <w:tcPr>
            <w:tcW w:w="6570" w:type="dxa"/>
            <w:shd w:val="clear" w:color="auto" w:fill="BFBFBF" w:themeFill="background1" w:themeFillShade="BF"/>
          </w:tcPr>
          <w:p w14:paraId="62ECCE02" w14:textId="77777777" w:rsidR="0072618E" w:rsidRDefault="003721A6">
            <w:pPr>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Topics</w:t>
            </w:r>
          </w:p>
        </w:tc>
      </w:tr>
      <w:tr w:rsidR="0072618E" w14:paraId="3CD97ED6" w14:textId="77777777">
        <w:tc>
          <w:tcPr>
            <w:tcW w:w="804" w:type="dxa"/>
          </w:tcPr>
          <w:p w14:paraId="1504132D" w14:textId="77777777" w:rsidR="0072618E" w:rsidRDefault="003721A6">
            <w:pPr>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1</w:t>
            </w:r>
          </w:p>
        </w:tc>
        <w:tc>
          <w:tcPr>
            <w:tcW w:w="2526" w:type="dxa"/>
            <w:vMerge w:val="restart"/>
          </w:tcPr>
          <w:p w14:paraId="58607359" w14:textId="77777777" w:rsidR="0072618E" w:rsidRDefault="003721A6">
            <w:pPr>
              <w:spacing w:after="0" w:line="240" w:lineRule="auto"/>
              <w:rPr>
                <w:rFonts w:ascii="Times New Roman" w:hAnsi="Times New Roman" w:cs="Times New Roman"/>
                <w:sz w:val="18"/>
                <w:szCs w:val="18"/>
              </w:rPr>
            </w:pPr>
            <w:r>
              <w:rPr>
                <w:rFonts w:ascii="Times New Roman" w:eastAsia="MS Mincho" w:hAnsi="Times New Roman" w:cs="Times New Roman"/>
                <w:sz w:val="18"/>
                <w:szCs w:val="18"/>
                <w:lang w:eastAsia="ja-JP"/>
              </w:rPr>
              <w:t>Trigger-event detection</w:t>
            </w:r>
          </w:p>
        </w:tc>
        <w:tc>
          <w:tcPr>
            <w:tcW w:w="6570" w:type="dxa"/>
            <w:shd w:val="clear" w:color="auto" w:fill="FFFF00"/>
          </w:tcPr>
          <w:p w14:paraId="0735FA8C" w14:textId="77777777" w:rsidR="0072618E" w:rsidRDefault="003721A6">
            <w:pPr>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 xml:space="preserve">RS configuration for current/new beams for Event-2, e.g., left-over issue for current beam, and down-selection from option 3a~3c for new beam. </w:t>
            </w:r>
          </w:p>
        </w:tc>
      </w:tr>
      <w:tr w:rsidR="0072618E" w14:paraId="11BABB67" w14:textId="77777777">
        <w:trPr>
          <w:trHeight w:val="206"/>
        </w:trPr>
        <w:tc>
          <w:tcPr>
            <w:tcW w:w="804" w:type="dxa"/>
          </w:tcPr>
          <w:p w14:paraId="7EE3B77F" w14:textId="77777777" w:rsidR="0072618E" w:rsidRDefault="003721A6">
            <w:pPr>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2</w:t>
            </w:r>
          </w:p>
        </w:tc>
        <w:tc>
          <w:tcPr>
            <w:tcW w:w="2526" w:type="dxa"/>
            <w:vMerge/>
          </w:tcPr>
          <w:p w14:paraId="01038897" w14:textId="77777777" w:rsidR="0072618E" w:rsidRDefault="0072618E">
            <w:pPr>
              <w:snapToGrid w:val="0"/>
              <w:spacing w:after="0" w:line="240" w:lineRule="auto"/>
              <w:rPr>
                <w:rFonts w:ascii="Times New Roman" w:hAnsi="Times New Roman" w:cs="Times New Roman"/>
                <w:sz w:val="18"/>
                <w:szCs w:val="18"/>
              </w:rPr>
            </w:pPr>
          </w:p>
        </w:tc>
        <w:tc>
          <w:tcPr>
            <w:tcW w:w="6570" w:type="dxa"/>
            <w:shd w:val="clear" w:color="auto" w:fill="auto"/>
          </w:tcPr>
          <w:p w14:paraId="7F9BA94C" w14:textId="77777777" w:rsidR="0072618E" w:rsidRDefault="003721A6">
            <w:pPr>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 xml:space="preserve">Clarify usage for candidate Event 1, Event3 ~ Event 9, and then down-selection from the candidate events. </w:t>
            </w:r>
          </w:p>
        </w:tc>
      </w:tr>
      <w:tr w:rsidR="0072618E" w14:paraId="1C0F98C3" w14:textId="77777777">
        <w:tc>
          <w:tcPr>
            <w:tcW w:w="804" w:type="dxa"/>
          </w:tcPr>
          <w:p w14:paraId="43B427EC" w14:textId="77777777" w:rsidR="0072618E" w:rsidRDefault="003721A6">
            <w:pPr>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3</w:t>
            </w:r>
          </w:p>
        </w:tc>
        <w:tc>
          <w:tcPr>
            <w:tcW w:w="2526" w:type="dxa"/>
            <w:vMerge/>
          </w:tcPr>
          <w:p w14:paraId="716C69D7" w14:textId="77777777" w:rsidR="0072618E" w:rsidRDefault="0072618E">
            <w:pPr>
              <w:spacing w:after="0" w:line="240" w:lineRule="auto"/>
              <w:rPr>
                <w:rFonts w:ascii="Times New Roman" w:hAnsi="Times New Roman" w:cs="Times New Roman"/>
                <w:sz w:val="18"/>
                <w:szCs w:val="18"/>
              </w:rPr>
            </w:pPr>
          </w:p>
        </w:tc>
        <w:tc>
          <w:tcPr>
            <w:tcW w:w="6570" w:type="dxa"/>
            <w:shd w:val="clear" w:color="auto" w:fill="auto"/>
          </w:tcPr>
          <w:p w14:paraId="67254687" w14:textId="77777777" w:rsidR="0072618E" w:rsidRDefault="003721A6">
            <w:pPr>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Left-over for quality metrics, e.g., further introducing timer, counter or filter coefficient, and network control procedure.</w:t>
            </w:r>
          </w:p>
        </w:tc>
      </w:tr>
    </w:tbl>
    <w:p w14:paraId="1D644403" w14:textId="77777777" w:rsidR="0072618E" w:rsidRDefault="0072618E">
      <w:pPr>
        <w:snapToGrid w:val="0"/>
        <w:spacing w:after="0" w:line="240" w:lineRule="auto"/>
        <w:rPr>
          <w:rFonts w:ascii="Times New Roman" w:hAnsi="Times New Roman" w:cs="Times New Roman"/>
        </w:rPr>
      </w:pPr>
    </w:p>
    <w:p w14:paraId="2A91F265" w14:textId="77777777" w:rsidR="0072618E" w:rsidRDefault="0072618E">
      <w:pPr>
        <w:snapToGrid w:val="0"/>
        <w:spacing w:after="0" w:line="240" w:lineRule="auto"/>
        <w:rPr>
          <w:rFonts w:ascii="Times New Roman" w:hAnsi="Times New Roman" w:cs="Times New Roman"/>
        </w:rPr>
      </w:pPr>
    </w:p>
    <w:p w14:paraId="3C0CD539" w14:textId="77777777" w:rsidR="0072618E" w:rsidRDefault="003721A6">
      <w:pPr>
        <w:pStyle w:val="caption1"/>
        <w:jc w:val="center"/>
      </w:pPr>
      <w:r>
        <w:t>Table 1A Trigger-event detection</w:t>
      </w:r>
    </w:p>
    <w:tbl>
      <w:tblPr>
        <w:tblStyle w:val="TableGrid"/>
        <w:tblW w:w="9985" w:type="dxa"/>
        <w:tblLayout w:type="fixed"/>
        <w:tblCellMar>
          <w:left w:w="115" w:type="dxa"/>
          <w:right w:w="115" w:type="dxa"/>
        </w:tblCellMar>
        <w:tblLook w:val="04A0" w:firstRow="1" w:lastRow="0" w:firstColumn="1" w:lastColumn="0" w:noHBand="0" w:noVBand="1"/>
      </w:tblPr>
      <w:tblGrid>
        <w:gridCol w:w="670"/>
        <w:gridCol w:w="9315"/>
      </w:tblGrid>
      <w:tr w:rsidR="0072618E" w14:paraId="7EC39D6A" w14:textId="77777777">
        <w:tc>
          <w:tcPr>
            <w:tcW w:w="670" w:type="dxa"/>
            <w:shd w:val="clear" w:color="auto" w:fill="D0CECE" w:themeFill="background2" w:themeFillShade="E6"/>
          </w:tcPr>
          <w:p w14:paraId="535CBEF4" w14:textId="77777777" w:rsidR="0072618E" w:rsidRDefault="003721A6">
            <w:pPr>
              <w:snapToGrid w:val="0"/>
              <w:spacing w:after="0" w:line="240" w:lineRule="auto"/>
              <w:rPr>
                <w:rFonts w:ascii="Times New Roman" w:hAnsi="Times New Roman" w:cs="Times New Roman"/>
                <w:b/>
                <w:sz w:val="18"/>
                <w:szCs w:val="18"/>
              </w:rPr>
            </w:pPr>
            <w:r>
              <w:rPr>
                <w:rFonts w:ascii="Times New Roman" w:eastAsia="Malgun Gothic" w:hAnsi="Times New Roman" w:cs="Times New Roman"/>
                <w:b/>
                <w:sz w:val="18"/>
                <w:szCs w:val="18"/>
              </w:rPr>
              <w:t>Topic</w:t>
            </w:r>
          </w:p>
        </w:tc>
        <w:tc>
          <w:tcPr>
            <w:tcW w:w="9314" w:type="dxa"/>
            <w:shd w:val="clear" w:color="auto" w:fill="D0CECE" w:themeFill="background2" w:themeFillShade="E6"/>
          </w:tcPr>
          <w:p w14:paraId="281668EA" w14:textId="77777777" w:rsidR="0072618E" w:rsidRDefault="003721A6">
            <w:pPr>
              <w:snapToGrid w:val="0"/>
              <w:spacing w:after="0" w:line="240" w:lineRule="auto"/>
              <w:rPr>
                <w:rFonts w:ascii="Times New Roman" w:hAnsi="Times New Roman" w:cs="Times New Roman"/>
                <w:b/>
                <w:sz w:val="18"/>
                <w:szCs w:val="18"/>
              </w:rPr>
            </w:pPr>
            <w:r>
              <w:rPr>
                <w:rFonts w:ascii="Times New Roman" w:eastAsia="Malgun Gothic" w:hAnsi="Times New Roman" w:cs="Times New Roman"/>
                <w:b/>
                <w:sz w:val="18"/>
                <w:szCs w:val="18"/>
              </w:rPr>
              <w:t>Moderator comments and proposals</w:t>
            </w:r>
          </w:p>
        </w:tc>
      </w:tr>
      <w:tr w:rsidR="0072618E" w14:paraId="674852AE" w14:textId="77777777">
        <w:tc>
          <w:tcPr>
            <w:tcW w:w="670" w:type="dxa"/>
          </w:tcPr>
          <w:p w14:paraId="317AE57E" w14:textId="77777777" w:rsidR="0072618E" w:rsidRDefault="003721A6">
            <w:pPr>
              <w:snapToGrid w:val="0"/>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1</w:t>
            </w:r>
          </w:p>
        </w:tc>
        <w:tc>
          <w:tcPr>
            <w:tcW w:w="9314" w:type="dxa"/>
          </w:tcPr>
          <w:p w14:paraId="52C2E186" w14:textId="77777777" w:rsidR="0072618E" w:rsidRDefault="003721A6">
            <w:pPr>
              <w:spacing w:after="0" w:line="240" w:lineRule="auto"/>
              <w:jc w:val="both"/>
              <w:rPr>
                <w:rFonts w:ascii="Times New Roman" w:eastAsia="等线" w:hAnsi="Times New Roman" w:cs="Times New Roman"/>
                <w:b/>
                <w:bCs/>
                <w:sz w:val="16"/>
                <w:szCs w:val="16"/>
                <w:highlight w:val="green"/>
                <w:lang w:eastAsia="zh-CN"/>
              </w:rPr>
            </w:pPr>
            <w:r>
              <w:rPr>
                <w:rFonts w:ascii="Times" w:eastAsia="Batang" w:hAnsi="Times" w:cs="Times New Roman"/>
                <w:b/>
                <w:sz w:val="20"/>
                <w:szCs w:val="20"/>
                <w:highlight w:val="green"/>
                <w:lang w:val="en-GB" w:eastAsia="en-US"/>
              </w:rPr>
              <w:t>[</w:t>
            </w:r>
            <w:r>
              <w:rPr>
                <w:rFonts w:ascii="Times New Roman" w:eastAsia="等线" w:hAnsi="Times New Roman" w:cs="Times New Roman"/>
                <w:b/>
                <w:bCs/>
                <w:sz w:val="16"/>
                <w:szCs w:val="16"/>
                <w:highlight w:val="green"/>
                <w:lang w:eastAsia="zh-CN"/>
              </w:rPr>
              <w:t>116b] Agreement</w:t>
            </w:r>
          </w:p>
          <w:p w14:paraId="1952A7DA" w14:textId="77777777" w:rsidR="0072618E" w:rsidRDefault="003721A6">
            <w:pPr>
              <w:snapToGrid w:val="0"/>
              <w:spacing w:after="0" w:line="240" w:lineRule="auto"/>
              <w:jc w:val="both"/>
              <w:rPr>
                <w:rFonts w:ascii="Times New Roman" w:hAnsi="Times New Roman" w:cs="Times New Roman"/>
                <w:color w:val="000000"/>
                <w:sz w:val="18"/>
                <w:szCs w:val="18"/>
                <w:lang w:eastAsia="zh-CN"/>
              </w:rPr>
            </w:pPr>
            <w:r>
              <w:rPr>
                <w:rFonts w:ascii="Times New Roman" w:eastAsia="Malgun Gothic" w:hAnsi="Times New Roman" w:cs="Times New Roman"/>
                <w:sz w:val="18"/>
                <w:szCs w:val="18"/>
                <w:lang w:eastAsia="zh-CN"/>
              </w:rPr>
              <w:t xml:space="preserve">On UE-initiated/event-driven beam reporting, regarding </w:t>
            </w:r>
            <w:r>
              <w:rPr>
                <w:rFonts w:ascii="Times New Roman" w:eastAsia="Malgun Gothic" w:hAnsi="Times New Roman" w:cs="Times New Roman"/>
                <w:sz w:val="18"/>
                <w:szCs w:val="18"/>
              </w:rPr>
              <w:t>Event-2</w:t>
            </w:r>
            <w:r>
              <w:rPr>
                <w:rFonts w:ascii="Times New Roman" w:eastAsia="Malgun Gothic" w:hAnsi="Times New Roman" w:cs="Times New Roman"/>
                <w:sz w:val="18"/>
                <w:szCs w:val="18"/>
                <w:lang w:eastAsia="zh-CN"/>
              </w:rPr>
              <w:t xml:space="preserve">, ‘current beam’ is </w:t>
            </w:r>
            <w:r>
              <w:rPr>
                <w:rFonts w:ascii="Times New Roman" w:eastAsia="Malgun Gothic" w:hAnsi="Times New Roman" w:cs="Times New Roman"/>
                <w:color w:val="000000"/>
                <w:sz w:val="18"/>
                <w:szCs w:val="18"/>
                <w:lang w:eastAsia="zh-CN"/>
              </w:rPr>
              <w:t>a beam corresponding to the indicated TCI state.</w:t>
            </w:r>
          </w:p>
          <w:p w14:paraId="12FE0554" w14:textId="77777777" w:rsidR="0072618E" w:rsidRDefault="003721A6" w:rsidP="006062D6">
            <w:pPr>
              <w:numPr>
                <w:ilvl w:val="0"/>
                <w:numId w:val="4"/>
              </w:numPr>
              <w:snapToGrid w:val="0"/>
              <w:spacing w:after="0" w:line="240" w:lineRule="auto"/>
              <w:jc w:val="both"/>
              <w:rPr>
                <w:rFonts w:ascii="Times New Roman" w:hAnsi="Times New Roman" w:cs="Times New Roman"/>
                <w:sz w:val="18"/>
                <w:szCs w:val="18"/>
                <w:lang w:eastAsia="zh-CN"/>
              </w:rPr>
            </w:pPr>
            <w:r>
              <w:rPr>
                <w:rFonts w:ascii="Times New Roman" w:eastAsia="Malgun Gothic" w:hAnsi="Times New Roman" w:cs="Times New Roman"/>
                <w:sz w:val="18"/>
                <w:szCs w:val="18"/>
                <w:lang w:eastAsia="zh-CN"/>
              </w:rPr>
              <w:t>Regarding RS measurement for the current beam for Event-2, Option-2a is supported:</w:t>
            </w:r>
          </w:p>
          <w:p w14:paraId="361F24A8" w14:textId="77777777" w:rsidR="0072618E" w:rsidRDefault="003721A6" w:rsidP="006062D6">
            <w:pPr>
              <w:numPr>
                <w:ilvl w:val="1"/>
                <w:numId w:val="4"/>
              </w:numPr>
              <w:snapToGrid w:val="0"/>
              <w:spacing w:after="0" w:line="240" w:lineRule="auto"/>
              <w:jc w:val="both"/>
              <w:rPr>
                <w:rFonts w:ascii="Times New Roman" w:hAnsi="Times New Roman" w:cs="Times New Roman"/>
                <w:sz w:val="18"/>
                <w:szCs w:val="18"/>
                <w:lang w:eastAsia="zh-CN"/>
              </w:rPr>
            </w:pPr>
            <w:r>
              <w:rPr>
                <w:rFonts w:ascii="Times New Roman" w:eastAsia="Malgun Gothic" w:hAnsi="Times New Roman" w:cs="Times New Roman"/>
                <w:sz w:val="18"/>
                <w:szCs w:val="18"/>
                <w:lang w:eastAsia="zh-CN"/>
              </w:rPr>
              <w:t>Option-2a (implicit manner): The RS for current beam is implicitly derived from a QCL RS of indicated TCI state.</w:t>
            </w:r>
          </w:p>
          <w:p w14:paraId="63CE2343" w14:textId="77777777" w:rsidR="0072618E" w:rsidRDefault="003721A6" w:rsidP="006062D6">
            <w:pPr>
              <w:numPr>
                <w:ilvl w:val="2"/>
                <w:numId w:val="4"/>
              </w:numPr>
              <w:tabs>
                <w:tab w:val="left" w:pos="1530"/>
              </w:tabs>
              <w:snapToGrid w:val="0"/>
              <w:spacing w:after="0" w:line="240" w:lineRule="auto"/>
              <w:jc w:val="both"/>
              <w:rPr>
                <w:rFonts w:ascii="Times New Roman" w:hAnsi="Times New Roman" w:cs="Times New Roman"/>
                <w:sz w:val="18"/>
                <w:szCs w:val="18"/>
                <w:highlight w:val="cyan"/>
                <w:lang w:eastAsia="zh-CN"/>
              </w:rPr>
            </w:pPr>
            <w:r>
              <w:rPr>
                <w:rFonts w:ascii="Times New Roman" w:eastAsia="Malgun Gothic" w:hAnsi="Times New Roman" w:cs="Times New Roman"/>
                <w:sz w:val="18"/>
                <w:szCs w:val="18"/>
                <w:highlight w:val="cyan"/>
                <w:lang w:eastAsia="zh-CN"/>
              </w:rPr>
              <w:t>FFS: The RS for current beam can be either the QCL RS in the indicated TCI state or the SSB which is QCLed with the QCL RS in the indicated TCI state.</w:t>
            </w:r>
          </w:p>
          <w:p w14:paraId="762BA032" w14:textId="77777777" w:rsidR="0072618E" w:rsidRDefault="003721A6" w:rsidP="006062D6">
            <w:pPr>
              <w:numPr>
                <w:ilvl w:val="1"/>
                <w:numId w:val="4"/>
              </w:numPr>
              <w:snapToGrid w:val="0"/>
              <w:spacing w:after="0" w:line="240" w:lineRule="auto"/>
              <w:jc w:val="both"/>
              <w:rPr>
                <w:rFonts w:ascii="Times New Roman" w:hAnsi="Times New Roman" w:cs="Times New Roman"/>
                <w:sz w:val="18"/>
                <w:szCs w:val="18"/>
                <w:highlight w:val="yellow"/>
                <w:lang w:eastAsia="zh-CN"/>
              </w:rPr>
            </w:pPr>
            <w:r>
              <w:rPr>
                <w:rFonts w:ascii="Times New Roman" w:eastAsia="Malgun Gothic" w:hAnsi="Times New Roman" w:cs="Times New Roman"/>
                <w:sz w:val="18"/>
                <w:szCs w:val="18"/>
                <w:highlight w:val="yellow"/>
                <w:lang w:eastAsia="zh-CN"/>
              </w:rPr>
              <w:t>FFS: Option-2c (explicit manner): The RS for current beam is explicitly configured by RRC or MAC-CE.</w:t>
            </w:r>
          </w:p>
          <w:p w14:paraId="02AD9CB9" w14:textId="77777777" w:rsidR="0072618E" w:rsidRDefault="003721A6" w:rsidP="006062D6">
            <w:pPr>
              <w:numPr>
                <w:ilvl w:val="2"/>
                <w:numId w:val="4"/>
              </w:numPr>
              <w:tabs>
                <w:tab w:val="left" w:pos="1530"/>
              </w:tabs>
              <w:snapToGrid w:val="0"/>
              <w:spacing w:after="0" w:line="240" w:lineRule="auto"/>
              <w:jc w:val="both"/>
              <w:rPr>
                <w:rFonts w:ascii="Times New Roman" w:hAnsi="Times New Roman" w:cs="Times New Roman"/>
                <w:sz w:val="18"/>
                <w:szCs w:val="18"/>
                <w:highlight w:val="yellow"/>
                <w:lang w:eastAsia="zh-CN"/>
              </w:rPr>
            </w:pPr>
            <w:r>
              <w:rPr>
                <w:rFonts w:ascii="Times New Roman" w:eastAsia="Malgun Gothic" w:hAnsi="Times New Roman" w:cs="Times New Roman"/>
                <w:sz w:val="18"/>
                <w:szCs w:val="18"/>
                <w:highlight w:val="yellow"/>
                <w:lang w:eastAsia="zh-CN"/>
              </w:rPr>
              <w:t>Note: SSB or CSI-RS can be configured</w:t>
            </w:r>
          </w:p>
          <w:p w14:paraId="596210BD" w14:textId="77777777" w:rsidR="0072618E" w:rsidRDefault="0072618E">
            <w:pPr>
              <w:tabs>
                <w:tab w:val="left" w:pos="1530"/>
              </w:tabs>
              <w:snapToGrid w:val="0"/>
              <w:spacing w:after="0" w:line="240" w:lineRule="auto"/>
              <w:jc w:val="both"/>
              <w:rPr>
                <w:rFonts w:ascii="Times New Roman" w:hAnsi="Times New Roman" w:cs="Times New Roman"/>
                <w:sz w:val="18"/>
                <w:szCs w:val="18"/>
                <w:highlight w:val="yellow"/>
                <w:lang w:eastAsia="zh-CN"/>
              </w:rPr>
            </w:pPr>
          </w:p>
          <w:p w14:paraId="222910F6" w14:textId="77777777" w:rsidR="0072618E" w:rsidRDefault="003721A6">
            <w:pPr>
              <w:spacing w:after="0" w:line="240" w:lineRule="auto"/>
              <w:jc w:val="both"/>
              <w:rPr>
                <w:rFonts w:ascii="Times New Roman" w:eastAsia="等线" w:hAnsi="Times New Roman" w:cs="Times New Roman"/>
                <w:b/>
                <w:bCs/>
                <w:sz w:val="16"/>
                <w:szCs w:val="16"/>
                <w:highlight w:val="green"/>
                <w:lang w:eastAsia="zh-CN"/>
              </w:rPr>
            </w:pPr>
            <w:r>
              <w:rPr>
                <w:rFonts w:ascii="Times" w:eastAsia="Batang" w:hAnsi="Times" w:cs="Times New Roman"/>
                <w:b/>
                <w:sz w:val="20"/>
                <w:szCs w:val="20"/>
                <w:highlight w:val="green"/>
                <w:lang w:val="en-GB" w:eastAsia="en-US"/>
              </w:rPr>
              <w:t xml:space="preserve"> [</w:t>
            </w:r>
            <w:r>
              <w:rPr>
                <w:rFonts w:ascii="Times" w:eastAsia="Batang" w:hAnsi="Times" w:cs="Times New Roman"/>
                <w:b/>
                <w:sz w:val="16"/>
                <w:szCs w:val="16"/>
                <w:highlight w:val="green"/>
                <w:lang w:val="en-GB" w:eastAsia="en-US"/>
              </w:rPr>
              <w:t>116</w:t>
            </w:r>
            <w:r>
              <w:rPr>
                <w:rFonts w:ascii="Times New Roman" w:eastAsia="等线" w:hAnsi="Times New Roman" w:cs="Times New Roman"/>
                <w:b/>
                <w:bCs/>
                <w:sz w:val="16"/>
                <w:szCs w:val="16"/>
                <w:highlight w:val="green"/>
                <w:lang w:eastAsia="zh-CN"/>
              </w:rPr>
              <w:t>b] Agreement</w:t>
            </w:r>
          </w:p>
          <w:p w14:paraId="1C7C5FDF" w14:textId="77777777" w:rsidR="0072618E" w:rsidRDefault="003721A6">
            <w:pPr>
              <w:snapToGrid w:val="0"/>
              <w:spacing w:after="0" w:line="240" w:lineRule="auto"/>
              <w:textAlignment w:val="baseline"/>
              <w:rPr>
                <w:rFonts w:ascii="Times New Roman" w:hAnsi="Times New Roman" w:cs="Times New Roman"/>
                <w:sz w:val="18"/>
                <w:szCs w:val="18"/>
              </w:rPr>
            </w:pPr>
            <w:r>
              <w:rPr>
                <w:rFonts w:ascii="Times New Roman" w:eastAsia="Malgun Gothic" w:hAnsi="Times New Roman" w:cs="Times New Roman"/>
                <w:sz w:val="18"/>
                <w:szCs w:val="18"/>
                <w:lang w:eastAsia="zh-CN"/>
              </w:rPr>
              <w:t>On UE-initiated/event-driven beam reporting, regarding trigger-event detection for beam reporting, at least support</w:t>
            </w:r>
            <w:r>
              <w:rPr>
                <w:rFonts w:ascii="Times New Roman" w:eastAsia="Malgun Gothic" w:hAnsi="Times New Roman" w:cs="Times New Roman"/>
                <w:sz w:val="18"/>
                <w:szCs w:val="18"/>
              </w:rPr>
              <w:t xml:space="preserve"> Event-2: Quality of at least one new beam, such as L1-RSRP, becomes a threshold value better than the current beam.</w:t>
            </w:r>
          </w:p>
          <w:p w14:paraId="6A76B1D2" w14:textId="77777777" w:rsidR="0072618E" w:rsidRDefault="003721A6" w:rsidP="006062D6">
            <w:pPr>
              <w:numPr>
                <w:ilvl w:val="0"/>
                <w:numId w:val="4"/>
              </w:numPr>
              <w:snapToGrid w:val="0"/>
              <w:spacing w:after="0" w:line="240" w:lineRule="auto"/>
              <w:jc w:val="both"/>
              <w:rPr>
                <w:rFonts w:ascii="Times New Roman" w:hAnsi="Times New Roman" w:cs="Times New Roman"/>
                <w:sz w:val="18"/>
                <w:szCs w:val="18"/>
                <w:lang w:eastAsia="zh-CN"/>
              </w:rPr>
            </w:pPr>
            <w:r>
              <w:rPr>
                <w:rFonts w:ascii="Times New Roman" w:eastAsia="Malgun Gothic" w:hAnsi="Times New Roman" w:cs="Times New Roman"/>
                <w:sz w:val="18"/>
                <w:szCs w:val="18"/>
                <w:lang w:eastAsia="zh-CN"/>
              </w:rPr>
              <w:t xml:space="preserve">At least L1-RSRP is supported as quality metrics used for Event-2 </w:t>
            </w:r>
          </w:p>
          <w:p w14:paraId="6690ADE3" w14:textId="77777777" w:rsidR="0072618E" w:rsidRDefault="003721A6" w:rsidP="006062D6">
            <w:pPr>
              <w:numPr>
                <w:ilvl w:val="1"/>
                <w:numId w:val="4"/>
              </w:numPr>
              <w:snapToGrid w:val="0"/>
              <w:spacing w:after="0" w:line="240" w:lineRule="auto"/>
              <w:jc w:val="both"/>
              <w:rPr>
                <w:rFonts w:ascii="Times New Roman" w:hAnsi="Times New Roman" w:cs="Times New Roman"/>
                <w:sz w:val="18"/>
                <w:szCs w:val="18"/>
                <w:lang w:eastAsia="zh-CN"/>
              </w:rPr>
            </w:pPr>
            <w:r>
              <w:rPr>
                <w:rFonts w:ascii="Times New Roman" w:eastAsia="Malgun Gothic" w:hAnsi="Times New Roman" w:cs="Times New Roman"/>
                <w:sz w:val="18"/>
                <w:szCs w:val="18"/>
                <w:lang w:eastAsia="zh-CN"/>
              </w:rPr>
              <w:lastRenderedPageBreak/>
              <w:t>FFS: How the L1-RSRP is used to determine the triggering event (e.g. timer, counter, filter coefficient)</w:t>
            </w:r>
          </w:p>
          <w:p w14:paraId="576BCD2F" w14:textId="77777777" w:rsidR="0072618E" w:rsidRDefault="003721A6" w:rsidP="006062D6">
            <w:pPr>
              <w:numPr>
                <w:ilvl w:val="1"/>
                <w:numId w:val="4"/>
              </w:numPr>
              <w:snapToGrid w:val="0"/>
              <w:spacing w:after="0" w:line="240" w:lineRule="auto"/>
              <w:jc w:val="both"/>
              <w:rPr>
                <w:rFonts w:ascii="Times New Roman" w:hAnsi="Times New Roman" w:cs="Times New Roman"/>
                <w:sz w:val="18"/>
                <w:szCs w:val="18"/>
                <w:lang w:eastAsia="zh-CN"/>
              </w:rPr>
            </w:pPr>
            <w:r>
              <w:rPr>
                <w:rFonts w:ascii="Times New Roman" w:eastAsia="Malgun Gothic" w:hAnsi="Times New Roman" w:cs="Times New Roman"/>
                <w:sz w:val="18"/>
                <w:szCs w:val="18"/>
                <w:lang w:eastAsia="zh-CN"/>
              </w:rPr>
              <w:t xml:space="preserve">FFS: Whether the network controls how the L1-RSRP is used to determine the triggering event </w:t>
            </w:r>
          </w:p>
          <w:p w14:paraId="5DAB573E" w14:textId="77777777" w:rsidR="0072618E" w:rsidRDefault="003721A6" w:rsidP="006062D6">
            <w:pPr>
              <w:numPr>
                <w:ilvl w:val="0"/>
                <w:numId w:val="4"/>
              </w:numPr>
              <w:snapToGrid w:val="0"/>
              <w:spacing w:after="0" w:line="240" w:lineRule="auto"/>
              <w:jc w:val="both"/>
              <w:rPr>
                <w:rFonts w:ascii="Times New Roman" w:hAnsi="Times New Roman" w:cs="Times New Roman"/>
                <w:sz w:val="18"/>
                <w:szCs w:val="18"/>
                <w:highlight w:val="darkYellow"/>
                <w:lang w:eastAsia="zh-CN"/>
              </w:rPr>
            </w:pPr>
            <w:r>
              <w:rPr>
                <w:rFonts w:ascii="Times New Roman" w:eastAsia="Malgun Gothic" w:hAnsi="Times New Roman" w:cs="Times New Roman"/>
                <w:sz w:val="18"/>
                <w:szCs w:val="18"/>
                <w:highlight w:val="darkYellow"/>
                <w:lang w:eastAsia="zh-CN"/>
              </w:rPr>
              <w:t>Regarding RS measurement for the new beam for Event-2, down-select one or more of the following:</w:t>
            </w:r>
          </w:p>
          <w:p w14:paraId="113ED731" w14:textId="77777777" w:rsidR="0072618E" w:rsidRDefault="003721A6" w:rsidP="006062D6">
            <w:pPr>
              <w:numPr>
                <w:ilvl w:val="1"/>
                <w:numId w:val="4"/>
              </w:numPr>
              <w:snapToGrid w:val="0"/>
              <w:spacing w:after="0" w:line="240" w:lineRule="auto"/>
              <w:jc w:val="both"/>
              <w:rPr>
                <w:rFonts w:ascii="Times New Roman" w:hAnsi="Times New Roman" w:cs="Times New Roman"/>
                <w:sz w:val="18"/>
                <w:szCs w:val="18"/>
                <w:highlight w:val="darkYellow"/>
                <w:lang w:eastAsia="zh-CN"/>
              </w:rPr>
            </w:pPr>
            <w:r>
              <w:rPr>
                <w:rFonts w:ascii="Times New Roman" w:eastAsia="Malgun Gothic" w:hAnsi="Times New Roman" w:cs="Times New Roman"/>
                <w:sz w:val="18"/>
                <w:szCs w:val="18"/>
                <w:highlight w:val="darkYellow"/>
                <w:lang w:eastAsia="zh-CN"/>
              </w:rPr>
              <w:t xml:space="preserve">Option-3a (explicit manner): The RS(s) for new beam(s) are explicitly configured by RRC (e.g., reusing legacy configuration of RS measurement or in </w:t>
            </w:r>
            <w:r>
              <w:rPr>
                <w:rFonts w:ascii="Times New Roman" w:eastAsia="Malgun Gothic" w:hAnsi="Times New Roman" w:cs="Times New Roman"/>
                <w:i/>
                <w:sz w:val="18"/>
                <w:szCs w:val="18"/>
                <w:highlight w:val="darkYellow"/>
                <w:lang w:eastAsia="zh-CN"/>
              </w:rPr>
              <w:t>TCI-State</w:t>
            </w:r>
            <w:r>
              <w:rPr>
                <w:rFonts w:ascii="Times New Roman" w:eastAsia="Malgun Gothic" w:hAnsi="Times New Roman" w:cs="Times New Roman"/>
                <w:sz w:val="18"/>
                <w:szCs w:val="18"/>
                <w:highlight w:val="darkYellow"/>
                <w:lang w:eastAsia="zh-CN"/>
              </w:rPr>
              <w:t>) or MAC-CE</w:t>
            </w:r>
          </w:p>
          <w:p w14:paraId="32D23B55" w14:textId="77777777" w:rsidR="0072618E" w:rsidRDefault="003721A6" w:rsidP="006062D6">
            <w:pPr>
              <w:numPr>
                <w:ilvl w:val="1"/>
                <w:numId w:val="4"/>
              </w:numPr>
              <w:snapToGrid w:val="0"/>
              <w:spacing w:after="0" w:line="240" w:lineRule="auto"/>
              <w:jc w:val="both"/>
              <w:rPr>
                <w:rFonts w:ascii="Times New Roman" w:hAnsi="Times New Roman" w:cs="Times New Roman"/>
                <w:sz w:val="18"/>
                <w:szCs w:val="18"/>
                <w:highlight w:val="darkYellow"/>
                <w:lang w:eastAsia="zh-CN"/>
              </w:rPr>
            </w:pPr>
            <w:r>
              <w:rPr>
                <w:rFonts w:ascii="Times New Roman" w:eastAsia="Malgun Gothic" w:hAnsi="Times New Roman" w:cs="Times New Roman"/>
                <w:sz w:val="18"/>
                <w:szCs w:val="18"/>
                <w:highlight w:val="darkYellow"/>
                <w:lang w:eastAsia="zh-CN"/>
              </w:rPr>
              <w:t>Option-3b (implicit manner): The RS(s) for new beam(s) are implicitly derived from QCL RS(s) of activated TCI state(s).</w:t>
            </w:r>
          </w:p>
          <w:p w14:paraId="463AFF20" w14:textId="77777777" w:rsidR="0072618E" w:rsidRDefault="003721A6" w:rsidP="006062D6">
            <w:pPr>
              <w:numPr>
                <w:ilvl w:val="1"/>
                <w:numId w:val="4"/>
              </w:numPr>
              <w:snapToGrid w:val="0"/>
              <w:spacing w:after="0" w:line="240" w:lineRule="auto"/>
              <w:jc w:val="both"/>
              <w:rPr>
                <w:rFonts w:ascii="Times New Roman" w:hAnsi="Times New Roman" w:cs="Times New Roman"/>
                <w:sz w:val="18"/>
                <w:szCs w:val="18"/>
                <w:highlight w:val="darkYellow"/>
                <w:lang w:eastAsia="zh-CN"/>
              </w:rPr>
            </w:pPr>
            <w:r>
              <w:rPr>
                <w:rFonts w:ascii="Times New Roman" w:eastAsia="Malgun Gothic" w:hAnsi="Times New Roman" w:cs="Times New Roman"/>
                <w:sz w:val="18"/>
                <w:szCs w:val="18"/>
                <w:highlight w:val="darkYellow"/>
                <w:lang w:eastAsia="zh-CN"/>
              </w:rPr>
              <w:t>Option-3c (implicit</w:t>
            </w:r>
            <w:r>
              <w:rPr>
                <w:rFonts w:ascii="Times New Roman" w:eastAsia="Malgun Gothic" w:hAnsi="Times New Roman" w:cs="Times New Roman"/>
                <w:color w:val="FF0000"/>
                <w:sz w:val="18"/>
                <w:szCs w:val="18"/>
                <w:highlight w:val="darkYellow"/>
                <w:lang w:eastAsia="zh-CN"/>
              </w:rPr>
              <w:t xml:space="preserve"> </w:t>
            </w:r>
            <w:r>
              <w:rPr>
                <w:rFonts w:ascii="Times New Roman" w:eastAsia="Malgun Gothic" w:hAnsi="Times New Roman" w:cs="Times New Roman"/>
                <w:sz w:val="18"/>
                <w:szCs w:val="18"/>
                <w:highlight w:val="darkYellow"/>
                <w:lang w:eastAsia="zh-CN"/>
              </w:rPr>
              <w:t>manner): The RS(s) for new beam(s) are implicitly derived from QCL RS(s) of configured TCI state(s).</w:t>
            </w:r>
          </w:p>
          <w:p w14:paraId="605A40E5" w14:textId="77777777" w:rsidR="0072618E" w:rsidRDefault="003721A6" w:rsidP="006062D6">
            <w:pPr>
              <w:numPr>
                <w:ilvl w:val="0"/>
                <w:numId w:val="4"/>
              </w:numPr>
              <w:snapToGrid w:val="0"/>
              <w:spacing w:after="0" w:line="240" w:lineRule="auto"/>
              <w:jc w:val="both"/>
              <w:rPr>
                <w:rFonts w:ascii="Times New Roman" w:hAnsi="Times New Roman" w:cs="Times New Roman"/>
                <w:sz w:val="18"/>
                <w:szCs w:val="18"/>
                <w:lang w:eastAsia="zh-CN"/>
              </w:rPr>
            </w:pPr>
            <w:r>
              <w:rPr>
                <w:rFonts w:ascii="Times New Roman" w:eastAsia="Malgun Gothic" w:hAnsi="Times New Roman" w:cs="Times New Roman"/>
                <w:sz w:val="18"/>
                <w:szCs w:val="18"/>
                <w:lang w:eastAsia="zh-CN"/>
              </w:rPr>
              <w:t xml:space="preserve">Note-1: ‘New/current beam’ is for discussion purpose. </w:t>
            </w:r>
          </w:p>
          <w:p w14:paraId="01787BF8" w14:textId="77777777" w:rsidR="0072618E" w:rsidRDefault="003721A6" w:rsidP="006062D6">
            <w:pPr>
              <w:numPr>
                <w:ilvl w:val="0"/>
                <w:numId w:val="4"/>
              </w:numPr>
              <w:snapToGrid w:val="0"/>
              <w:spacing w:after="0" w:line="240" w:lineRule="auto"/>
              <w:jc w:val="both"/>
              <w:rPr>
                <w:rFonts w:ascii="Times New Roman" w:hAnsi="Times New Roman" w:cs="Times New Roman"/>
                <w:sz w:val="18"/>
                <w:szCs w:val="18"/>
                <w:lang w:eastAsia="zh-CN"/>
              </w:rPr>
            </w:pPr>
            <w:r>
              <w:rPr>
                <w:rFonts w:ascii="Times New Roman" w:eastAsia="Malgun Gothic" w:hAnsi="Times New Roman" w:cs="Times New Roman"/>
                <w:sz w:val="18"/>
                <w:szCs w:val="18"/>
                <w:lang w:eastAsia="zh-CN"/>
              </w:rPr>
              <w:t>Note-2: Other trigger events/quality metrics (e.g., L1-SINR) are not precluded.</w:t>
            </w:r>
          </w:p>
          <w:p w14:paraId="0638865B" w14:textId="77777777" w:rsidR="0072618E" w:rsidRDefault="003721A6" w:rsidP="006062D6">
            <w:pPr>
              <w:numPr>
                <w:ilvl w:val="0"/>
                <w:numId w:val="4"/>
              </w:numPr>
              <w:snapToGrid w:val="0"/>
              <w:spacing w:after="0" w:line="240" w:lineRule="auto"/>
              <w:jc w:val="both"/>
              <w:rPr>
                <w:rFonts w:ascii="Times New Roman" w:hAnsi="Times New Roman" w:cs="Times New Roman"/>
                <w:sz w:val="18"/>
                <w:szCs w:val="18"/>
                <w:lang w:eastAsia="zh-CN"/>
              </w:rPr>
            </w:pPr>
            <w:r>
              <w:rPr>
                <w:rFonts w:ascii="Times New Roman" w:eastAsia="Malgun Gothic" w:hAnsi="Times New Roman" w:cs="Times New Roman"/>
                <w:sz w:val="18"/>
                <w:szCs w:val="18"/>
                <w:lang w:eastAsia="zh-CN"/>
              </w:rPr>
              <w:t xml:space="preserve">Note-3: For above implicit manner(s), if there are two QCL RSs in a TCI state, the measurement RS is derived from RS </w:t>
            </w:r>
            <w:proofErr w:type="spellStart"/>
            <w:r>
              <w:rPr>
                <w:rFonts w:ascii="Times New Roman" w:eastAsia="Malgun Gothic" w:hAnsi="Times New Roman" w:cs="Times New Roman"/>
                <w:sz w:val="18"/>
                <w:szCs w:val="18"/>
                <w:lang w:eastAsia="zh-CN"/>
              </w:rPr>
              <w:t>w.r.t.</w:t>
            </w:r>
            <w:proofErr w:type="spellEnd"/>
            <w:r>
              <w:rPr>
                <w:rFonts w:ascii="Times New Roman" w:eastAsia="Malgun Gothic" w:hAnsi="Times New Roman" w:cs="Times New Roman"/>
                <w:sz w:val="18"/>
                <w:szCs w:val="18"/>
                <w:lang w:eastAsia="zh-CN"/>
              </w:rPr>
              <w:t xml:space="preserve"> QCL-</w:t>
            </w:r>
            <w:proofErr w:type="spellStart"/>
            <w:r>
              <w:rPr>
                <w:rFonts w:ascii="Times New Roman" w:eastAsia="Malgun Gothic" w:hAnsi="Times New Roman" w:cs="Times New Roman"/>
                <w:sz w:val="18"/>
                <w:szCs w:val="18"/>
                <w:lang w:eastAsia="zh-CN"/>
              </w:rPr>
              <w:t>TypeD</w:t>
            </w:r>
            <w:proofErr w:type="spellEnd"/>
            <w:r>
              <w:rPr>
                <w:rFonts w:ascii="Times New Roman" w:eastAsia="Malgun Gothic" w:hAnsi="Times New Roman" w:cs="Times New Roman"/>
                <w:sz w:val="18"/>
                <w:szCs w:val="18"/>
                <w:lang w:eastAsia="zh-CN"/>
              </w:rPr>
              <w:t>, if applicable.</w:t>
            </w:r>
          </w:p>
          <w:p w14:paraId="4186F972" w14:textId="77777777" w:rsidR="0072618E" w:rsidRDefault="0072618E">
            <w:pPr>
              <w:snapToGrid w:val="0"/>
              <w:spacing w:after="0" w:line="240" w:lineRule="auto"/>
              <w:rPr>
                <w:rFonts w:ascii="Times New Roman" w:eastAsia="宋体" w:hAnsi="Times New Roman" w:cs="Times New Roman"/>
                <w:sz w:val="16"/>
                <w:szCs w:val="20"/>
                <w:lang w:val="en-GB" w:eastAsia="en-US"/>
              </w:rPr>
            </w:pPr>
          </w:p>
          <w:p w14:paraId="721C6C13" w14:textId="77777777" w:rsidR="0072618E" w:rsidRPr="008A3A3A" w:rsidRDefault="0072618E">
            <w:pPr>
              <w:snapToGrid w:val="0"/>
              <w:spacing w:after="0" w:line="240" w:lineRule="auto"/>
              <w:rPr>
                <w:rFonts w:ascii="Times" w:eastAsia="Batang" w:hAnsi="Times" w:cs="Times"/>
                <w:sz w:val="16"/>
                <w:szCs w:val="16"/>
                <w:lang w:eastAsia="en-US"/>
              </w:rPr>
            </w:pPr>
          </w:p>
          <w:p w14:paraId="6F9FC444" w14:textId="5923F606" w:rsidR="0072618E" w:rsidRPr="008A3A3A" w:rsidRDefault="00864FDE" w:rsidP="00864FDE">
            <w:pPr>
              <w:snapToGrid w:val="0"/>
              <w:spacing w:after="0" w:line="240" w:lineRule="auto"/>
              <w:jc w:val="both"/>
              <w:rPr>
                <w:rFonts w:ascii="Times New Roman" w:eastAsia="宋体" w:hAnsi="Times New Roman" w:cs="Times New Roman"/>
                <w:b/>
                <w:color w:val="3333FF"/>
                <w:sz w:val="20"/>
                <w:szCs w:val="20"/>
                <w:lang w:eastAsia="en-US"/>
              </w:rPr>
            </w:pPr>
            <w:r w:rsidRPr="008A3A3A">
              <w:rPr>
                <w:rFonts w:ascii="Times New Roman" w:eastAsia="宋体" w:hAnsi="Times New Roman" w:cs="Times New Roman" w:hint="eastAsia"/>
                <w:b/>
                <w:color w:val="3333FF"/>
                <w:sz w:val="20"/>
                <w:szCs w:val="20"/>
                <w:lang w:eastAsia="zh-CN"/>
              </w:rPr>
              <w:t>FL</w:t>
            </w:r>
            <w:r w:rsidRPr="008A3A3A">
              <w:rPr>
                <w:rFonts w:ascii="Times New Roman" w:eastAsia="宋体" w:hAnsi="Times New Roman" w:cs="Times New Roman"/>
                <w:b/>
                <w:color w:val="3333FF"/>
                <w:sz w:val="20"/>
                <w:szCs w:val="20"/>
                <w:lang w:eastAsia="en-US"/>
              </w:rPr>
              <w:t xml:space="preserve"> Note</w:t>
            </w:r>
            <w:r w:rsidR="0009542B" w:rsidRPr="008A3A3A">
              <w:rPr>
                <w:rFonts w:ascii="Times New Roman" w:eastAsia="宋体" w:hAnsi="Times New Roman" w:cs="Times New Roman"/>
                <w:b/>
                <w:color w:val="3333FF"/>
                <w:sz w:val="20"/>
                <w:szCs w:val="20"/>
                <w:lang w:eastAsia="en-US"/>
              </w:rPr>
              <w:t xml:space="preserve"> 1</w:t>
            </w:r>
            <w:r w:rsidRPr="008A3A3A">
              <w:rPr>
                <w:rFonts w:ascii="Times New Roman" w:eastAsia="宋体" w:hAnsi="Times New Roman" w:cs="Times New Roman"/>
                <w:b/>
                <w:color w:val="3333FF"/>
                <w:sz w:val="20"/>
                <w:szCs w:val="20"/>
                <w:lang w:eastAsia="en-US"/>
              </w:rPr>
              <w:t xml:space="preserve">: Regarding RS </w:t>
            </w:r>
            <w:r w:rsidR="001A7E0C" w:rsidRPr="008A3A3A">
              <w:rPr>
                <w:rFonts w:ascii="Times New Roman" w:eastAsia="宋体" w:hAnsi="Times New Roman" w:cs="Times New Roman"/>
                <w:b/>
                <w:color w:val="3333FF"/>
                <w:sz w:val="20"/>
                <w:szCs w:val="20"/>
                <w:lang w:eastAsia="en-US"/>
              </w:rPr>
              <w:t>measurement</w:t>
            </w:r>
            <w:bookmarkStart w:id="2" w:name="_GoBack"/>
            <w:bookmarkEnd w:id="2"/>
            <w:r w:rsidRPr="008A3A3A">
              <w:rPr>
                <w:rFonts w:ascii="Times New Roman" w:eastAsia="宋体" w:hAnsi="Times New Roman" w:cs="Times New Roman"/>
                <w:b/>
                <w:color w:val="3333FF"/>
                <w:sz w:val="20"/>
                <w:szCs w:val="20"/>
                <w:lang w:eastAsia="en-US"/>
              </w:rPr>
              <w:t xml:space="preserve"> for current beam, considering that a list of companies have concerns on supporting Option-2c, let’s focus on option-2a. Per companies input, RRC may be used to do the scheme selection, and then we may have a note of clarifying that it should be the same RS type for RS measurement for current beam and new beam. </w:t>
            </w:r>
          </w:p>
          <w:p w14:paraId="6FF2FA2D" w14:textId="77777777" w:rsidR="00864FDE" w:rsidRPr="008A3A3A" w:rsidRDefault="00864FDE">
            <w:pPr>
              <w:snapToGrid w:val="0"/>
              <w:spacing w:after="0" w:line="240" w:lineRule="auto"/>
              <w:rPr>
                <w:rFonts w:ascii="Times" w:eastAsia="Batang" w:hAnsi="Times" w:cs="Times"/>
                <w:color w:val="3333FF"/>
                <w:sz w:val="20"/>
                <w:szCs w:val="16"/>
                <w:lang w:eastAsia="en-US"/>
              </w:rPr>
            </w:pPr>
          </w:p>
          <w:p w14:paraId="0A4CFD4D" w14:textId="77777777" w:rsidR="00864FDE" w:rsidRPr="0009542B" w:rsidRDefault="00864FDE" w:rsidP="00864FDE">
            <w:pPr>
              <w:shd w:val="clear" w:color="auto" w:fill="FFFFFF"/>
              <w:spacing w:after="0" w:line="240" w:lineRule="auto"/>
              <w:rPr>
                <w:rFonts w:ascii="Times New Roman" w:eastAsia="宋体" w:hAnsi="Times New Roman" w:cs="Times New Roman"/>
                <w:color w:val="000000"/>
                <w:sz w:val="20"/>
                <w:szCs w:val="20"/>
                <w:highlight w:val="yellow"/>
              </w:rPr>
            </w:pPr>
            <w:r w:rsidRPr="0009542B">
              <w:rPr>
                <w:rFonts w:ascii="Times New Roman" w:eastAsia="宋体" w:hAnsi="Times New Roman" w:cs="Times New Roman"/>
                <w:b/>
                <w:bCs/>
                <w:i/>
                <w:iCs/>
                <w:color w:val="000000"/>
                <w:sz w:val="20"/>
                <w:szCs w:val="20"/>
                <w:highlight w:val="yellow"/>
                <w:u w:val="single"/>
              </w:rPr>
              <w:t xml:space="preserve">Proposed compromise 1.A: </w:t>
            </w:r>
            <w:r w:rsidRPr="0009542B">
              <w:rPr>
                <w:rFonts w:ascii="Times New Roman" w:eastAsia="宋体" w:hAnsi="Times New Roman" w:cs="Times New Roman"/>
                <w:color w:val="000000"/>
                <w:sz w:val="20"/>
                <w:szCs w:val="20"/>
                <w:highlight w:val="yellow"/>
              </w:rPr>
              <w:t xml:space="preserve">Regarding RS measurement for the current beam for Event 2, for Option-2a, support the both schemes as follows. </w:t>
            </w:r>
          </w:p>
          <w:p w14:paraId="469E386E" w14:textId="77777777" w:rsidR="00864FDE" w:rsidRPr="0009542B" w:rsidRDefault="00864FDE" w:rsidP="006062D6">
            <w:pPr>
              <w:numPr>
                <w:ilvl w:val="0"/>
                <w:numId w:val="4"/>
              </w:numPr>
              <w:shd w:val="clear" w:color="auto" w:fill="FFFFFF"/>
              <w:suppressAutoHyphens w:val="0"/>
              <w:spacing w:after="0" w:line="240" w:lineRule="auto"/>
              <w:rPr>
                <w:rFonts w:ascii="Times New Roman" w:eastAsia="宋体" w:hAnsi="Times New Roman" w:cs="Times New Roman"/>
                <w:color w:val="000000"/>
                <w:sz w:val="20"/>
                <w:szCs w:val="20"/>
                <w:highlight w:val="yellow"/>
              </w:rPr>
            </w:pPr>
            <w:r w:rsidRPr="0009542B">
              <w:rPr>
                <w:rFonts w:ascii="Times New Roman" w:eastAsia="宋体" w:hAnsi="Times New Roman" w:cs="Times New Roman"/>
                <w:color w:val="000000"/>
                <w:sz w:val="20"/>
                <w:szCs w:val="20"/>
                <w:highlight w:val="yellow"/>
              </w:rPr>
              <w:t>Scheme-1: RS for current beam is the QCL RS in the indicated TCI state</w:t>
            </w:r>
          </w:p>
          <w:p w14:paraId="3EE7BC69" w14:textId="77777777" w:rsidR="00864FDE" w:rsidRPr="0009542B" w:rsidRDefault="00864FDE" w:rsidP="006062D6">
            <w:pPr>
              <w:numPr>
                <w:ilvl w:val="0"/>
                <w:numId w:val="4"/>
              </w:numPr>
              <w:shd w:val="clear" w:color="auto" w:fill="FFFFFF"/>
              <w:suppressAutoHyphens w:val="0"/>
              <w:spacing w:after="0" w:line="240" w:lineRule="auto"/>
              <w:rPr>
                <w:rFonts w:ascii="Times New Roman" w:eastAsia="宋体" w:hAnsi="Times New Roman" w:cs="Times New Roman"/>
                <w:color w:val="000000"/>
                <w:sz w:val="20"/>
                <w:szCs w:val="20"/>
                <w:highlight w:val="yellow"/>
              </w:rPr>
            </w:pPr>
            <w:r w:rsidRPr="0009542B">
              <w:rPr>
                <w:rFonts w:ascii="Times New Roman" w:eastAsia="宋体" w:hAnsi="Times New Roman" w:cs="Times New Roman"/>
                <w:color w:val="000000"/>
                <w:sz w:val="20"/>
                <w:szCs w:val="20"/>
                <w:highlight w:val="yellow"/>
              </w:rPr>
              <w:t>Scheme-2: the RS for current beam can be the SSB which is QCLed with the QCL RS in the indicated TCI state.</w:t>
            </w:r>
          </w:p>
          <w:p w14:paraId="5B33E9ED" w14:textId="77777777" w:rsidR="00864FDE" w:rsidRPr="0009542B" w:rsidRDefault="00864FDE" w:rsidP="006062D6">
            <w:pPr>
              <w:numPr>
                <w:ilvl w:val="0"/>
                <w:numId w:val="4"/>
              </w:numPr>
              <w:shd w:val="clear" w:color="auto" w:fill="FFFFFF"/>
              <w:suppressAutoHyphens w:val="0"/>
              <w:spacing w:after="0" w:line="240" w:lineRule="auto"/>
              <w:rPr>
                <w:rFonts w:ascii="Times New Roman" w:eastAsia="宋体" w:hAnsi="Times New Roman" w:cs="Times New Roman"/>
                <w:color w:val="000000"/>
                <w:sz w:val="20"/>
                <w:szCs w:val="20"/>
                <w:highlight w:val="yellow"/>
              </w:rPr>
            </w:pPr>
            <w:r w:rsidRPr="0009542B">
              <w:rPr>
                <w:rFonts w:ascii="Times New Roman" w:eastAsia="宋体" w:hAnsi="Times New Roman" w:cs="Times New Roman"/>
                <w:color w:val="000000"/>
                <w:sz w:val="20"/>
                <w:szCs w:val="20"/>
                <w:highlight w:val="yellow"/>
              </w:rPr>
              <w:t>Which one of Scheme-1 and Scheme-2 is enabled is selected by RRC.</w:t>
            </w:r>
          </w:p>
          <w:p w14:paraId="71A20482" w14:textId="0E28FB6A" w:rsidR="00864FDE" w:rsidRPr="0009542B" w:rsidRDefault="00864FDE" w:rsidP="006062D6">
            <w:pPr>
              <w:numPr>
                <w:ilvl w:val="0"/>
                <w:numId w:val="4"/>
              </w:numPr>
              <w:shd w:val="clear" w:color="auto" w:fill="FFFFFF"/>
              <w:suppressAutoHyphens w:val="0"/>
              <w:spacing w:after="0" w:line="240" w:lineRule="auto"/>
              <w:rPr>
                <w:rFonts w:ascii="Times New Roman" w:eastAsia="宋体" w:hAnsi="Times New Roman" w:cs="Times New Roman"/>
                <w:color w:val="000000"/>
                <w:sz w:val="20"/>
                <w:szCs w:val="20"/>
                <w:highlight w:val="yellow"/>
              </w:rPr>
            </w:pPr>
            <w:r w:rsidRPr="0009542B">
              <w:rPr>
                <w:rFonts w:ascii="Times New Roman" w:eastAsia="宋体" w:hAnsi="Times New Roman" w:cs="Times New Roman"/>
                <w:color w:val="000000"/>
                <w:sz w:val="20"/>
                <w:szCs w:val="20"/>
                <w:highlight w:val="yellow"/>
              </w:rPr>
              <w:t xml:space="preserve">Note: There should be the same RS type for RS measurement for current beam and new beam. </w:t>
            </w:r>
          </w:p>
          <w:p w14:paraId="2ED4C4DE" w14:textId="77777777" w:rsidR="00864FDE" w:rsidRDefault="00864FDE" w:rsidP="00864FDE">
            <w:pPr>
              <w:shd w:val="clear" w:color="auto" w:fill="FFFFFF"/>
              <w:suppressAutoHyphens w:val="0"/>
              <w:spacing w:after="0" w:line="240" w:lineRule="auto"/>
              <w:rPr>
                <w:rFonts w:ascii="Times New Roman" w:eastAsia="宋体" w:hAnsi="Times New Roman" w:cs="Times New Roman"/>
                <w:color w:val="000000"/>
                <w:sz w:val="20"/>
                <w:szCs w:val="20"/>
              </w:rPr>
            </w:pPr>
          </w:p>
          <w:p w14:paraId="072DF137" w14:textId="58C2BA32" w:rsidR="00864FDE" w:rsidRPr="003A7C57" w:rsidRDefault="00864FDE" w:rsidP="00864FDE">
            <w:pPr>
              <w:shd w:val="clear" w:color="auto" w:fill="FFFFFF"/>
              <w:suppressAutoHyphens w:val="0"/>
              <w:spacing w:after="0" w:line="240" w:lineRule="auto"/>
              <w:rPr>
                <w:rFonts w:ascii="Times New Roman" w:hAnsi="Times New Roman" w:cs="Times New Roman"/>
                <w:sz w:val="18"/>
                <w:szCs w:val="20"/>
              </w:rPr>
            </w:pPr>
            <w:r w:rsidRPr="003A7C57">
              <w:rPr>
                <w:rFonts w:ascii="Times New Roman" w:eastAsia="宋体" w:hAnsi="Times New Roman" w:cs="Times New Roman"/>
                <w:sz w:val="18"/>
                <w:szCs w:val="20"/>
              </w:rPr>
              <w:t>Supported by</w:t>
            </w:r>
            <w:r w:rsidR="00126AE7" w:rsidRPr="003A7C57">
              <w:rPr>
                <w:rFonts w:ascii="Times New Roman" w:eastAsia="宋体" w:hAnsi="Times New Roman" w:cs="Times New Roman"/>
                <w:sz w:val="18"/>
                <w:szCs w:val="20"/>
              </w:rPr>
              <w:t xml:space="preserve"> (20)</w:t>
            </w:r>
            <w:r w:rsidRPr="003A7C57">
              <w:rPr>
                <w:rFonts w:ascii="Times New Roman" w:eastAsia="宋体" w:hAnsi="Times New Roman" w:cs="Times New Roman"/>
                <w:sz w:val="18"/>
                <w:szCs w:val="20"/>
              </w:rPr>
              <w:t xml:space="preserve">: MediaTek, Ericsson, Samsung, ZTE, </w:t>
            </w:r>
            <w:proofErr w:type="spellStart"/>
            <w:r w:rsidR="0009542B" w:rsidRPr="003A7C57">
              <w:rPr>
                <w:rFonts w:ascii="Times New Roman" w:eastAsia="宋体" w:hAnsi="Times New Roman" w:cs="Times New Roman"/>
                <w:sz w:val="18"/>
                <w:szCs w:val="20"/>
              </w:rPr>
              <w:t>CEWiT</w:t>
            </w:r>
            <w:proofErr w:type="spellEnd"/>
            <w:r w:rsidR="0009542B" w:rsidRPr="003A7C57">
              <w:rPr>
                <w:rFonts w:ascii="Times New Roman" w:eastAsia="宋体" w:hAnsi="Times New Roman" w:cs="Times New Roman"/>
                <w:sz w:val="18"/>
                <w:szCs w:val="20"/>
              </w:rPr>
              <w:t>, OPPO, IDC, Huawei/</w:t>
            </w:r>
            <w:proofErr w:type="spellStart"/>
            <w:r w:rsidR="0009542B" w:rsidRPr="003A7C57">
              <w:rPr>
                <w:rFonts w:ascii="Times New Roman" w:eastAsia="宋体" w:hAnsi="Times New Roman" w:cs="Times New Roman"/>
                <w:sz w:val="18"/>
                <w:szCs w:val="20"/>
              </w:rPr>
              <w:t>Hisi</w:t>
            </w:r>
            <w:proofErr w:type="spellEnd"/>
            <w:r w:rsidR="0009542B" w:rsidRPr="003A7C57">
              <w:rPr>
                <w:rFonts w:ascii="Times New Roman" w:eastAsia="宋体" w:hAnsi="Times New Roman" w:cs="Times New Roman"/>
                <w:sz w:val="18"/>
                <w:szCs w:val="20"/>
              </w:rPr>
              <w:t>, ETRI</w:t>
            </w:r>
            <w:r w:rsidR="003B58AF" w:rsidRPr="003A7C57">
              <w:rPr>
                <w:rFonts w:ascii="Times New Roman" w:hAnsi="Times New Roman" w:cs="Times New Roman" w:hint="eastAsia"/>
                <w:sz w:val="18"/>
                <w:szCs w:val="20"/>
              </w:rPr>
              <w:t>, Nokia</w:t>
            </w:r>
            <w:r w:rsidR="00E60E08" w:rsidRPr="003A7C57">
              <w:rPr>
                <w:rFonts w:ascii="Times New Roman" w:hAnsi="Times New Roman" w:cs="Times New Roman"/>
                <w:sz w:val="18"/>
                <w:szCs w:val="20"/>
              </w:rPr>
              <w:t xml:space="preserve">, </w:t>
            </w:r>
            <w:proofErr w:type="spellStart"/>
            <w:r w:rsidR="00E60E08" w:rsidRPr="003A7C57">
              <w:rPr>
                <w:rFonts w:ascii="Times New Roman" w:hAnsi="Times New Roman" w:cs="Times New Roman"/>
                <w:sz w:val="18"/>
                <w:szCs w:val="20"/>
              </w:rPr>
              <w:t>Spreadtrum</w:t>
            </w:r>
            <w:proofErr w:type="spellEnd"/>
            <w:r w:rsidR="00E60E08" w:rsidRPr="003A7C57">
              <w:rPr>
                <w:rFonts w:ascii="Times New Roman" w:hAnsi="Times New Roman" w:cs="Times New Roman"/>
                <w:sz w:val="18"/>
                <w:szCs w:val="20"/>
              </w:rPr>
              <w:t>, CATT,</w:t>
            </w:r>
            <w:r w:rsidR="006F1867" w:rsidRPr="003A7C57">
              <w:rPr>
                <w:rFonts w:ascii="Times New Roman" w:hAnsi="Times New Roman" w:cs="Times New Roman"/>
                <w:sz w:val="18"/>
                <w:szCs w:val="20"/>
              </w:rPr>
              <w:t xml:space="preserve"> </w:t>
            </w:r>
            <w:r w:rsidR="0076783E" w:rsidRPr="003A7C57">
              <w:rPr>
                <w:rFonts w:ascii="Times New Roman" w:hAnsi="Times New Roman" w:cs="Times New Roman"/>
                <w:sz w:val="18"/>
                <w:szCs w:val="20"/>
              </w:rPr>
              <w:t xml:space="preserve">Sharp, Apple, </w:t>
            </w:r>
            <w:r w:rsidR="00887DB9" w:rsidRPr="003A7C57">
              <w:rPr>
                <w:rFonts w:ascii="Times New Roman" w:eastAsia="等线" w:hAnsi="Times New Roman" w:cs="Times New Roman" w:hint="eastAsia"/>
                <w:sz w:val="18"/>
                <w:szCs w:val="18"/>
                <w:lang w:eastAsia="zh-CN"/>
              </w:rPr>
              <w:t>Fujitsu</w:t>
            </w:r>
            <w:r w:rsidR="00887DB9" w:rsidRPr="003A7C57">
              <w:rPr>
                <w:rFonts w:ascii="Times New Roman" w:eastAsia="等线" w:hAnsi="Times New Roman" w:cs="Times New Roman"/>
                <w:sz w:val="18"/>
                <w:szCs w:val="18"/>
                <w:lang w:eastAsia="zh-CN"/>
              </w:rPr>
              <w:t xml:space="preserve">, </w:t>
            </w:r>
            <w:r w:rsidR="00887DB9" w:rsidRPr="003A7C57">
              <w:rPr>
                <w:rFonts w:ascii="Times New Roman" w:eastAsia="MS Mincho" w:hAnsi="Times New Roman" w:cs="Times New Roman" w:hint="eastAsia"/>
                <w:sz w:val="18"/>
                <w:szCs w:val="18"/>
                <w:lang w:eastAsia="ja-JP"/>
              </w:rPr>
              <w:t>K</w:t>
            </w:r>
            <w:r w:rsidR="00887DB9" w:rsidRPr="003A7C57">
              <w:rPr>
                <w:rFonts w:ascii="Times New Roman" w:eastAsia="MS Mincho" w:hAnsi="Times New Roman" w:cs="Times New Roman"/>
                <w:sz w:val="18"/>
                <w:szCs w:val="18"/>
                <w:lang w:eastAsia="ja-JP"/>
              </w:rPr>
              <w:t>DDI,</w:t>
            </w:r>
            <w:r w:rsidR="00293153" w:rsidRPr="003A7C57">
              <w:rPr>
                <w:rFonts w:ascii="Times New Roman" w:eastAsia="MS Mincho" w:hAnsi="Times New Roman" w:cs="Times New Roman"/>
                <w:sz w:val="18"/>
                <w:szCs w:val="18"/>
                <w:lang w:eastAsia="ja-JP"/>
              </w:rPr>
              <w:t xml:space="preserve"> Intel</w:t>
            </w:r>
            <w:r w:rsidR="00B5278E" w:rsidRPr="003A7C57">
              <w:rPr>
                <w:rFonts w:ascii="Times New Roman" w:eastAsia="MS Mincho" w:hAnsi="Times New Roman" w:cs="Times New Roman"/>
                <w:sz w:val="18"/>
                <w:szCs w:val="18"/>
                <w:lang w:eastAsia="ja-JP"/>
              </w:rPr>
              <w:t xml:space="preserve">, </w:t>
            </w:r>
            <w:r w:rsidR="008D24FE" w:rsidRPr="003A7C57">
              <w:rPr>
                <w:rFonts w:ascii="Times New Roman" w:eastAsia="MS Mincho" w:hAnsi="Times New Roman" w:cs="Times New Roman"/>
                <w:sz w:val="18"/>
                <w:szCs w:val="18"/>
                <w:lang w:eastAsia="ja-JP"/>
              </w:rPr>
              <w:t xml:space="preserve">FW, </w:t>
            </w:r>
            <w:r w:rsidR="00E12FC9" w:rsidRPr="003A7C57">
              <w:rPr>
                <w:rFonts w:ascii="Times New Roman" w:eastAsia="MS Mincho" w:hAnsi="Times New Roman" w:cs="Times New Roman"/>
                <w:sz w:val="18"/>
                <w:szCs w:val="18"/>
                <w:lang w:eastAsia="ja-JP"/>
              </w:rPr>
              <w:t>NTT DOCOMO</w:t>
            </w:r>
            <w:r w:rsidR="00126AE7" w:rsidRPr="003A7C57">
              <w:rPr>
                <w:rFonts w:ascii="Times New Roman" w:eastAsia="MS Mincho" w:hAnsi="Times New Roman" w:cs="Times New Roman"/>
                <w:sz w:val="18"/>
                <w:szCs w:val="18"/>
                <w:lang w:eastAsia="ja-JP"/>
              </w:rPr>
              <w:t xml:space="preserve">, Lenovo, </w:t>
            </w:r>
          </w:p>
          <w:p w14:paraId="0EF58948" w14:textId="703F7CD4" w:rsidR="00960DBA" w:rsidRPr="003A7C57" w:rsidRDefault="00960DBA" w:rsidP="00864FDE">
            <w:pPr>
              <w:shd w:val="clear" w:color="auto" w:fill="FFFFFF"/>
              <w:suppressAutoHyphens w:val="0"/>
              <w:spacing w:after="0" w:line="240" w:lineRule="auto"/>
              <w:rPr>
                <w:rFonts w:ascii="Times New Roman" w:eastAsia="宋体" w:hAnsi="Times New Roman" w:cs="Times New Roman"/>
                <w:sz w:val="18"/>
                <w:szCs w:val="20"/>
                <w:lang w:eastAsia="zh-CN"/>
              </w:rPr>
            </w:pPr>
            <w:r w:rsidRPr="003A7C57">
              <w:rPr>
                <w:rFonts w:ascii="Times New Roman" w:eastAsia="宋体" w:hAnsi="Times New Roman" w:cs="Times New Roman"/>
                <w:sz w:val="18"/>
                <w:szCs w:val="20"/>
              </w:rPr>
              <w:t>Not supported by</w:t>
            </w:r>
            <w:r w:rsidR="00126AE7" w:rsidRPr="003A7C57">
              <w:rPr>
                <w:rFonts w:ascii="Times New Roman" w:eastAsia="宋体" w:hAnsi="Times New Roman" w:cs="Times New Roman"/>
                <w:sz w:val="18"/>
                <w:szCs w:val="20"/>
              </w:rPr>
              <w:t xml:space="preserve"> (3)</w:t>
            </w:r>
            <w:r w:rsidRPr="003A7C57">
              <w:rPr>
                <w:rFonts w:ascii="Times New Roman" w:eastAsia="宋体" w:hAnsi="Times New Roman" w:cs="Times New Roman"/>
                <w:sz w:val="18"/>
                <w:szCs w:val="20"/>
              </w:rPr>
              <w:t>: LG (Scheme-1 only)</w:t>
            </w:r>
            <w:r w:rsidR="00FB0885" w:rsidRPr="003A7C57">
              <w:rPr>
                <w:rFonts w:ascii="Times New Roman" w:eastAsia="宋体" w:hAnsi="Times New Roman" w:cs="Times New Roman"/>
                <w:sz w:val="18"/>
                <w:szCs w:val="20"/>
              </w:rPr>
              <w:t>, Qualcomm (Adding new scheme-3)</w:t>
            </w:r>
            <w:r w:rsidR="00E12FC9" w:rsidRPr="003A7C57">
              <w:rPr>
                <w:rFonts w:ascii="Times New Roman" w:eastAsia="宋体" w:hAnsi="Times New Roman" w:cs="Times New Roman" w:hint="eastAsia"/>
                <w:sz w:val="18"/>
                <w:szCs w:val="20"/>
                <w:lang w:eastAsia="zh-CN"/>
              </w:rPr>
              <w:t>,</w:t>
            </w:r>
            <w:r w:rsidR="00E12FC9" w:rsidRPr="003A7C57">
              <w:rPr>
                <w:rFonts w:ascii="Times New Roman" w:eastAsia="宋体" w:hAnsi="Times New Roman" w:cs="Times New Roman"/>
                <w:sz w:val="18"/>
                <w:szCs w:val="20"/>
                <w:lang w:eastAsia="zh-CN"/>
              </w:rPr>
              <w:t xml:space="preserve"> vivo (adding 2c)</w:t>
            </w:r>
          </w:p>
          <w:p w14:paraId="532AA11C" w14:textId="6844DCB3" w:rsidR="00864FDE" w:rsidRPr="00E12FC9" w:rsidRDefault="006062D6" w:rsidP="006062D6">
            <w:pPr>
              <w:numPr>
                <w:ilvl w:val="0"/>
                <w:numId w:val="4"/>
              </w:numPr>
              <w:shd w:val="clear" w:color="auto" w:fill="FFFFFF"/>
              <w:suppressAutoHyphens w:val="0"/>
              <w:spacing w:after="0" w:line="240" w:lineRule="auto"/>
              <w:rPr>
                <w:rFonts w:ascii="Times New Roman" w:eastAsia="宋体" w:hAnsi="Times New Roman" w:cs="Times New Roman"/>
                <w:sz w:val="16"/>
                <w:szCs w:val="20"/>
              </w:rPr>
            </w:pPr>
            <w:r w:rsidRPr="00E12FC9">
              <w:rPr>
                <w:rFonts w:ascii="Times New Roman" w:hAnsi="Times New Roman" w:cs="Times New Roman"/>
                <w:sz w:val="16"/>
                <w:szCs w:val="20"/>
              </w:rPr>
              <w:t xml:space="preserve">Note: </w:t>
            </w:r>
            <w:r w:rsidRPr="00E12FC9">
              <w:rPr>
                <w:rFonts w:ascii="Times New Roman" w:hAnsi="Times New Roman" w:cs="Times New Roman" w:hint="eastAsia"/>
                <w:sz w:val="16"/>
                <w:szCs w:val="20"/>
              </w:rPr>
              <w:t>Scheme-3: the RS for current be</w:t>
            </w:r>
            <w:r w:rsidRPr="00E12FC9">
              <w:rPr>
                <w:rFonts w:ascii="Times New Roman" w:hAnsi="Times New Roman" w:cs="Times New Roman"/>
                <w:sz w:val="16"/>
                <w:szCs w:val="20"/>
              </w:rPr>
              <w:t>a</w:t>
            </w:r>
            <w:r w:rsidRPr="00E12FC9">
              <w:rPr>
                <w:rFonts w:ascii="Times New Roman" w:hAnsi="Times New Roman" w:cs="Times New Roman" w:hint="eastAsia"/>
                <w:sz w:val="16"/>
                <w:szCs w:val="20"/>
              </w:rPr>
              <w:t xml:space="preserve">m can be a CSI-RS </w:t>
            </w:r>
            <w:r w:rsidRPr="00E12FC9">
              <w:rPr>
                <w:rFonts w:ascii="Times New Roman" w:hAnsi="Times New Roman" w:cs="Times New Roman"/>
                <w:sz w:val="16"/>
                <w:szCs w:val="20"/>
              </w:rPr>
              <w:t>which</w:t>
            </w:r>
            <w:r w:rsidRPr="00E12FC9">
              <w:rPr>
                <w:rFonts w:ascii="Times New Roman" w:hAnsi="Times New Roman" w:cs="Times New Roman" w:hint="eastAsia"/>
                <w:sz w:val="16"/>
                <w:szCs w:val="20"/>
              </w:rPr>
              <w:t xml:space="preserve"> is </w:t>
            </w:r>
            <w:proofErr w:type="spellStart"/>
            <w:r w:rsidRPr="00E12FC9">
              <w:rPr>
                <w:rFonts w:ascii="Times New Roman" w:hAnsi="Times New Roman" w:cs="Times New Roman" w:hint="eastAsia"/>
                <w:sz w:val="16"/>
                <w:szCs w:val="20"/>
              </w:rPr>
              <w:t>QCLed</w:t>
            </w:r>
            <w:proofErr w:type="spellEnd"/>
            <w:r w:rsidRPr="00E12FC9">
              <w:rPr>
                <w:rFonts w:ascii="Times New Roman" w:hAnsi="Times New Roman" w:cs="Times New Roman" w:hint="eastAsia"/>
                <w:sz w:val="16"/>
                <w:szCs w:val="20"/>
              </w:rPr>
              <w:t xml:space="preserve"> with the QCL RS in the indicated TCI state.</w:t>
            </w:r>
          </w:p>
          <w:p w14:paraId="170ABB18" w14:textId="6B567378" w:rsidR="00864FDE" w:rsidRDefault="00864FDE" w:rsidP="00864FDE">
            <w:pPr>
              <w:shd w:val="clear" w:color="auto" w:fill="FFFFFF"/>
              <w:spacing w:after="0" w:line="240" w:lineRule="auto"/>
              <w:rPr>
                <w:rFonts w:ascii="Times New Roman" w:eastAsia="宋体" w:hAnsi="Times New Roman" w:cs="Times New Roman"/>
                <w:color w:val="000000"/>
                <w:sz w:val="20"/>
                <w:szCs w:val="20"/>
              </w:rPr>
            </w:pPr>
          </w:p>
          <w:p w14:paraId="6E98B515" w14:textId="1E6EFB0B" w:rsidR="0009542B" w:rsidRPr="008A3A3A" w:rsidRDefault="0009542B" w:rsidP="00864FDE">
            <w:pPr>
              <w:shd w:val="clear" w:color="auto" w:fill="FFFFFF"/>
              <w:spacing w:after="0" w:line="240" w:lineRule="auto"/>
              <w:rPr>
                <w:rFonts w:ascii="Times New Roman" w:eastAsia="宋体" w:hAnsi="Times New Roman" w:cs="Times New Roman"/>
                <w:b/>
                <w:color w:val="3333FF"/>
                <w:sz w:val="20"/>
                <w:szCs w:val="20"/>
                <w:lang w:eastAsia="en-US"/>
              </w:rPr>
            </w:pPr>
            <w:r w:rsidRPr="008A3A3A">
              <w:rPr>
                <w:rFonts w:ascii="Times New Roman" w:eastAsia="宋体" w:hAnsi="Times New Roman" w:cs="Times New Roman" w:hint="eastAsia"/>
                <w:b/>
                <w:color w:val="3333FF"/>
                <w:sz w:val="20"/>
                <w:szCs w:val="20"/>
                <w:lang w:eastAsia="zh-CN"/>
              </w:rPr>
              <w:t>FL</w:t>
            </w:r>
            <w:r w:rsidRPr="008A3A3A">
              <w:rPr>
                <w:rFonts w:ascii="Times New Roman" w:eastAsia="宋体" w:hAnsi="Times New Roman" w:cs="Times New Roman"/>
                <w:b/>
                <w:color w:val="3333FF"/>
                <w:sz w:val="20"/>
                <w:szCs w:val="20"/>
                <w:lang w:eastAsia="en-US"/>
              </w:rPr>
              <w:t xml:space="preserve"> Note 2: Regarding RS measurement for the new beam, we have the similar observation as last meeting discussion. For now, we may at least support option-3a, and then others can be further FFS. </w:t>
            </w:r>
          </w:p>
          <w:p w14:paraId="19F1F46D" w14:textId="77777777" w:rsidR="0009542B" w:rsidRPr="00864FDE" w:rsidRDefault="0009542B" w:rsidP="00864FDE">
            <w:pPr>
              <w:shd w:val="clear" w:color="auto" w:fill="FFFFFF"/>
              <w:spacing w:after="0" w:line="240" w:lineRule="auto"/>
              <w:rPr>
                <w:rFonts w:ascii="Times New Roman" w:eastAsia="宋体" w:hAnsi="Times New Roman" w:cs="Times New Roman"/>
                <w:color w:val="000000"/>
                <w:sz w:val="20"/>
                <w:szCs w:val="20"/>
              </w:rPr>
            </w:pPr>
          </w:p>
          <w:p w14:paraId="11B83E7F" w14:textId="2CED033C" w:rsidR="00864FDE" w:rsidRPr="003A7C57" w:rsidRDefault="00864FDE" w:rsidP="00864FDE">
            <w:pPr>
              <w:shd w:val="clear" w:color="auto" w:fill="FFFFFF"/>
              <w:spacing w:after="0" w:line="240" w:lineRule="auto"/>
              <w:rPr>
                <w:rFonts w:ascii="Times New Roman" w:eastAsia="宋体" w:hAnsi="Times New Roman" w:cs="Times New Roman"/>
                <w:sz w:val="20"/>
                <w:szCs w:val="20"/>
                <w:highlight w:val="yellow"/>
              </w:rPr>
            </w:pPr>
            <w:r w:rsidRPr="003A7C57">
              <w:rPr>
                <w:rFonts w:ascii="Times New Roman" w:eastAsia="宋体" w:hAnsi="Times New Roman" w:cs="Times New Roman"/>
                <w:b/>
                <w:bCs/>
                <w:i/>
                <w:iCs/>
                <w:sz w:val="20"/>
                <w:szCs w:val="20"/>
                <w:highlight w:val="yellow"/>
                <w:u w:val="single"/>
              </w:rPr>
              <w:t xml:space="preserve">Proposed compromise 1.B: </w:t>
            </w:r>
            <w:r w:rsidRPr="003A7C57">
              <w:rPr>
                <w:rFonts w:ascii="Times New Roman" w:eastAsia="宋体" w:hAnsi="Times New Roman" w:cs="Times New Roman"/>
                <w:sz w:val="20"/>
                <w:szCs w:val="20"/>
                <w:highlight w:val="yellow"/>
              </w:rPr>
              <w:t xml:space="preserve">Regarding RS measurement for the new beam for Event 2, </w:t>
            </w:r>
            <w:r w:rsidR="00184D10" w:rsidRPr="003A7C57">
              <w:rPr>
                <w:rFonts w:ascii="Times New Roman" w:eastAsia="宋体" w:hAnsi="Times New Roman" w:cs="Times New Roman"/>
                <w:sz w:val="20"/>
                <w:szCs w:val="20"/>
                <w:highlight w:val="yellow"/>
              </w:rPr>
              <w:t xml:space="preserve">at least </w:t>
            </w:r>
            <w:r w:rsidRPr="003A7C57">
              <w:rPr>
                <w:rFonts w:ascii="Times New Roman" w:eastAsia="宋体" w:hAnsi="Times New Roman" w:cs="Times New Roman"/>
                <w:sz w:val="20"/>
                <w:szCs w:val="20"/>
                <w:highlight w:val="yellow"/>
              </w:rPr>
              <w:t>Option-3a is supported</w:t>
            </w:r>
          </w:p>
          <w:p w14:paraId="64423925" w14:textId="1BA1E546" w:rsidR="00864FDE" w:rsidRPr="003A7C57" w:rsidRDefault="00864FDE" w:rsidP="006062D6">
            <w:pPr>
              <w:numPr>
                <w:ilvl w:val="0"/>
                <w:numId w:val="4"/>
              </w:numPr>
              <w:shd w:val="clear" w:color="auto" w:fill="FFFFFF"/>
              <w:suppressAutoHyphens w:val="0"/>
              <w:spacing w:after="0" w:line="240" w:lineRule="auto"/>
              <w:rPr>
                <w:rFonts w:ascii="Times New Roman" w:eastAsia="宋体" w:hAnsi="Times New Roman" w:cs="Times New Roman"/>
                <w:sz w:val="20"/>
                <w:szCs w:val="20"/>
                <w:highlight w:val="yellow"/>
              </w:rPr>
            </w:pPr>
            <w:r w:rsidRPr="003A7C57">
              <w:rPr>
                <w:rFonts w:ascii="Times New Roman" w:eastAsia="宋体" w:hAnsi="Times New Roman" w:cs="Times New Roman"/>
                <w:sz w:val="20"/>
                <w:szCs w:val="20"/>
                <w:highlight w:val="yellow"/>
              </w:rPr>
              <w:t xml:space="preserve">Option-3a (explicit manner): The RS(s) for new beam(s) are explicitly configured by RRC (e.g., reusing legacy configuration of RS measurement or in </w:t>
            </w:r>
            <w:r w:rsidRPr="003A7C57">
              <w:rPr>
                <w:rFonts w:ascii="Times New Roman" w:eastAsia="宋体" w:hAnsi="Times New Roman" w:cs="Times New Roman"/>
                <w:i/>
                <w:iCs/>
                <w:sz w:val="20"/>
                <w:szCs w:val="20"/>
                <w:highlight w:val="yellow"/>
              </w:rPr>
              <w:t>TCI-State</w:t>
            </w:r>
            <w:r w:rsidRPr="003A7C57">
              <w:rPr>
                <w:rFonts w:ascii="Times New Roman" w:eastAsia="宋体" w:hAnsi="Times New Roman" w:cs="Times New Roman"/>
                <w:sz w:val="20"/>
                <w:szCs w:val="20"/>
                <w:highlight w:val="yellow"/>
              </w:rPr>
              <w:t>) or MAC-CE</w:t>
            </w:r>
          </w:p>
          <w:p w14:paraId="2CE5650E" w14:textId="3F40E798" w:rsidR="00184D10" w:rsidRPr="003A7C57" w:rsidRDefault="00184D10" w:rsidP="006062D6">
            <w:pPr>
              <w:numPr>
                <w:ilvl w:val="0"/>
                <w:numId w:val="4"/>
              </w:numPr>
              <w:shd w:val="clear" w:color="auto" w:fill="FFFFFF"/>
              <w:suppressAutoHyphens w:val="0"/>
              <w:spacing w:after="0" w:line="240" w:lineRule="auto"/>
              <w:rPr>
                <w:rFonts w:ascii="Times New Roman" w:eastAsia="宋体" w:hAnsi="Times New Roman" w:cs="Times New Roman"/>
                <w:sz w:val="20"/>
                <w:szCs w:val="20"/>
                <w:highlight w:val="yellow"/>
              </w:rPr>
            </w:pPr>
            <w:r w:rsidRPr="003A7C57">
              <w:rPr>
                <w:rFonts w:ascii="Times New Roman" w:eastAsia="宋体" w:hAnsi="Times New Roman" w:cs="Times New Roman"/>
                <w:sz w:val="20"/>
                <w:szCs w:val="20"/>
                <w:highlight w:val="yellow"/>
              </w:rPr>
              <w:t>FFS: Option-3b/3c</w:t>
            </w:r>
          </w:p>
          <w:p w14:paraId="78F05842" w14:textId="18776092" w:rsidR="0072618E" w:rsidRDefault="0072618E">
            <w:pPr>
              <w:snapToGrid w:val="0"/>
              <w:spacing w:after="0" w:line="240" w:lineRule="auto"/>
              <w:rPr>
                <w:rFonts w:ascii="Times" w:eastAsia="Batang" w:hAnsi="Times" w:cs="Times"/>
                <w:color w:val="3333FF"/>
                <w:sz w:val="18"/>
                <w:szCs w:val="16"/>
                <w:lang w:eastAsia="en-US"/>
              </w:rPr>
            </w:pPr>
          </w:p>
          <w:p w14:paraId="3A693CB7" w14:textId="6B81E6A4" w:rsidR="0009542B" w:rsidRPr="003A7C57" w:rsidRDefault="0009542B" w:rsidP="0009542B">
            <w:pPr>
              <w:shd w:val="clear" w:color="auto" w:fill="FFFFFF"/>
              <w:suppressAutoHyphens w:val="0"/>
              <w:spacing w:after="0" w:line="240" w:lineRule="auto"/>
              <w:rPr>
                <w:rFonts w:ascii="Times New Roman" w:hAnsi="Times New Roman" w:cs="Times New Roman"/>
                <w:sz w:val="18"/>
                <w:szCs w:val="18"/>
              </w:rPr>
            </w:pPr>
            <w:r w:rsidRPr="003A7C57">
              <w:rPr>
                <w:rFonts w:ascii="Times New Roman" w:eastAsia="宋体" w:hAnsi="Times New Roman" w:cs="Times New Roman"/>
                <w:sz w:val="18"/>
                <w:szCs w:val="18"/>
              </w:rPr>
              <w:t>Supported by</w:t>
            </w:r>
            <w:r w:rsidR="00126AE7" w:rsidRPr="003A7C57">
              <w:rPr>
                <w:rFonts w:ascii="Times New Roman" w:eastAsia="宋体" w:hAnsi="Times New Roman" w:cs="Times New Roman"/>
                <w:sz w:val="18"/>
                <w:szCs w:val="18"/>
              </w:rPr>
              <w:t xml:space="preserve"> (23)</w:t>
            </w:r>
            <w:r w:rsidRPr="003A7C57">
              <w:rPr>
                <w:rFonts w:ascii="Times New Roman" w:eastAsia="宋体" w:hAnsi="Times New Roman" w:cs="Times New Roman"/>
                <w:sz w:val="18"/>
                <w:szCs w:val="18"/>
              </w:rPr>
              <w:t xml:space="preserve">: Ericsson (RRC), Samsung, ZTE, </w:t>
            </w:r>
            <w:proofErr w:type="spellStart"/>
            <w:r w:rsidRPr="003A7C57">
              <w:rPr>
                <w:rFonts w:ascii="Times New Roman" w:eastAsia="宋体" w:hAnsi="Times New Roman" w:cs="Times New Roman"/>
                <w:sz w:val="18"/>
                <w:szCs w:val="18"/>
              </w:rPr>
              <w:t>CEWiT</w:t>
            </w:r>
            <w:proofErr w:type="spellEnd"/>
            <w:r w:rsidRPr="003A7C57">
              <w:rPr>
                <w:rFonts w:ascii="Times New Roman" w:eastAsia="宋体" w:hAnsi="Times New Roman" w:cs="Times New Roman"/>
                <w:sz w:val="18"/>
                <w:szCs w:val="18"/>
              </w:rPr>
              <w:t>, vivo, OPPO, IDC, Huawei/</w:t>
            </w:r>
            <w:proofErr w:type="spellStart"/>
            <w:r w:rsidRPr="003A7C57">
              <w:rPr>
                <w:rFonts w:ascii="Times New Roman" w:eastAsia="宋体" w:hAnsi="Times New Roman" w:cs="Times New Roman"/>
                <w:sz w:val="18"/>
                <w:szCs w:val="18"/>
              </w:rPr>
              <w:t>Hisi</w:t>
            </w:r>
            <w:proofErr w:type="spellEnd"/>
            <w:r w:rsidRPr="003A7C57">
              <w:rPr>
                <w:rFonts w:ascii="Times New Roman" w:eastAsia="宋体" w:hAnsi="Times New Roman" w:cs="Times New Roman"/>
                <w:sz w:val="18"/>
                <w:szCs w:val="18"/>
              </w:rPr>
              <w:t>, ETRI</w:t>
            </w:r>
            <w:r w:rsidR="00960DBA" w:rsidRPr="003A7C57">
              <w:rPr>
                <w:rFonts w:ascii="Times New Roman" w:eastAsia="宋体" w:hAnsi="Times New Roman" w:cs="Times New Roman"/>
                <w:sz w:val="18"/>
                <w:szCs w:val="18"/>
              </w:rPr>
              <w:t>, LG</w:t>
            </w:r>
            <w:r w:rsidR="003B58AF" w:rsidRPr="003A7C57">
              <w:rPr>
                <w:rFonts w:ascii="Times New Roman" w:hAnsi="Times New Roman" w:cs="Times New Roman" w:hint="eastAsia"/>
                <w:sz w:val="18"/>
                <w:szCs w:val="18"/>
              </w:rPr>
              <w:t>, Nokia</w:t>
            </w:r>
            <w:r w:rsidR="00E60E08" w:rsidRPr="003A7C57">
              <w:rPr>
                <w:rFonts w:ascii="Times New Roman" w:hAnsi="Times New Roman" w:cs="Times New Roman"/>
                <w:sz w:val="18"/>
                <w:szCs w:val="18"/>
              </w:rPr>
              <w:t xml:space="preserve">, </w:t>
            </w:r>
            <w:proofErr w:type="spellStart"/>
            <w:r w:rsidR="00E60E08" w:rsidRPr="003A7C57">
              <w:rPr>
                <w:rFonts w:ascii="Times New Roman" w:hAnsi="Times New Roman" w:cs="Times New Roman"/>
                <w:sz w:val="18"/>
                <w:szCs w:val="20"/>
              </w:rPr>
              <w:t>Spreadtrum</w:t>
            </w:r>
            <w:proofErr w:type="spellEnd"/>
            <w:r w:rsidR="006F1867" w:rsidRPr="003A7C57">
              <w:rPr>
                <w:rFonts w:ascii="Times New Roman" w:hAnsi="Times New Roman" w:cs="Times New Roman"/>
                <w:sz w:val="18"/>
                <w:szCs w:val="20"/>
              </w:rPr>
              <w:t xml:space="preserve">, CATT, NEC (MAC-CE), </w:t>
            </w:r>
            <w:r w:rsidR="0076783E" w:rsidRPr="003A7C57">
              <w:rPr>
                <w:rFonts w:ascii="Times New Roman" w:hAnsi="Times New Roman" w:cs="Times New Roman"/>
                <w:sz w:val="18"/>
                <w:szCs w:val="20"/>
              </w:rPr>
              <w:t xml:space="preserve">Sharp, </w:t>
            </w:r>
            <w:r w:rsidR="00184D10" w:rsidRPr="003A7C57">
              <w:rPr>
                <w:rFonts w:ascii="Times New Roman" w:hAnsi="Times New Roman" w:cs="Times New Roman"/>
                <w:sz w:val="18"/>
                <w:szCs w:val="20"/>
              </w:rPr>
              <w:t>Apple(3a+3b)</w:t>
            </w:r>
            <w:r w:rsidR="00887DB9" w:rsidRPr="003A7C57">
              <w:rPr>
                <w:rFonts w:ascii="Times New Roman" w:hAnsi="Times New Roman" w:cs="Times New Roman"/>
                <w:sz w:val="18"/>
                <w:szCs w:val="20"/>
              </w:rPr>
              <w:t xml:space="preserve">, CMCC, </w:t>
            </w:r>
            <w:r w:rsidR="00887DB9" w:rsidRPr="003A7C57">
              <w:rPr>
                <w:rFonts w:ascii="Times New Roman" w:eastAsia="等线" w:hAnsi="Times New Roman" w:cs="Times New Roman" w:hint="eastAsia"/>
                <w:sz w:val="18"/>
                <w:szCs w:val="18"/>
                <w:lang w:eastAsia="zh-CN"/>
              </w:rPr>
              <w:t>Fujitsu</w:t>
            </w:r>
            <w:r w:rsidR="00887DB9" w:rsidRPr="003A7C57">
              <w:rPr>
                <w:rFonts w:ascii="Times New Roman" w:eastAsia="等线" w:hAnsi="Times New Roman" w:cs="Times New Roman"/>
                <w:sz w:val="18"/>
                <w:szCs w:val="18"/>
                <w:lang w:eastAsia="zh-CN"/>
              </w:rPr>
              <w:t xml:space="preserve">, </w:t>
            </w:r>
            <w:r w:rsidR="00887DB9" w:rsidRPr="003A7C57">
              <w:rPr>
                <w:rFonts w:ascii="Times New Roman" w:eastAsia="MS Mincho" w:hAnsi="Times New Roman" w:cs="Times New Roman" w:hint="eastAsia"/>
                <w:sz w:val="18"/>
                <w:szCs w:val="18"/>
                <w:lang w:eastAsia="ja-JP"/>
              </w:rPr>
              <w:t>K</w:t>
            </w:r>
            <w:r w:rsidR="00887DB9" w:rsidRPr="003A7C57">
              <w:rPr>
                <w:rFonts w:ascii="Times New Roman" w:eastAsia="MS Mincho" w:hAnsi="Times New Roman" w:cs="Times New Roman"/>
                <w:sz w:val="18"/>
                <w:szCs w:val="18"/>
                <w:lang w:eastAsia="ja-JP"/>
              </w:rPr>
              <w:t>DDI</w:t>
            </w:r>
            <w:r w:rsidR="008D24FE" w:rsidRPr="003A7C57">
              <w:rPr>
                <w:rFonts w:ascii="Times New Roman" w:eastAsia="MS Mincho" w:hAnsi="Times New Roman" w:cs="Times New Roman"/>
                <w:sz w:val="18"/>
                <w:szCs w:val="18"/>
                <w:lang w:eastAsia="ja-JP"/>
              </w:rPr>
              <w:t xml:space="preserve">, Intel (MAC-CE), FW, </w:t>
            </w:r>
            <w:r w:rsidR="00E12FC9" w:rsidRPr="003A7C57">
              <w:rPr>
                <w:rFonts w:ascii="Times New Roman" w:eastAsia="MS Mincho" w:hAnsi="Times New Roman" w:cs="Times New Roman"/>
                <w:sz w:val="18"/>
                <w:szCs w:val="18"/>
                <w:lang w:eastAsia="ja-JP"/>
              </w:rPr>
              <w:t>NTT DOCOMO</w:t>
            </w:r>
            <w:r w:rsidR="00126AE7" w:rsidRPr="003A7C57">
              <w:rPr>
                <w:rFonts w:ascii="Times New Roman" w:eastAsia="MS Mincho" w:hAnsi="Times New Roman" w:cs="Times New Roman"/>
                <w:sz w:val="18"/>
                <w:szCs w:val="18"/>
                <w:lang w:eastAsia="ja-JP"/>
              </w:rPr>
              <w:t>, Lenovo (3a+3b)</w:t>
            </w:r>
          </w:p>
          <w:p w14:paraId="42112F42" w14:textId="7BC4AEF6" w:rsidR="0009542B" w:rsidRPr="003A7C57" w:rsidRDefault="0009542B" w:rsidP="0009542B">
            <w:pPr>
              <w:shd w:val="clear" w:color="auto" w:fill="FFFFFF"/>
              <w:suppressAutoHyphens w:val="0"/>
              <w:spacing w:after="0" w:line="240" w:lineRule="auto"/>
              <w:rPr>
                <w:rFonts w:ascii="Times New Roman" w:eastAsia="宋体" w:hAnsi="Times New Roman" w:cs="Times New Roman"/>
                <w:sz w:val="18"/>
                <w:szCs w:val="18"/>
              </w:rPr>
            </w:pPr>
            <w:r w:rsidRPr="003A7C57">
              <w:rPr>
                <w:rFonts w:ascii="Times New Roman" w:eastAsia="宋体" w:hAnsi="Times New Roman" w:cs="Times New Roman"/>
                <w:sz w:val="18"/>
                <w:szCs w:val="18"/>
              </w:rPr>
              <w:t>Not supported by</w:t>
            </w:r>
            <w:r w:rsidR="00126AE7" w:rsidRPr="003A7C57">
              <w:rPr>
                <w:rFonts w:ascii="Times New Roman" w:eastAsia="宋体" w:hAnsi="Times New Roman" w:cs="Times New Roman"/>
                <w:sz w:val="18"/>
                <w:szCs w:val="18"/>
              </w:rPr>
              <w:t xml:space="preserve"> (2): </w:t>
            </w:r>
            <w:r w:rsidRPr="003A7C57">
              <w:rPr>
                <w:rFonts w:ascii="Times New Roman" w:eastAsia="宋体" w:hAnsi="Times New Roman" w:cs="Times New Roman"/>
                <w:sz w:val="18"/>
                <w:szCs w:val="18"/>
              </w:rPr>
              <w:t xml:space="preserve"> MediaTek (3c), IDC (3b)</w:t>
            </w:r>
            <w:r w:rsidR="00184D10" w:rsidRPr="003A7C57">
              <w:rPr>
                <w:rFonts w:ascii="Times New Roman" w:eastAsia="宋体" w:hAnsi="Times New Roman" w:cs="Times New Roman"/>
                <w:sz w:val="18"/>
                <w:szCs w:val="18"/>
              </w:rPr>
              <w:t xml:space="preserve">, </w:t>
            </w:r>
          </w:p>
          <w:p w14:paraId="73A4E879" w14:textId="77777777" w:rsidR="0009542B" w:rsidRPr="00864FDE" w:rsidRDefault="0009542B">
            <w:pPr>
              <w:snapToGrid w:val="0"/>
              <w:spacing w:after="0" w:line="240" w:lineRule="auto"/>
              <w:rPr>
                <w:rFonts w:ascii="Times" w:eastAsia="Batang" w:hAnsi="Times" w:cs="Times"/>
                <w:color w:val="3333FF"/>
                <w:sz w:val="18"/>
                <w:szCs w:val="16"/>
                <w:lang w:eastAsia="en-US"/>
              </w:rPr>
            </w:pPr>
          </w:p>
          <w:p w14:paraId="3B964419" w14:textId="77777777" w:rsidR="00864FDE" w:rsidRDefault="00864FDE" w:rsidP="00864FDE">
            <w:pPr>
              <w:snapToGrid w:val="0"/>
              <w:spacing w:after="0" w:line="240" w:lineRule="auto"/>
              <w:rPr>
                <w:rFonts w:ascii="Times" w:eastAsia="Batang" w:hAnsi="Times" w:cs="Times"/>
                <w:b/>
                <w:color w:val="3333FF"/>
                <w:sz w:val="20"/>
                <w:szCs w:val="16"/>
                <w:lang w:eastAsia="en-US"/>
              </w:rPr>
            </w:pPr>
            <w:r w:rsidRPr="008A3A3A">
              <w:rPr>
                <w:rFonts w:ascii="Times New Roman" w:eastAsia="宋体" w:hAnsi="Times New Roman" w:cs="Times New Roman"/>
                <w:b/>
                <w:color w:val="3333FF"/>
                <w:sz w:val="20"/>
                <w:szCs w:val="20"/>
                <w:lang w:eastAsia="en-US"/>
              </w:rPr>
              <w:t xml:space="preserve">FYI, we have the following observation per last meeting discussion. </w:t>
            </w:r>
          </w:p>
          <w:p w14:paraId="0EBF486E" w14:textId="77777777" w:rsidR="00864FDE" w:rsidRDefault="00864FDE" w:rsidP="006062D6">
            <w:pPr>
              <w:numPr>
                <w:ilvl w:val="0"/>
                <w:numId w:val="4"/>
              </w:numPr>
              <w:snapToGrid w:val="0"/>
              <w:spacing w:after="0" w:line="240" w:lineRule="auto"/>
              <w:jc w:val="both"/>
              <w:rPr>
                <w:rFonts w:ascii="Times New Roman" w:hAnsi="Times New Roman" w:cs="Times New Roman"/>
                <w:b/>
                <w:color w:val="FF0000"/>
                <w:sz w:val="18"/>
                <w:szCs w:val="18"/>
                <w:lang w:eastAsia="zh-CN"/>
              </w:rPr>
            </w:pPr>
            <w:bookmarkStart w:id="3" w:name="OLE_LINK46"/>
            <w:r>
              <w:rPr>
                <w:rFonts w:ascii="Times New Roman" w:eastAsia="Malgun Gothic" w:hAnsi="Times New Roman" w:cs="Times New Roman"/>
                <w:b/>
                <w:color w:val="FF0000"/>
                <w:sz w:val="18"/>
                <w:szCs w:val="18"/>
                <w:lang w:eastAsia="zh-CN"/>
              </w:rPr>
              <w:t xml:space="preserve">Option 3a </w:t>
            </w:r>
            <w:bookmarkEnd w:id="3"/>
            <w:r>
              <w:rPr>
                <w:rFonts w:ascii="Times New Roman" w:eastAsia="Malgun Gothic" w:hAnsi="Times New Roman" w:cs="Times New Roman"/>
                <w:b/>
                <w:color w:val="FF0000"/>
                <w:sz w:val="18"/>
                <w:szCs w:val="18"/>
                <w:lang w:eastAsia="zh-CN"/>
              </w:rPr>
              <w:t xml:space="preserve">(explicit): ZTE, SS, MTK, Google, </w:t>
            </w:r>
            <w:proofErr w:type="spellStart"/>
            <w:r>
              <w:rPr>
                <w:rFonts w:ascii="Times New Roman" w:eastAsia="Malgun Gothic" w:hAnsi="Times New Roman" w:cs="Times New Roman"/>
                <w:b/>
                <w:color w:val="FF0000"/>
                <w:sz w:val="18"/>
                <w:szCs w:val="18"/>
                <w:lang w:eastAsia="zh-CN"/>
              </w:rPr>
              <w:t>Futurewei</w:t>
            </w:r>
            <w:proofErr w:type="spellEnd"/>
            <w:r>
              <w:rPr>
                <w:rFonts w:ascii="Times New Roman" w:eastAsia="Malgun Gothic" w:hAnsi="Times New Roman" w:cs="Times New Roman"/>
                <w:b/>
                <w:color w:val="FF0000"/>
                <w:sz w:val="18"/>
                <w:szCs w:val="18"/>
                <w:lang w:eastAsia="zh-CN"/>
              </w:rPr>
              <w:t>, Nokia, Huawei/</w:t>
            </w:r>
            <w:proofErr w:type="spellStart"/>
            <w:r>
              <w:rPr>
                <w:rFonts w:ascii="Times New Roman" w:eastAsia="Malgun Gothic" w:hAnsi="Times New Roman" w:cs="Times New Roman"/>
                <w:b/>
                <w:color w:val="FF0000"/>
                <w:sz w:val="18"/>
                <w:szCs w:val="18"/>
                <w:lang w:eastAsia="zh-CN"/>
              </w:rPr>
              <w:t>HiSi</w:t>
            </w:r>
            <w:proofErr w:type="spellEnd"/>
            <w:r>
              <w:rPr>
                <w:rFonts w:ascii="Times New Roman" w:eastAsia="Malgun Gothic" w:hAnsi="Times New Roman" w:cs="Times New Roman"/>
                <w:b/>
                <w:color w:val="FF0000"/>
                <w:sz w:val="18"/>
                <w:szCs w:val="18"/>
                <w:lang w:eastAsia="zh-CN"/>
              </w:rPr>
              <w:t xml:space="preserve">, </w:t>
            </w:r>
            <w:proofErr w:type="spellStart"/>
            <w:r>
              <w:rPr>
                <w:rFonts w:ascii="Times New Roman" w:eastAsia="Malgun Gothic" w:hAnsi="Times New Roman" w:cs="Times New Roman"/>
                <w:b/>
                <w:color w:val="FF0000"/>
                <w:sz w:val="18"/>
                <w:szCs w:val="18"/>
                <w:lang w:eastAsia="zh-CN"/>
              </w:rPr>
              <w:t>Spreadtrum</w:t>
            </w:r>
            <w:proofErr w:type="spellEnd"/>
            <w:r>
              <w:rPr>
                <w:rFonts w:ascii="Times New Roman" w:eastAsia="Malgun Gothic" w:hAnsi="Times New Roman" w:cs="Times New Roman"/>
                <w:b/>
                <w:color w:val="FF0000"/>
                <w:sz w:val="18"/>
                <w:szCs w:val="18"/>
                <w:lang w:eastAsia="zh-CN"/>
              </w:rPr>
              <w:t xml:space="preserve">, Intel, vivo (MAC-CE), OPPO, CATT, Samsung (per TCI state), CMCC, </w:t>
            </w:r>
            <w:proofErr w:type="spellStart"/>
            <w:r>
              <w:rPr>
                <w:rFonts w:ascii="Times New Roman" w:eastAsia="Malgun Gothic" w:hAnsi="Times New Roman" w:cs="Times New Roman"/>
                <w:b/>
                <w:color w:val="FF0000"/>
                <w:sz w:val="18"/>
                <w:szCs w:val="18"/>
                <w:lang w:eastAsia="zh-CN"/>
              </w:rPr>
              <w:t>Transsion</w:t>
            </w:r>
            <w:proofErr w:type="spellEnd"/>
            <w:r>
              <w:rPr>
                <w:rFonts w:ascii="Times New Roman" w:eastAsia="Malgun Gothic" w:hAnsi="Times New Roman" w:cs="Times New Roman"/>
                <w:b/>
                <w:color w:val="FF0000"/>
                <w:sz w:val="18"/>
                <w:szCs w:val="18"/>
                <w:lang w:eastAsia="zh-CN"/>
              </w:rPr>
              <w:t>, NEC, Fujitsu, ITRI, Apple, E///,</w:t>
            </w:r>
            <w:r>
              <w:rPr>
                <w:rFonts w:ascii="Times New Roman" w:eastAsia="Malgun Gothic" w:hAnsi="Times New Roman" w:cs="Times New Roman"/>
                <w:b/>
                <w:color w:val="FF0000"/>
              </w:rPr>
              <w:t xml:space="preserve"> </w:t>
            </w:r>
            <w:proofErr w:type="spellStart"/>
            <w:r>
              <w:rPr>
                <w:rFonts w:ascii="Times New Roman" w:eastAsia="Malgun Gothic" w:hAnsi="Times New Roman" w:cs="Times New Roman"/>
                <w:b/>
                <w:color w:val="FF0000"/>
                <w:sz w:val="18"/>
                <w:szCs w:val="18"/>
                <w:lang w:eastAsia="zh-CN"/>
              </w:rPr>
              <w:t>CEWiT</w:t>
            </w:r>
            <w:proofErr w:type="spellEnd"/>
            <w:r>
              <w:rPr>
                <w:rFonts w:ascii="Times New Roman" w:eastAsia="Malgun Gothic" w:hAnsi="Times New Roman" w:cs="Times New Roman"/>
                <w:b/>
                <w:color w:val="FF0000"/>
                <w:sz w:val="18"/>
                <w:szCs w:val="18"/>
                <w:lang w:eastAsia="zh-CN"/>
              </w:rPr>
              <w:t>, Google (per TCI state), Sharp, Panasonic, NTT DOCOMO, LGE, Lenovo, HONOR,</w:t>
            </w:r>
          </w:p>
          <w:p w14:paraId="5B4A532A" w14:textId="3C664CBA" w:rsidR="00864FDE" w:rsidRDefault="00864FDE" w:rsidP="006062D6">
            <w:pPr>
              <w:numPr>
                <w:ilvl w:val="0"/>
                <w:numId w:val="4"/>
              </w:numPr>
              <w:snapToGrid w:val="0"/>
              <w:spacing w:after="0" w:line="240" w:lineRule="auto"/>
              <w:jc w:val="both"/>
              <w:rPr>
                <w:rFonts w:ascii="Times New Roman" w:hAnsi="Times New Roman" w:cs="Times New Roman"/>
                <w:sz w:val="18"/>
                <w:szCs w:val="18"/>
                <w:lang w:eastAsia="zh-CN"/>
              </w:rPr>
            </w:pPr>
            <w:r>
              <w:rPr>
                <w:rFonts w:ascii="Times New Roman" w:eastAsia="Malgun Gothic" w:hAnsi="Times New Roman" w:cs="Times New Roman"/>
                <w:sz w:val="18"/>
                <w:szCs w:val="18"/>
                <w:lang w:eastAsia="zh-CN"/>
              </w:rPr>
              <w:t>Option 3b (implicit-activated): NEC, Apple, IDC, Lenovo, HONOR,</w:t>
            </w:r>
            <w:r w:rsidR="0076783E">
              <w:rPr>
                <w:rFonts w:ascii="Times New Roman" w:eastAsia="Malgun Gothic" w:hAnsi="Times New Roman" w:cs="Times New Roman"/>
                <w:sz w:val="18"/>
                <w:szCs w:val="18"/>
                <w:lang w:eastAsia="zh-CN"/>
              </w:rPr>
              <w:t xml:space="preserve"> </w:t>
            </w:r>
            <w:r w:rsidR="003B58AF">
              <w:rPr>
                <w:rFonts w:ascii="Times New Roman" w:eastAsia="Malgun Gothic" w:hAnsi="Times New Roman" w:cs="Times New Roman" w:hint="eastAsia"/>
                <w:sz w:val="18"/>
                <w:szCs w:val="18"/>
              </w:rPr>
              <w:t>Nokia</w:t>
            </w:r>
          </w:p>
          <w:p w14:paraId="4D655CBB" w14:textId="2C8763BA" w:rsidR="00864FDE" w:rsidRPr="00A44FE6" w:rsidRDefault="00864FDE" w:rsidP="006062D6">
            <w:pPr>
              <w:numPr>
                <w:ilvl w:val="1"/>
                <w:numId w:val="4"/>
              </w:numPr>
              <w:snapToGrid w:val="0"/>
              <w:spacing w:after="0" w:line="240" w:lineRule="auto"/>
              <w:jc w:val="both"/>
              <w:rPr>
                <w:rFonts w:ascii="Times New Roman" w:hAnsi="Times New Roman" w:cs="Times New Roman"/>
                <w:sz w:val="18"/>
                <w:szCs w:val="18"/>
                <w:lang w:eastAsia="zh-CN"/>
              </w:rPr>
            </w:pPr>
            <w:r>
              <w:rPr>
                <w:rFonts w:ascii="Times New Roman" w:eastAsia="Malgun Gothic" w:hAnsi="Times New Roman" w:cs="Times New Roman"/>
                <w:sz w:val="18"/>
                <w:szCs w:val="18"/>
                <w:lang w:eastAsia="zh-CN"/>
              </w:rPr>
              <w:t>Not support: HW</w:t>
            </w:r>
            <w:r w:rsidRPr="00A44FE6">
              <w:rPr>
                <w:rFonts w:ascii="Times New Roman" w:eastAsia="Malgun Gothic" w:hAnsi="Times New Roman" w:cs="Times New Roman"/>
                <w:sz w:val="18"/>
                <w:szCs w:val="18"/>
                <w:lang w:eastAsia="zh-CN"/>
              </w:rPr>
              <w:t>, CMCC</w:t>
            </w:r>
            <w:r w:rsidR="008D24FE" w:rsidRPr="00A44FE6">
              <w:rPr>
                <w:rFonts w:ascii="Times New Roman" w:eastAsia="Malgun Gothic" w:hAnsi="Times New Roman" w:cs="Times New Roman"/>
                <w:sz w:val="18"/>
                <w:szCs w:val="18"/>
                <w:lang w:eastAsia="zh-CN"/>
              </w:rPr>
              <w:t>, FW</w:t>
            </w:r>
          </w:p>
          <w:p w14:paraId="44A3500B" w14:textId="17451C79" w:rsidR="00864FDE" w:rsidRPr="00A44FE6" w:rsidRDefault="00864FDE" w:rsidP="006062D6">
            <w:pPr>
              <w:numPr>
                <w:ilvl w:val="0"/>
                <w:numId w:val="4"/>
              </w:numPr>
              <w:snapToGrid w:val="0"/>
              <w:spacing w:after="0" w:line="240" w:lineRule="auto"/>
              <w:jc w:val="both"/>
              <w:rPr>
                <w:rFonts w:ascii="Times New Roman" w:hAnsi="Times New Roman" w:cs="Times New Roman"/>
                <w:sz w:val="18"/>
                <w:szCs w:val="18"/>
                <w:lang w:eastAsia="zh-CN"/>
              </w:rPr>
            </w:pPr>
            <w:r w:rsidRPr="00A44FE6">
              <w:rPr>
                <w:rFonts w:ascii="Times New Roman" w:eastAsia="Malgun Gothic" w:hAnsi="Times New Roman" w:cs="Times New Roman"/>
                <w:sz w:val="18"/>
                <w:szCs w:val="18"/>
                <w:lang w:eastAsia="zh-CN"/>
              </w:rPr>
              <w:t>Option 3c (implicit-configured): IDC/ MTK (non-activated), E///</w:t>
            </w:r>
            <w:r w:rsidRPr="00A44FE6">
              <w:rPr>
                <w:rFonts w:ascii="Times New Roman" w:eastAsia="Malgun Gothic" w:hAnsi="Times New Roman" w:cs="Times New Roman"/>
                <w:strike/>
                <w:sz w:val="18"/>
                <w:szCs w:val="18"/>
                <w:lang w:eastAsia="zh-CN"/>
              </w:rPr>
              <w:t xml:space="preserve"> </w:t>
            </w:r>
          </w:p>
          <w:p w14:paraId="39E5ECD7" w14:textId="5E3F5840" w:rsidR="0076783E" w:rsidRPr="00EE76C5" w:rsidRDefault="0076783E" w:rsidP="00EE76C5">
            <w:pPr>
              <w:numPr>
                <w:ilvl w:val="1"/>
                <w:numId w:val="4"/>
              </w:numPr>
              <w:snapToGrid w:val="0"/>
              <w:spacing w:after="0" w:line="240" w:lineRule="auto"/>
              <w:jc w:val="both"/>
              <w:rPr>
                <w:rFonts w:ascii="Times New Roman" w:hAnsi="Times New Roman" w:cs="Times New Roman"/>
                <w:sz w:val="18"/>
                <w:szCs w:val="18"/>
                <w:lang w:eastAsia="zh-CN"/>
              </w:rPr>
            </w:pPr>
            <w:r w:rsidRPr="00A44FE6">
              <w:rPr>
                <w:rFonts w:ascii="Times New Roman" w:eastAsia="Malgun Gothic" w:hAnsi="Times New Roman" w:cs="Times New Roman"/>
                <w:sz w:val="18"/>
                <w:szCs w:val="18"/>
                <w:lang w:eastAsia="zh-CN"/>
              </w:rPr>
              <w:t>Not support: Apple</w:t>
            </w:r>
          </w:p>
          <w:p w14:paraId="3776E552" w14:textId="77777777" w:rsidR="0072618E" w:rsidRPr="00864FDE" w:rsidRDefault="0072618E">
            <w:pPr>
              <w:snapToGrid w:val="0"/>
              <w:spacing w:after="0" w:line="240" w:lineRule="auto"/>
              <w:rPr>
                <w:rFonts w:ascii="Times" w:eastAsia="Batang" w:hAnsi="Times" w:cs="Times"/>
                <w:sz w:val="16"/>
                <w:szCs w:val="16"/>
                <w:lang w:eastAsia="en-US"/>
              </w:rPr>
            </w:pPr>
          </w:p>
        </w:tc>
      </w:tr>
    </w:tbl>
    <w:p w14:paraId="5C98B985" w14:textId="77777777" w:rsidR="0072618E" w:rsidRDefault="0072618E">
      <w:pPr>
        <w:snapToGrid w:val="0"/>
        <w:spacing w:after="0" w:line="240" w:lineRule="auto"/>
        <w:rPr>
          <w:rFonts w:ascii="Times New Roman" w:hAnsi="Times New Roman" w:cs="Times New Roman"/>
        </w:rPr>
      </w:pPr>
    </w:p>
    <w:p w14:paraId="6A121B20" w14:textId="77777777" w:rsidR="0072618E" w:rsidRDefault="0072618E">
      <w:pPr>
        <w:snapToGrid w:val="0"/>
        <w:spacing w:after="0" w:line="240" w:lineRule="auto"/>
        <w:rPr>
          <w:rFonts w:ascii="Times New Roman" w:hAnsi="Times New Roman" w:cs="Times New Roman"/>
          <w:lang w:val="en-GB"/>
        </w:rPr>
      </w:pPr>
    </w:p>
    <w:p w14:paraId="53A78579" w14:textId="77777777" w:rsidR="0072618E" w:rsidRDefault="0072618E">
      <w:pPr>
        <w:snapToGrid w:val="0"/>
        <w:spacing w:after="0" w:line="240" w:lineRule="auto"/>
        <w:rPr>
          <w:rFonts w:ascii="Times New Roman" w:hAnsi="Times New Roman" w:cs="Times New Roman"/>
        </w:rPr>
      </w:pPr>
    </w:p>
    <w:p w14:paraId="5CB84D8B" w14:textId="77777777" w:rsidR="0072618E" w:rsidRDefault="003721A6">
      <w:pPr>
        <w:pStyle w:val="caption1"/>
        <w:jc w:val="center"/>
      </w:pPr>
      <w:r>
        <w:t>Table 1B Trigger-event detection: inputs from companies</w:t>
      </w:r>
    </w:p>
    <w:tbl>
      <w:tblPr>
        <w:tblW w:w="9985" w:type="dxa"/>
        <w:tblLayout w:type="fixed"/>
        <w:tblLook w:val="04A0" w:firstRow="1" w:lastRow="0" w:firstColumn="1" w:lastColumn="0" w:noHBand="0" w:noVBand="1"/>
      </w:tblPr>
      <w:tblGrid>
        <w:gridCol w:w="1434"/>
        <w:gridCol w:w="8551"/>
      </w:tblGrid>
      <w:tr w:rsidR="0072618E" w14:paraId="1EE53D9D" w14:textId="77777777" w:rsidTr="00E15035">
        <w:tc>
          <w:tcPr>
            <w:tcW w:w="1434" w:type="dxa"/>
            <w:tcBorders>
              <w:top w:val="single" w:sz="4" w:space="0" w:color="000000"/>
              <w:left w:val="single" w:sz="4" w:space="0" w:color="000000"/>
              <w:bottom w:val="single" w:sz="4" w:space="0" w:color="000000"/>
              <w:right w:val="single" w:sz="4" w:space="0" w:color="000000"/>
            </w:tcBorders>
            <w:shd w:val="clear" w:color="auto" w:fill="D5DCE4"/>
          </w:tcPr>
          <w:p w14:paraId="2583BE7D" w14:textId="77777777" w:rsidR="0072618E" w:rsidRDefault="003721A6">
            <w:pPr>
              <w:snapToGrid w:val="0"/>
              <w:spacing w:after="0" w:line="240" w:lineRule="auto"/>
              <w:rPr>
                <w:rFonts w:ascii="Times New Roman" w:hAnsi="Times New Roman" w:cs="Times New Roman"/>
              </w:rPr>
            </w:pPr>
            <w:r>
              <w:rPr>
                <w:rFonts w:ascii="Times New Roman" w:hAnsi="Times New Roman" w:cs="Times New Roman"/>
                <w:b/>
                <w:sz w:val="18"/>
                <w:szCs w:val="18"/>
              </w:rPr>
              <w:t>Company</w:t>
            </w:r>
          </w:p>
        </w:tc>
        <w:tc>
          <w:tcPr>
            <w:tcW w:w="8551" w:type="dxa"/>
            <w:tcBorders>
              <w:top w:val="single" w:sz="4" w:space="0" w:color="000000"/>
              <w:left w:val="single" w:sz="4" w:space="0" w:color="000000"/>
              <w:bottom w:val="single" w:sz="4" w:space="0" w:color="000000"/>
              <w:right w:val="single" w:sz="4" w:space="0" w:color="000000"/>
            </w:tcBorders>
            <w:shd w:val="clear" w:color="auto" w:fill="D5DCE4"/>
          </w:tcPr>
          <w:p w14:paraId="4A2F97F4" w14:textId="77777777" w:rsidR="0072618E" w:rsidRDefault="003721A6">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72618E" w14:paraId="3D03C9B6" w14:textId="77777777" w:rsidTr="00E15035">
        <w:trPr>
          <w:trHeight w:val="143"/>
        </w:trPr>
        <w:tc>
          <w:tcPr>
            <w:tcW w:w="1434" w:type="dxa"/>
            <w:tcBorders>
              <w:top w:val="single" w:sz="4" w:space="0" w:color="000000"/>
              <w:left w:val="single" w:sz="4" w:space="0" w:color="000000"/>
              <w:bottom w:val="single" w:sz="4" w:space="0" w:color="000000"/>
              <w:right w:val="single" w:sz="4" w:space="0" w:color="000000"/>
            </w:tcBorders>
            <w:shd w:val="clear" w:color="auto" w:fill="auto"/>
          </w:tcPr>
          <w:p w14:paraId="5B797EEF" w14:textId="77777777" w:rsidR="0072618E" w:rsidRDefault="003721A6">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Mod V00</w:t>
            </w:r>
          </w:p>
        </w:tc>
        <w:tc>
          <w:tcPr>
            <w:tcW w:w="8551" w:type="dxa"/>
            <w:tcBorders>
              <w:top w:val="single" w:sz="4" w:space="0" w:color="000000"/>
              <w:left w:val="single" w:sz="4" w:space="0" w:color="000000"/>
              <w:bottom w:val="single" w:sz="4" w:space="0" w:color="000000"/>
              <w:right w:val="single" w:sz="4" w:space="0" w:color="000000"/>
            </w:tcBorders>
            <w:shd w:val="clear" w:color="auto" w:fill="auto"/>
          </w:tcPr>
          <w:p w14:paraId="5F077AED" w14:textId="77777777" w:rsidR="0072618E" w:rsidRDefault="003721A6">
            <w:pPr>
              <w:snapToGrid w:val="0"/>
              <w:spacing w:after="0" w:line="240" w:lineRule="auto"/>
              <w:rPr>
                <w:rFonts w:ascii="Times New Roman" w:hAnsi="Times New Roman" w:cs="Times New Roman"/>
                <w:sz w:val="18"/>
                <w:szCs w:val="18"/>
              </w:rPr>
            </w:pPr>
            <w:r>
              <w:rPr>
                <w:rFonts w:ascii="Times New Roman" w:eastAsia="等线" w:hAnsi="Times New Roman" w:cs="Times New Roman"/>
                <w:b/>
                <w:color w:val="3333FF"/>
                <w:sz w:val="18"/>
                <w:szCs w:val="18"/>
                <w:lang w:eastAsia="zh-CN"/>
              </w:rPr>
              <w:t>Please share your views on the offline questions in TABLE 1A</w:t>
            </w:r>
          </w:p>
        </w:tc>
      </w:tr>
      <w:tr w:rsidR="0072618E" w14:paraId="1AAE562E" w14:textId="77777777" w:rsidTr="00E15035">
        <w:trPr>
          <w:trHeight w:val="143"/>
        </w:trPr>
        <w:tc>
          <w:tcPr>
            <w:tcW w:w="1434" w:type="dxa"/>
            <w:tcBorders>
              <w:top w:val="single" w:sz="4" w:space="0" w:color="000000"/>
              <w:left w:val="single" w:sz="4" w:space="0" w:color="000000"/>
              <w:bottom w:val="single" w:sz="4" w:space="0" w:color="000000"/>
              <w:right w:val="single" w:sz="4" w:space="0" w:color="000000"/>
            </w:tcBorders>
            <w:shd w:val="clear" w:color="auto" w:fill="auto"/>
          </w:tcPr>
          <w:p w14:paraId="555E2F5F" w14:textId="77777777" w:rsidR="0072618E" w:rsidRDefault="003721A6">
            <w:pPr>
              <w:snapToGrid w:val="0"/>
              <w:spacing w:after="0" w:line="240" w:lineRule="auto"/>
              <w:rPr>
                <w:rFonts w:ascii="Times New Roman" w:eastAsia="PMingLiU" w:hAnsi="Times New Roman" w:cs="Times New Roman"/>
                <w:sz w:val="18"/>
                <w:szCs w:val="18"/>
                <w:lang w:eastAsia="zh-TW"/>
              </w:rPr>
            </w:pPr>
            <w:bookmarkStart w:id="4" w:name="OLE_LINK9"/>
            <w:r>
              <w:rPr>
                <w:rFonts w:ascii="Times New Roman" w:eastAsia="PMingLiU" w:hAnsi="Times New Roman" w:cs="Times New Roman"/>
                <w:sz w:val="18"/>
                <w:szCs w:val="18"/>
                <w:lang w:eastAsia="zh-TW"/>
              </w:rPr>
              <w:t>MediaTek</w:t>
            </w:r>
            <w:bookmarkEnd w:id="4"/>
          </w:p>
        </w:tc>
        <w:tc>
          <w:tcPr>
            <w:tcW w:w="8551" w:type="dxa"/>
            <w:tcBorders>
              <w:top w:val="single" w:sz="4" w:space="0" w:color="000000"/>
              <w:left w:val="single" w:sz="4" w:space="0" w:color="000000"/>
              <w:bottom w:val="single" w:sz="4" w:space="0" w:color="000000"/>
              <w:right w:val="single" w:sz="4" w:space="0" w:color="000000"/>
            </w:tcBorders>
            <w:shd w:val="clear" w:color="auto" w:fill="auto"/>
          </w:tcPr>
          <w:p w14:paraId="194C2AB4" w14:textId="77777777" w:rsidR="0072618E" w:rsidRDefault="003721A6">
            <w:pPr>
              <w:snapToGrid w:val="0"/>
              <w:spacing w:after="0" w:line="240" w:lineRule="auto"/>
              <w:jc w:val="both"/>
              <w:rPr>
                <w:rFonts w:ascii="Times New Roman" w:eastAsia="PMingLiU" w:hAnsi="Times New Roman" w:cs="Times New Roman"/>
                <w:sz w:val="18"/>
                <w:szCs w:val="18"/>
                <w:lang w:eastAsia="zh-TW"/>
              </w:rPr>
            </w:pPr>
            <w:r>
              <w:rPr>
                <w:rFonts w:ascii="Times New Roman" w:eastAsia="PMingLiU" w:hAnsi="Times New Roman" w:cs="Times New Roman"/>
                <w:b/>
                <w:bCs/>
                <w:sz w:val="18"/>
                <w:szCs w:val="18"/>
                <w:lang w:eastAsia="zh-TW"/>
              </w:rPr>
              <w:t xml:space="preserve">Q1.1: </w:t>
            </w:r>
            <w:r>
              <w:rPr>
                <w:rFonts w:ascii="Times New Roman" w:eastAsia="PMingLiU" w:hAnsi="Times New Roman" w:cs="Times New Roman"/>
                <w:sz w:val="18"/>
                <w:szCs w:val="18"/>
                <w:lang w:eastAsia="zh-TW"/>
              </w:rPr>
              <w:br/>
              <w:t>For measurement RS determination of the current beam, the implicit manner is sufficient, and there is no need to have explicit configuration/signaling (e.g., Option-2c).</w:t>
            </w:r>
          </w:p>
          <w:p w14:paraId="1A0EF10B" w14:textId="77777777" w:rsidR="0072618E" w:rsidRDefault="003721A6">
            <w:pPr>
              <w:snapToGrid w:val="0"/>
              <w:spacing w:after="0" w:line="240" w:lineRule="auto"/>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 xml:space="preserve">In implicit manner, regarding whether to support SSB which is the root RS QCLed with the QCL Type-D source RS of the indicated TCI state as the measurement RS, it depends on whether the types of measurement RS for new beam and the current beam could be different or shall be the same. </w:t>
            </w:r>
          </w:p>
          <w:p w14:paraId="4A41E892" w14:textId="77777777" w:rsidR="0072618E" w:rsidRDefault="003721A6">
            <w:pPr>
              <w:snapToGrid w:val="0"/>
              <w:spacing w:after="0" w:line="240" w:lineRule="auto"/>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 xml:space="preserve">Considering that a SSB and a CSI-RS may have different beamwidth according to NW antenna setting, to restrict the same type of measurement RS for new beam and current beam is reasonable to have fair comparison between new beam(s) and the current beam. In this case, if the measurement RS for new beam(s) is configured as a set of SSB(s), the measurement RS for the current beam should be the SSB which is root RS QCLed with the QCL RS in the indicated TCI state instead of the CSI-RS which is the QCL RS in the indicated state. Then, to support the SSB as measurement RS for current beam is needed. </w:t>
            </w:r>
          </w:p>
          <w:p w14:paraId="5D83FE02" w14:textId="6EE362C4" w:rsidR="0072618E" w:rsidRDefault="003721A6">
            <w:pPr>
              <w:snapToGrid w:val="0"/>
              <w:spacing w:after="0" w:line="240" w:lineRule="auto"/>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On the other hand, if NW antenna setting achieves comparable beamwidths for SSB(s) and CSI-RS(s), comparison between different types of measurement RS could be allowed. The type of measurement RS for the current beam doesn’t need to align with the type of measurement RS(s) for new beam(s). Hence, the measurement RS for the current beam could be always the CSI-RS derived from the indicated TCI state, and there is no need to further support SSB as the measurement RS for the current beam.</w:t>
            </w:r>
          </w:p>
          <w:p w14:paraId="2450E6AD" w14:textId="4EAE3CDC" w:rsidR="00E20FC7" w:rsidRDefault="00E20FC7">
            <w:pPr>
              <w:snapToGrid w:val="0"/>
              <w:spacing w:after="0" w:line="240" w:lineRule="auto"/>
              <w:jc w:val="both"/>
              <w:rPr>
                <w:rFonts w:ascii="Times New Roman" w:hAnsi="Times New Roman"/>
                <w:color w:val="000000" w:themeColor="text1"/>
                <w:lang w:eastAsia="zh-TW"/>
              </w:rPr>
            </w:pPr>
          </w:p>
          <w:p w14:paraId="0D619EBD" w14:textId="52F34021" w:rsidR="00E20FC7" w:rsidRPr="00E20FC7" w:rsidRDefault="00E20FC7">
            <w:pPr>
              <w:snapToGrid w:val="0"/>
              <w:spacing w:after="0" w:line="240" w:lineRule="auto"/>
              <w:jc w:val="both"/>
              <w:rPr>
                <w:rFonts w:ascii="Times New Roman" w:hAnsi="Times New Roman"/>
                <w:color w:val="0000FF"/>
                <w:sz w:val="18"/>
                <w:szCs w:val="18"/>
                <w:lang w:eastAsia="zh-TW"/>
              </w:rPr>
            </w:pPr>
            <w:r w:rsidRPr="00E20FC7">
              <w:rPr>
                <w:rFonts w:ascii="Times New Roman" w:hAnsi="Times New Roman"/>
                <w:color w:val="0000FF"/>
                <w:sz w:val="18"/>
                <w:szCs w:val="18"/>
                <w:lang w:eastAsia="zh-TW"/>
              </w:rPr>
              <w:t>[Mod]:</w:t>
            </w:r>
            <w:r>
              <w:rPr>
                <w:rFonts w:ascii="Times New Roman" w:hAnsi="Times New Roman"/>
                <w:color w:val="0000FF"/>
                <w:sz w:val="18"/>
                <w:szCs w:val="18"/>
                <w:lang w:eastAsia="zh-TW"/>
              </w:rPr>
              <w:t xml:space="preserve"> Thank you for your input. Using the same RS type seems reasonable and captured accordingly. </w:t>
            </w:r>
          </w:p>
          <w:p w14:paraId="2BB46BD1" w14:textId="77777777" w:rsidR="0072618E" w:rsidRDefault="0072618E">
            <w:pPr>
              <w:snapToGrid w:val="0"/>
              <w:spacing w:after="0" w:line="240" w:lineRule="auto"/>
              <w:rPr>
                <w:rFonts w:ascii="Times New Roman" w:hAnsi="Times New Roman" w:cs="Times New Roman"/>
                <w:bCs/>
                <w:sz w:val="18"/>
                <w:szCs w:val="18"/>
              </w:rPr>
            </w:pPr>
          </w:p>
          <w:p w14:paraId="439909A4" w14:textId="77777777" w:rsidR="0072618E" w:rsidRDefault="003721A6">
            <w:pPr>
              <w:pStyle w:val="paragraph"/>
              <w:spacing w:beforeAutospacing="0" w:after="0" w:afterAutospacing="0"/>
              <w:textAlignment w:val="baseline"/>
              <w:rPr>
                <w:rStyle w:val="normaltextrun"/>
                <w:rFonts w:ascii="Times New Roman" w:hAnsi="Times New Roman" w:cs="Times New Roman"/>
                <w:sz w:val="18"/>
                <w:szCs w:val="18"/>
              </w:rPr>
            </w:pPr>
            <w:r>
              <w:rPr>
                <w:rFonts w:ascii="Times New Roman" w:hAnsi="Times New Roman" w:cs="Times New Roman"/>
                <w:b/>
                <w:sz w:val="18"/>
                <w:szCs w:val="18"/>
              </w:rPr>
              <w:t xml:space="preserve">Q1.2: </w:t>
            </w:r>
            <w:r>
              <w:rPr>
                <w:rFonts w:ascii="Times New Roman" w:hAnsi="Times New Roman" w:cs="Times New Roman"/>
                <w:bCs/>
                <w:sz w:val="18"/>
                <w:szCs w:val="18"/>
              </w:rPr>
              <w:br/>
            </w:r>
            <w:r>
              <w:rPr>
                <w:rStyle w:val="normaltextrun"/>
                <w:rFonts w:ascii="Times New Roman" w:hAnsi="Times New Roman" w:cs="Times New Roman"/>
                <w:sz w:val="18"/>
                <w:szCs w:val="18"/>
              </w:rPr>
              <w:t>We support Option-3c only. Considering that the purpose of Event-2 is for TCI state switching, the UE should directly select new beam from a set of TCI states instead of a set of RS resources w/o any knowledge that the set of RS resources correspond to which TCI states when the UE performs the evaluation of Event-2. And</w:t>
            </w:r>
            <w:bookmarkStart w:id="5" w:name="OLE_LINK29"/>
            <w:r>
              <w:rPr>
                <w:rStyle w:val="normaltextrun"/>
                <w:rFonts w:ascii="Times New Roman" w:hAnsi="Times New Roman" w:cs="Times New Roman"/>
                <w:sz w:val="18"/>
                <w:szCs w:val="18"/>
              </w:rPr>
              <w:t xml:space="preserve"> the TCI state(s) for new beam(s) should be the candidate TCI state(s) which can be used as the indicated TCI state</w:t>
            </w:r>
            <w:bookmarkEnd w:id="5"/>
            <w:r>
              <w:rPr>
                <w:rStyle w:val="normaltextrun"/>
                <w:rFonts w:ascii="Times New Roman" w:hAnsi="Times New Roman" w:cs="Times New Roman"/>
                <w:sz w:val="18"/>
                <w:szCs w:val="18"/>
              </w:rPr>
              <w:t xml:space="preserve">, such that the TCI state(s) for new beam could be determined as either the TCI state(s) in </w:t>
            </w:r>
            <w:bookmarkStart w:id="6" w:name="OLE_LINK30"/>
            <w:r>
              <w:rPr>
                <w:rStyle w:val="normaltextrun"/>
                <w:rFonts w:ascii="Times New Roman" w:hAnsi="Times New Roman" w:cs="Times New Roman"/>
                <w:sz w:val="18"/>
                <w:szCs w:val="18"/>
              </w:rPr>
              <w:t xml:space="preserve">the unified TCI state pool </w:t>
            </w:r>
            <w:bookmarkEnd w:id="6"/>
            <w:r>
              <w:rPr>
                <w:rStyle w:val="normaltextrun"/>
                <w:rFonts w:ascii="Times New Roman" w:hAnsi="Times New Roman" w:cs="Times New Roman"/>
                <w:sz w:val="18"/>
                <w:szCs w:val="18"/>
              </w:rPr>
              <w:t>or the TCI state(s) in a sub-set of the unified TCI state pool which is configured for the UEI/ED beam reporting configuration.</w:t>
            </w:r>
          </w:p>
          <w:p w14:paraId="6113B4D0" w14:textId="77777777" w:rsidR="0072618E" w:rsidRDefault="0072618E">
            <w:pPr>
              <w:pStyle w:val="paragraph"/>
              <w:spacing w:beforeAutospacing="0" w:after="0" w:afterAutospacing="0"/>
              <w:textAlignment w:val="baseline"/>
              <w:rPr>
                <w:rFonts w:ascii="Segoe UI" w:hAnsi="Segoe UI" w:cs="Segoe UI"/>
                <w:sz w:val="18"/>
                <w:szCs w:val="18"/>
              </w:rPr>
            </w:pPr>
          </w:p>
          <w:p w14:paraId="4C0C8067" w14:textId="77777777" w:rsidR="0072618E" w:rsidRDefault="003721A6">
            <w:pPr>
              <w:pStyle w:val="paragraph"/>
              <w:spacing w:beforeAutospacing="0" w:after="0" w:afterAutospacing="0"/>
              <w:textAlignment w:val="baseline"/>
              <w:rPr>
                <w:rFonts w:ascii="Segoe UI" w:hAnsi="Segoe UI" w:cs="Segoe UI"/>
                <w:sz w:val="18"/>
                <w:szCs w:val="18"/>
              </w:rPr>
            </w:pPr>
            <w:bookmarkStart w:id="7" w:name="OLE_LINK31"/>
            <w:r>
              <w:rPr>
                <w:rStyle w:val="normaltextrun"/>
                <w:rFonts w:ascii="Times New Roman" w:hAnsi="Times New Roman" w:cs="Times New Roman"/>
                <w:sz w:val="18"/>
                <w:szCs w:val="18"/>
              </w:rPr>
              <w:t>For Option-3c, the measurement RS(s) for new beam(s) could be derived from the QCL RS(s) of the set of TCI state(s), similar to the measurement RS for current beam. Two RS types (SSB or CSI-RS) could be also used for new beam(s) measurement, and how to determine the RS type (CSI-RS as QCL RS or SSB which is root RS QCLed with the QCL RS) for new beam(s) from a TCI state can be further discussed.</w:t>
            </w:r>
            <w:bookmarkEnd w:id="7"/>
            <w:r>
              <w:rPr>
                <w:rStyle w:val="eop"/>
                <w:rFonts w:ascii="Times New Roman" w:hAnsi="Times New Roman" w:cs="Times New Roman"/>
                <w:sz w:val="18"/>
                <w:szCs w:val="18"/>
              </w:rPr>
              <w:t> </w:t>
            </w:r>
          </w:p>
          <w:p w14:paraId="7270DD36" w14:textId="77777777" w:rsidR="0072618E" w:rsidRDefault="0072618E">
            <w:pPr>
              <w:snapToGrid w:val="0"/>
              <w:spacing w:after="0" w:line="240" w:lineRule="auto"/>
              <w:rPr>
                <w:rFonts w:ascii="Times New Roman" w:eastAsia="PMingLiU" w:hAnsi="Times New Roman" w:cs="Times New Roman"/>
                <w:sz w:val="18"/>
                <w:szCs w:val="18"/>
                <w:lang w:eastAsia="zh-TW"/>
              </w:rPr>
            </w:pPr>
          </w:p>
          <w:p w14:paraId="7EB7F341" w14:textId="35B2D7C4" w:rsidR="00E20FC7" w:rsidRDefault="00E20FC7">
            <w:pPr>
              <w:snapToGrid w:val="0"/>
              <w:spacing w:after="0" w:line="240" w:lineRule="auto"/>
              <w:rPr>
                <w:rFonts w:ascii="Times New Roman" w:hAnsi="Times New Roman"/>
                <w:color w:val="0000FF"/>
                <w:sz w:val="18"/>
                <w:szCs w:val="18"/>
                <w:lang w:eastAsia="zh-TW"/>
              </w:rPr>
            </w:pPr>
            <w:r w:rsidRPr="00E20FC7">
              <w:rPr>
                <w:rFonts w:ascii="Times New Roman" w:hAnsi="Times New Roman"/>
                <w:color w:val="0000FF"/>
                <w:sz w:val="18"/>
                <w:szCs w:val="18"/>
                <w:lang w:eastAsia="zh-TW"/>
              </w:rPr>
              <w:t>[Mod]:</w:t>
            </w:r>
            <w:r>
              <w:rPr>
                <w:rFonts w:ascii="Times New Roman" w:hAnsi="Times New Roman"/>
                <w:color w:val="0000FF"/>
                <w:sz w:val="18"/>
                <w:szCs w:val="18"/>
                <w:lang w:eastAsia="zh-TW"/>
              </w:rPr>
              <w:t xml:space="preserve"> Alternatively, we may trust gNB explicit configuration for new beam measurement as in Option3a.</w:t>
            </w:r>
          </w:p>
          <w:p w14:paraId="16A6DE64" w14:textId="76F70CEE" w:rsidR="00E20FC7" w:rsidRDefault="00E20FC7">
            <w:pPr>
              <w:snapToGrid w:val="0"/>
              <w:spacing w:after="0" w:line="240" w:lineRule="auto"/>
              <w:rPr>
                <w:rFonts w:ascii="Times New Roman" w:eastAsia="PMingLiU" w:hAnsi="Times New Roman" w:cs="Times New Roman"/>
                <w:sz w:val="18"/>
                <w:szCs w:val="18"/>
                <w:lang w:eastAsia="zh-TW"/>
              </w:rPr>
            </w:pPr>
          </w:p>
        </w:tc>
      </w:tr>
      <w:tr w:rsidR="0072618E" w14:paraId="2DF17037" w14:textId="77777777" w:rsidTr="00E15035">
        <w:trPr>
          <w:trHeight w:val="143"/>
        </w:trPr>
        <w:tc>
          <w:tcPr>
            <w:tcW w:w="1434" w:type="dxa"/>
            <w:tcBorders>
              <w:top w:val="single" w:sz="4" w:space="0" w:color="000000"/>
              <w:left w:val="single" w:sz="4" w:space="0" w:color="000000"/>
              <w:bottom w:val="single" w:sz="4" w:space="0" w:color="000000"/>
              <w:right w:val="single" w:sz="4" w:space="0" w:color="000000"/>
            </w:tcBorders>
            <w:shd w:val="clear" w:color="auto" w:fill="auto"/>
          </w:tcPr>
          <w:p w14:paraId="2D2CF0DD" w14:textId="77777777" w:rsidR="0072618E" w:rsidRDefault="003721A6">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Ericsson</w:t>
            </w:r>
          </w:p>
        </w:tc>
        <w:tc>
          <w:tcPr>
            <w:tcW w:w="8551" w:type="dxa"/>
            <w:tcBorders>
              <w:top w:val="single" w:sz="4" w:space="0" w:color="000000"/>
              <w:left w:val="single" w:sz="4" w:space="0" w:color="000000"/>
              <w:bottom w:val="single" w:sz="4" w:space="0" w:color="000000"/>
              <w:right w:val="single" w:sz="4" w:space="0" w:color="000000"/>
            </w:tcBorders>
            <w:shd w:val="clear" w:color="auto" w:fill="auto"/>
          </w:tcPr>
          <w:p w14:paraId="30211312" w14:textId="77777777" w:rsidR="0072618E" w:rsidRDefault="003721A6">
            <w:pPr>
              <w:snapToGrid w:val="0"/>
              <w:spacing w:after="0" w:line="240" w:lineRule="auto"/>
              <w:rPr>
                <w:rFonts w:ascii="Times New Roman" w:hAnsi="Times New Roman" w:cs="Times New Roman"/>
                <w:b/>
                <w:bCs/>
                <w:sz w:val="18"/>
                <w:szCs w:val="18"/>
              </w:rPr>
            </w:pPr>
            <w:r>
              <w:rPr>
                <w:rFonts w:ascii="Times New Roman" w:hAnsi="Times New Roman" w:cs="Times New Roman"/>
                <w:b/>
                <w:bCs/>
                <w:sz w:val="18"/>
                <w:szCs w:val="18"/>
              </w:rPr>
              <w:t>Q1.1:</w:t>
            </w:r>
          </w:p>
          <w:p w14:paraId="7FE569A2" w14:textId="77777777" w:rsidR="0072618E" w:rsidRDefault="003721A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From our upcoming </w:t>
            </w:r>
            <w:proofErr w:type="spellStart"/>
            <w:r>
              <w:rPr>
                <w:rFonts w:ascii="Times New Roman" w:hAnsi="Times New Roman" w:cs="Times New Roman"/>
                <w:sz w:val="18"/>
                <w:szCs w:val="18"/>
              </w:rPr>
              <w:t>TDoc</w:t>
            </w:r>
            <w:proofErr w:type="spellEnd"/>
            <w:r>
              <w:rPr>
                <w:rFonts w:ascii="Times New Roman" w:hAnsi="Times New Roman" w:cs="Times New Roman"/>
                <w:sz w:val="18"/>
                <w:szCs w:val="18"/>
              </w:rPr>
              <w:t>:</w:t>
            </w:r>
          </w:p>
          <w:p w14:paraId="1F1272BA" w14:textId="77777777" w:rsidR="0072618E" w:rsidRDefault="0072618E">
            <w:pPr>
              <w:snapToGrid w:val="0"/>
              <w:spacing w:after="0" w:line="240" w:lineRule="auto"/>
              <w:rPr>
                <w:rFonts w:ascii="Times New Roman" w:hAnsi="Times New Roman" w:cs="Times New Roman"/>
                <w:sz w:val="18"/>
                <w:szCs w:val="18"/>
              </w:rPr>
            </w:pPr>
          </w:p>
          <w:p w14:paraId="21C7FB40" w14:textId="77777777" w:rsidR="0072618E" w:rsidRDefault="003721A6">
            <w:pPr>
              <w:pStyle w:val="BodyText"/>
              <w:rPr>
                <w:rFonts w:ascii="Times New Roman" w:hAnsi="Times New Roman" w:cs="Times New Roman"/>
                <w:sz w:val="18"/>
                <w:szCs w:val="18"/>
              </w:rPr>
            </w:pPr>
            <w:r>
              <w:rPr>
                <w:rFonts w:ascii="Times New Roman" w:hAnsi="Times New Roman" w:cs="Times New Roman"/>
                <w:sz w:val="18"/>
                <w:szCs w:val="18"/>
              </w:rPr>
              <w:t>In the next agreement, RAN1 agreed to support option-2a, where the RS for current beam is implicitly derived from a QCL RS of indicated TCI state. This is an efficient solution, since there is no need to update the current beam separately – the current beam is updated automatically as the indicated TCI state is updated. From the agreement, it is still open on how to derive the RS from the indicated TCI state. Here we propose to support two solutions:</w:t>
            </w:r>
          </w:p>
          <w:p w14:paraId="0FFE8A23" w14:textId="77777777" w:rsidR="0072618E" w:rsidRDefault="003721A6">
            <w:pPr>
              <w:pStyle w:val="Proposal"/>
              <w:ind w:left="1021" w:hanging="1021"/>
              <w:rPr>
                <w:rFonts w:ascii="Times New Roman" w:hAnsi="Times New Roman" w:cs="Times New Roman"/>
                <w:sz w:val="18"/>
                <w:szCs w:val="18"/>
              </w:rPr>
            </w:pPr>
            <w:bookmarkStart w:id="8" w:name="_Ref165385833"/>
            <w:bookmarkStart w:id="9" w:name="_Toc165625056"/>
            <w:r>
              <w:rPr>
                <w:rFonts w:ascii="Times New Roman" w:hAnsi="Times New Roman" w:cs="Times New Roman"/>
                <w:sz w:val="18"/>
                <w:szCs w:val="18"/>
              </w:rPr>
              <w:t>For the RS of the current beam, support the following two solutions: a) The RS of the current beam is the RS in the QCL-info in the indicated TCI state b) The RS of the current beam is the RS that is the QCL source of the RS in the QCL-info in the indicated TCI state.</w:t>
            </w:r>
            <w:bookmarkEnd w:id="8"/>
            <w:bookmarkEnd w:id="9"/>
          </w:p>
          <w:p w14:paraId="330629EC" w14:textId="77777777" w:rsidR="0072618E" w:rsidRDefault="003721A6">
            <w:pPr>
              <w:pStyle w:val="BodyText"/>
              <w:rPr>
                <w:rFonts w:ascii="Times New Roman" w:hAnsi="Times New Roman" w:cs="Times New Roman"/>
                <w:sz w:val="18"/>
                <w:szCs w:val="18"/>
              </w:rPr>
            </w:pPr>
            <w:r>
              <w:rPr>
                <w:rFonts w:ascii="Times New Roman" w:hAnsi="Times New Roman" w:cs="Times New Roman"/>
                <w:sz w:val="18"/>
                <w:szCs w:val="18"/>
              </w:rPr>
              <w:t xml:space="preserve">The NW configures the UE to use either option a) or option b).  </w:t>
            </w:r>
          </w:p>
          <w:p w14:paraId="0E8307F9" w14:textId="77777777" w:rsidR="0072618E" w:rsidRDefault="003721A6">
            <w:pPr>
              <w:pStyle w:val="BodyText"/>
              <w:rPr>
                <w:rFonts w:ascii="Times New Roman" w:hAnsi="Times New Roman" w:cs="Times New Roman"/>
                <w:sz w:val="18"/>
                <w:szCs w:val="18"/>
              </w:rPr>
            </w:pPr>
            <w:r>
              <w:rPr>
                <w:rFonts w:ascii="Times New Roman" w:hAnsi="Times New Roman" w:cs="Times New Roman"/>
                <w:sz w:val="18"/>
                <w:szCs w:val="18"/>
              </w:rPr>
              <w:t>Both options are useful:</w:t>
            </w:r>
          </w:p>
          <w:p w14:paraId="53D588A3" w14:textId="77777777" w:rsidR="0072618E" w:rsidRDefault="003721A6">
            <w:pPr>
              <w:pStyle w:val="BodyText"/>
              <w:numPr>
                <w:ilvl w:val="0"/>
                <w:numId w:val="7"/>
              </w:numPr>
              <w:rPr>
                <w:rFonts w:ascii="Times New Roman" w:hAnsi="Times New Roman" w:cs="Times New Roman"/>
                <w:sz w:val="18"/>
                <w:szCs w:val="18"/>
              </w:rPr>
            </w:pPr>
            <w:r>
              <w:rPr>
                <w:rFonts w:ascii="Times New Roman" w:hAnsi="Times New Roman" w:cs="Times New Roman"/>
                <w:sz w:val="18"/>
                <w:szCs w:val="18"/>
              </w:rPr>
              <w:t xml:space="preserve">Option a) According to 38.214, the RS in the QCL-info in the indicated TCI state can only be a CSI-RS. In this case, it is reasonable to configure a list of CSI-RSs as new beams, as stated in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REF _Ref165530845 \r \r \h </w:instrText>
            </w:r>
            <w:r>
              <w:rPr>
                <w:rFonts w:ascii="Times New Roman" w:hAnsi="Times New Roman" w:cs="Times New Roman"/>
                <w:sz w:val="18"/>
                <w:szCs w:val="18"/>
              </w:rPr>
            </w:r>
            <w:r>
              <w:rPr>
                <w:rFonts w:ascii="Times New Roman" w:hAnsi="Times New Roman" w:cs="Times New Roman"/>
                <w:sz w:val="18"/>
                <w:szCs w:val="18"/>
              </w:rPr>
              <w:fldChar w:fldCharType="separate"/>
            </w:r>
            <w:r>
              <w:rPr>
                <w:rFonts w:ascii="Times New Roman" w:hAnsi="Times New Roman" w:cs="Times New Roman"/>
                <w:sz w:val="18"/>
                <w:szCs w:val="18"/>
              </w:rPr>
              <w:t>Proposal 3</w:t>
            </w:r>
            <w:r>
              <w:rPr>
                <w:rFonts w:ascii="Times New Roman" w:hAnsi="Times New Roman" w:cs="Times New Roman"/>
                <w:sz w:val="18"/>
                <w:szCs w:val="18"/>
              </w:rPr>
              <w:fldChar w:fldCharType="end"/>
            </w:r>
            <w:r>
              <w:rPr>
                <w:rFonts w:ascii="Times New Roman" w:hAnsi="Times New Roman" w:cs="Times New Roman"/>
                <w:sz w:val="18"/>
                <w:szCs w:val="18"/>
              </w:rPr>
              <w:t>, and the UE would compare the CSI-RS in the indicated TCI state with the CSI-RSs in the explicitly configured list. However, this requires the NW to transmit CSI-RS in all candidate beams, which is not always possible.</w:t>
            </w:r>
          </w:p>
          <w:p w14:paraId="41E7C35C" w14:textId="77777777" w:rsidR="0072618E" w:rsidRDefault="003721A6">
            <w:pPr>
              <w:pStyle w:val="BodyText"/>
              <w:numPr>
                <w:ilvl w:val="0"/>
                <w:numId w:val="7"/>
              </w:numPr>
              <w:rPr>
                <w:rFonts w:ascii="Times New Roman" w:hAnsi="Times New Roman" w:cs="Times New Roman"/>
                <w:sz w:val="18"/>
                <w:szCs w:val="18"/>
              </w:rPr>
            </w:pPr>
            <w:r>
              <w:rPr>
                <w:rFonts w:ascii="Times New Roman" w:hAnsi="Times New Roman" w:cs="Times New Roman"/>
                <w:sz w:val="18"/>
                <w:szCs w:val="18"/>
              </w:rPr>
              <w:t>Option b) To perform UE-initiated reporting based on SSB, it is appropriate to use the RS that is the QCL source of the RS in the QCL-info in the indicated TCI state as current beam and configure a list of SSBs as new beams. The UE would then compare the RSRP of the SSB that is the QCL source of the RS in the QCL-info in the indicated TCI with the RSRP of the SSB in the explicitly configured list.</w:t>
            </w:r>
          </w:p>
          <w:p w14:paraId="733E7AB5" w14:textId="77777777" w:rsidR="0072618E" w:rsidRDefault="003721A6">
            <w:pPr>
              <w:pStyle w:val="BodyText"/>
              <w:rPr>
                <w:rFonts w:ascii="Times New Roman" w:hAnsi="Times New Roman" w:cs="Times New Roman"/>
                <w:sz w:val="18"/>
                <w:szCs w:val="18"/>
              </w:rPr>
            </w:pPr>
            <w:r>
              <w:rPr>
                <w:rFonts w:ascii="Times New Roman" w:hAnsi="Times New Roman" w:cs="Times New Roman"/>
                <w:sz w:val="18"/>
                <w:szCs w:val="18"/>
              </w:rPr>
              <w:lastRenderedPageBreak/>
              <w:t>Note that we should avoid comparing the RSRP measured on different types of reference signals. If we define an event based on SSB, the reference signals for current beam and new beam should both be SSB, and if we define an event based on CSI-RS, the reference signals for current beam and new beam should both be CSI-RS.</w:t>
            </w:r>
          </w:p>
          <w:p w14:paraId="3EF66D3C" w14:textId="77777777" w:rsidR="0072618E" w:rsidRDefault="003721A6">
            <w:pPr>
              <w:pStyle w:val="BodyText"/>
              <w:rPr>
                <w:rFonts w:ascii="Times New Roman" w:hAnsi="Times New Roman" w:cs="Times New Roman"/>
                <w:sz w:val="18"/>
                <w:szCs w:val="18"/>
              </w:rPr>
            </w:pPr>
            <w:r>
              <w:rPr>
                <w:rFonts w:ascii="Times New Roman" w:hAnsi="Times New Roman" w:cs="Times New Roman"/>
                <w:sz w:val="18"/>
                <w:szCs w:val="18"/>
              </w:rPr>
              <w:t>The next FFS in the agreement is related to option-2c: the RS for current beam is explicitly configured by RRC or MAC-CE. This option is relevant if we want to define events between current and new beams, where the current beam is unrelated to the indicated TCI state. This would be necessary if we define events based on semi-persistent CSI-RS:</w:t>
            </w:r>
          </w:p>
          <w:p w14:paraId="0EC97DD4" w14:textId="77777777" w:rsidR="0072618E" w:rsidRDefault="003721A6">
            <w:pPr>
              <w:pStyle w:val="Observation"/>
              <w:ind w:left="1304" w:hanging="1304"/>
              <w:rPr>
                <w:rFonts w:ascii="Times New Roman" w:hAnsi="Times New Roman" w:cs="Times New Roman"/>
                <w:sz w:val="18"/>
                <w:szCs w:val="18"/>
              </w:rPr>
            </w:pPr>
            <w:bookmarkStart w:id="10" w:name="_Toc165625045"/>
            <w:r>
              <w:rPr>
                <w:rFonts w:ascii="Times New Roman" w:hAnsi="Times New Roman" w:cs="Times New Roman"/>
                <w:sz w:val="18"/>
                <w:szCs w:val="18"/>
              </w:rPr>
              <w:t>To support event based on semi-persistent CSI-RS, the RS of the current beam cannot be determined by the RS in the QCL-info in the indicated TCI state.</w:t>
            </w:r>
            <w:bookmarkEnd w:id="10"/>
          </w:p>
          <w:p w14:paraId="62ECD820" w14:textId="77777777" w:rsidR="0072618E" w:rsidRDefault="003721A6">
            <w:pPr>
              <w:pStyle w:val="BodyText"/>
              <w:rPr>
                <w:rFonts w:ascii="Times New Roman" w:hAnsi="Times New Roman" w:cs="Times New Roman"/>
                <w:sz w:val="18"/>
                <w:szCs w:val="18"/>
              </w:rPr>
            </w:pPr>
            <w:r>
              <w:rPr>
                <w:rFonts w:ascii="Times New Roman" w:hAnsi="Times New Roman" w:cs="Times New Roman"/>
                <w:sz w:val="18"/>
                <w:szCs w:val="18"/>
              </w:rPr>
              <w:t>Therefore, we propose</w:t>
            </w:r>
          </w:p>
          <w:p w14:paraId="332C209D" w14:textId="77777777" w:rsidR="0072618E" w:rsidRDefault="003721A6">
            <w:pPr>
              <w:pStyle w:val="Proposal"/>
              <w:ind w:left="1134" w:hanging="1134"/>
              <w:rPr>
                <w:rFonts w:ascii="Times New Roman" w:hAnsi="Times New Roman" w:cs="Times New Roman"/>
                <w:sz w:val="18"/>
                <w:szCs w:val="18"/>
              </w:rPr>
            </w:pPr>
            <w:bookmarkStart w:id="11" w:name="_Toc165625057"/>
            <w:r>
              <w:rPr>
                <w:rFonts w:ascii="Times New Roman" w:hAnsi="Times New Roman" w:cs="Times New Roman"/>
                <w:sz w:val="18"/>
                <w:szCs w:val="18"/>
              </w:rPr>
              <w:t>Support also option-2c: The RS for current beam is explicitly configured by RRC or MAC-CE.</w:t>
            </w:r>
            <w:bookmarkEnd w:id="11"/>
          </w:p>
          <w:p w14:paraId="3EEBEA79" w14:textId="77777777" w:rsidR="0072618E" w:rsidRDefault="003721A6">
            <w:pPr>
              <w:pStyle w:val="BodyText"/>
              <w:rPr>
                <w:rFonts w:ascii="Times New Roman" w:hAnsi="Times New Roman" w:cs="Times New Roman"/>
                <w:sz w:val="18"/>
                <w:szCs w:val="18"/>
              </w:rPr>
            </w:pPr>
            <w:r>
              <w:rPr>
                <w:rFonts w:ascii="Times New Roman" w:hAnsi="Times New Roman" w:cs="Times New Roman"/>
                <w:sz w:val="18"/>
                <w:szCs w:val="18"/>
              </w:rPr>
              <w:t>When defining the additional details for option-2c, it is relevant to think about how to support events based on semi-persistent CSI-RS.</w:t>
            </w:r>
          </w:p>
          <w:p w14:paraId="7B8EE9B6" w14:textId="77777777" w:rsidR="0072618E" w:rsidRDefault="0072618E">
            <w:pPr>
              <w:snapToGrid w:val="0"/>
              <w:spacing w:after="0" w:line="240" w:lineRule="auto"/>
              <w:rPr>
                <w:rFonts w:ascii="Times New Roman" w:hAnsi="Times New Roman" w:cs="Times New Roman"/>
                <w:sz w:val="18"/>
                <w:szCs w:val="18"/>
              </w:rPr>
            </w:pPr>
          </w:p>
          <w:p w14:paraId="34A8EF71" w14:textId="77777777" w:rsidR="0072618E" w:rsidRDefault="003721A6">
            <w:pPr>
              <w:snapToGrid w:val="0"/>
              <w:spacing w:after="0" w:line="240" w:lineRule="auto"/>
              <w:rPr>
                <w:rFonts w:ascii="Times New Roman" w:hAnsi="Times New Roman" w:cs="Times New Roman"/>
                <w:b/>
                <w:bCs/>
                <w:sz w:val="18"/>
                <w:szCs w:val="18"/>
              </w:rPr>
            </w:pPr>
            <w:r>
              <w:rPr>
                <w:rFonts w:ascii="Times New Roman" w:hAnsi="Times New Roman" w:cs="Times New Roman"/>
                <w:b/>
                <w:bCs/>
                <w:sz w:val="18"/>
                <w:szCs w:val="18"/>
              </w:rPr>
              <w:t>Q1.2:</w:t>
            </w:r>
          </w:p>
          <w:p w14:paraId="4FF6937F" w14:textId="77777777" w:rsidR="0072618E" w:rsidRDefault="0072618E">
            <w:pPr>
              <w:snapToGrid w:val="0"/>
              <w:spacing w:after="0" w:line="240" w:lineRule="auto"/>
              <w:rPr>
                <w:rFonts w:ascii="Times New Roman" w:hAnsi="Times New Roman" w:cs="Times New Roman"/>
                <w:b/>
                <w:bCs/>
                <w:sz w:val="18"/>
                <w:szCs w:val="18"/>
              </w:rPr>
            </w:pPr>
          </w:p>
          <w:p w14:paraId="418559FC" w14:textId="77777777" w:rsidR="0072618E" w:rsidRDefault="003721A6">
            <w:pPr>
              <w:pStyle w:val="BodyText"/>
              <w:rPr>
                <w:rFonts w:ascii="Times New Roman" w:hAnsi="Times New Roman" w:cs="Times New Roman"/>
                <w:sz w:val="18"/>
                <w:szCs w:val="18"/>
              </w:rPr>
            </w:pPr>
            <w:r>
              <w:rPr>
                <w:rFonts w:ascii="Times New Roman" w:hAnsi="Times New Roman" w:cs="Times New Roman"/>
                <w:sz w:val="18"/>
                <w:szCs w:val="18"/>
              </w:rPr>
              <w:t>The next FFS in the agreement from RAN116bis is related to the configuration of the new beams. The preferred configuration for beam reporting is to provide the UE with an explicit list of reference signals and ask the UE to measure on all of them. We see no reason to deviate from this principle when it comes to the configuration of new beams:</w:t>
            </w:r>
          </w:p>
          <w:p w14:paraId="33D9F323" w14:textId="77777777" w:rsidR="0072618E" w:rsidRDefault="003721A6">
            <w:pPr>
              <w:pStyle w:val="Proposal"/>
              <w:ind w:left="964" w:hanging="964"/>
              <w:rPr>
                <w:rFonts w:ascii="Times New Roman" w:hAnsi="Times New Roman" w:cs="Times New Roman"/>
                <w:sz w:val="18"/>
                <w:szCs w:val="18"/>
              </w:rPr>
            </w:pPr>
            <w:bookmarkStart w:id="12" w:name="_Ref165530845"/>
            <w:bookmarkStart w:id="13" w:name="_Toc165625055"/>
            <w:r>
              <w:rPr>
                <w:rFonts w:ascii="Times New Roman" w:hAnsi="Times New Roman" w:cs="Times New Roman"/>
                <w:sz w:val="18"/>
                <w:szCs w:val="18"/>
              </w:rPr>
              <w:t>For event-2, support at least option 3a: the RS(s) for new beam(s) are explicitly configured by RRC.</w:t>
            </w:r>
            <w:bookmarkEnd w:id="12"/>
            <w:bookmarkEnd w:id="13"/>
            <w:r>
              <w:rPr>
                <w:rFonts w:ascii="Times New Roman" w:hAnsi="Times New Roman" w:cs="Times New Roman"/>
                <w:sz w:val="18"/>
                <w:szCs w:val="18"/>
              </w:rPr>
              <w:t xml:space="preserve"> </w:t>
            </w:r>
          </w:p>
          <w:p w14:paraId="4B515058" w14:textId="77777777" w:rsidR="0072618E" w:rsidRDefault="003721A6">
            <w:pPr>
              <w:pStyle w:val="BodyText"/>
              <w:rPr>
                <w:rFonts w:ascii="Times New Roman" w:hAnsi="Times New Roman" w:cs="Times New Roman"/>
                <w:sz w:val="18"/>
                <w:szCs w:val="18"/>
              </w:rPr>
            </w:pPr>
            <w:r>
              <w:rPr>
                <w:rFonts w:ascii="Times New Roman" w:hAnsi="Times New Roman" w:cs="Times New Roman"/>
                <w:sz w:val="18"/>
                <w:szCs w:val="18"/>
              </w:rPr>
              <w:t xml:space="preserve">Preferably, the RS(s) for the new beams is configured in one list, which is used irrespective of which TCI state is indicated. </w:t>
            </w:r>
          </w:p>
          <w:p w14:paraId="09841684" w14:textId="77777777" w:rsidR="0072618E" w:rsidRDefault="003721A6">
            <w:pPr>
              <w:pStyle w:val="BodyText"/>
              <w:rPr>
                <w:rFonts w:ascii="Times New Roman" w:hAnsi="Times New Roman" w:cs="Times New Roman"/>
                <w:sz w:val="18"/>
                <w:szCs w:val="18"/>
              </w:rPr>
            </w:pPr>
            <w:r>
              <w:rPr>
                <w:rFonts w:ascii="Times New Roman" w:hAnsi="Times New Roman" w:cs="Times New Roman"/>
                <w:sz w:val="18"/>
                <w:szCs w:val="18"/>
              </w:rPr>
              <w:t>Configuring the RS(s) for the new beam(s) inside TCI state seems quite inefficient, and without any benefits.</w:t>
            </w:r>
          </w:p>
          <w:p w14:paraId="2B607190" w14:textId="77777777" w:rsidR="0072618E" w:rsidRDefault="0072618E">
            <w:pPr>
              <w:snapToGrid w:val="0"/>
              <w:spacing w:after="0" w:line="240" w:lineRule="auto"/>
              <w:rPr>
                <w:rFonts w:ascii="Times New Roman" w:hAnsi="Times New Roman" w:cs="Times New Roman"/>
                <w:sz w:val="18"/>
                <w:szCs w:val="18"/>
              </w:rPr>
            </w:pPr>
          </w:p>
        </w:tc>
      </w:tr>
      <w:tr w:rsidR="0072618E" w14:paraId="42B38E96" w14:textId="77777777" w:rsidTr="00E15035">
        <w:trPr>
          <w:trHeight w:val="143"/>
        </w:trPr>
        <w:tc>
          <w:tcPr>
            <w:tcW w:w="1434" w:type="dxa"/>
            <w:tcBorders>
              <w:top w:val="single" w:sz="4" w:space="0" w:color="000000"/>
              <w:left w:val="single" w:sz="4" w:space="0" w:color="000000"/>
              <w:bottom w:val="single" w:sz="4" w:space="0" w:color="000000"/>
              <w:right w:val="single" w:sz="4" w:space="0" w:color="000000"/>
            </w:tcBorders>
            <w:shd w:val="clear" w:color="auto" w:fill="auto"/>
          </w:tcPr>
          <w:p w14:paraId="226AABB9" w14:textId="77777777" w:rsidR="0072618E" w:rsidRDefault="003721A6">
            <w:pPr>
              <w:snapToGrid w:val="0"/>
              <w:spacing w:after="0" w:line="240" w:lineRule="auto"/>
              <w:jc w:val="center"/>
              <w:rPr>
                <w:rFonts w:ascii="Times New Roman" w:eastAsia="等线" w:hAnsi="Times New Roman" w:cs="Times New Roman"/>
                <w:sz w:val="18"/>
                <w:szCs w:val="18"/>
                <w:lang w:eastAsia="zh-CN"/>
              </w:rPr>
            </w:pPr>
            <w:r>
              <w:rPr>
                <w:rFonts w:ascii="Times New Roman" w:hAnsi="Times New Roman" w:cs="Times New Roman"/>
                <w:sz w:val="18"/>
                <w:szCs w:val="18"/>
              </w:rPr>
              <w:lastRenderedPageBreak/>
              <w:t>Qualcomm</w:t>
            </w:r>
          </w:p>
        </w:tc>
        <w:tc>
          <w:tcPr>
            <w:tcW w:w="8551" w:type="dxa"/>
            <w:tcBorders>
              <w:top w:val="single" w:sz="4" w:space="0" w:color="000000"/>
              <w:left w:val="single" w:sz="4" w:space="0" w:color="000000"/>
              <w:bottom w:val="single" w:sz="4" w:space="0" w:color="000000"/>
              <w:right w:val="single" w:sz="4" w:space="0" w:color="000000"/>
            </w:tcBorders>
            <w:shd w:val="clear" w:color="auto" w:fill="auto"/>
          </w:tcPr>
          <w:p w14:paraId="714AA575" w14:textId="77777777" w:rsidR="0072618E" w:rsidRDefault="003721A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Q1.1 and Q1.2:</w:t>
            </w:r>
          </w:p>
          <w:p w14:paraId="57BA5DC2" w14:textId="77777777" w:rsidR="0072618E" w:rsidRDefault="003721A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Leveraging the legacy CSI configuration framework, we think all measurement RSs should be explicitly provided in a Resource Setting, which is associated with a UE-initiated Report Setting. As in the legacy configuration, </w:t>
            </w:r>
            <w:r>
              <w:rPr>
                <w:rFonts w:ascii="Times New Roman" w:hAnsi="Times New Roman" w:cs="Times New Roman"/>
                <w:sz w:val="18"/>
                <w:szCs w:val="18"/>
                <w:highlight w:val="cyan"/>
              </w:rPr>
              <w:t>the Resource Setting may contain either a CSI-RS resource set for BM or a SS/PBCH block resource set</w:t>
            </w:r>
            <w:r>
              <w:rPr>
                <w:rFonts w:ascii="Times New Roman" w:hAnsi="Times New Roman" w:cs="Times New Roman"/>
                <w:sz w:val="18"/>
                <w:szCs w:val="18"/>
              </w:rPr>
              <w:t xml:space="preserve">. Among RSs in the Resource Setting, the RS for the current beam can be implicitly derived (Option-2a), while the rest are regarded as RSs for new beam(s). </w:t>
            </w:r>
            <w:r>
              <w:rPr>
                <w:rFonts w:ascii="Times New Roman" w:hAnsi="Times New Roman" w:cs="Times New Roman"/>
                <w:sz w:val="18"/>
                <w:szCs w:val="18"/>
                <w:highlight w:val="yellow"/>
              </w:rPr>
              <w:t>Thus, we don’t think Option-2c is needed.</w:t>
            </w:r>
          </w:p>
          <w:p w14:paraId="23ABB6D1" w14:textId="77777777" w:rsidR="0072618E" w:rsidRDefault="0072618E">
            <w:pPr>
              <w:snapToGrid w:val="0"/>
              <w:spacing w:after="0" w:line="240" w:lineRule="auto"/>
              <w:rPr>
                <w:rFonts w:ascii="Times New Roman" w:hAnsi="Times New Roman" w:cs="Times New Roman"/>
                <w:sz w:val="18"/>
                <w:szCs w:val="18"/>
              </w:rPr>
            </w:pPr>
          </w:p>
          <w:p w14:paraId="0D913384" w14:textId="77777777" w:rsidR="0072618E" w:rsidRDefault="003721A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In our view, “A RS is implicitly associated with the current beam” implies that the RS and the QCL RS of the indicated TCI state are tracked down along the QCL-</w:t>
            </w:r>
            <w:proofErr w:type="spellStart"/>
            <w:r>
              <w:rPr>
                <w:rFonts w:ascii="Times New Roman" w:hAnsi="Times New Roman" w:cs="Times New Roman"/>
                <w:sz w:val="18"/>
                <w:szCs w:val="18"/>
              </w:rPr>
              <w:t>TypeD</w:t>
            </w:r>
            <w:proofErr w:type="spellEnd"/>
            <w:r>
              <w:rPr>
                <w:rFonts w:ascii="Times New Roman" w:hAnsi="Times New Roman" w:cs="Times New Roman"/>
                <w:sz w:val="18"/>
                <w:szCs w:val="18"/>
              </w:rPr>
              <w:t xml:space="preserve"> chain to a common source RS or SSB. It is not necessary that the RS is the direct QCL RS configured in the QCL-Info of the indicated TCI state. </w:t>
            </w:r>
          </w:p>
          <w:p w14:paraId="1671FC4A" w14:textId="77777777" w:rsidR="0072618E" w:rsidRDefault="0072618E">
            <w:pPr>
              <w:snapToGrid w:val="0"/>
              <w:spacing w:after="0" w:line="240" w:lineRule="auto"/>
              <w:rPr>
                <w:rFonts w:ascii="Times New Roman" w:hAnsi="Times New Roman" w:cs="Times New Roman"/>
                <w:sz w:val="18"/>
                <w:szCs w:val="18"/>
              </w:rPr>
            </w:pPr>
          </w:p>
          <w:p w14:paraId="2DE8523D" w14:textId="5B5EAE6B" w:rsidR="0072618E" w:rsidRDefault="003721A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This is slightly different from the implicit derivation rule for BFD RSs, where only the direct QCL RSs of the TCI state of CORESETs are utilized. Hence, the implicit BFD RS can either be TRS or CSI-RS for BM. On the other hand, </w:t>
            </w:r>
            <w:r>
              <w:rPr>
                <w:rFonts w:ascii="Times New Roman" w:hAnsi="Times New Roman" w:cs="Times New Roman"/>
                <w:sz w:val="18"/>
                <w:szCs w:val="18"/>
                <w:highlight w:val="cyan"/>
              </w:rPr>
              <w:t>we always expect CSI-RS for BM or SSB as the measurement RS for UE-initiated beam reporting</w:t>
            </w:r>
            <w:r>
              <w:rPr>
                <w:rFonts w:ascii="Times New Roman" w:hAnsi="Times New Roman" w:cs="Times New Roman"/>
                <w:sz w:val="18"/>
                <w:szCs w:val="18"/>
              </w:rPr>
              <w:t>, and thus we cannot directly apply the implicit BFD RS rule for the implicit current beam RS derivation.</w:t>
            </w:r>
          </w:p>
          <w:p w14:paraId="5A561DCE" w14:textId="34C246FF" w:rsidR="00E20FC7" w:rsidRDefault="00E20FC7">
            <w:pPr>
              <w:snapToGrid w:val="0"/>
              <w:spacing w:after="0" w:line="240" w:lineRule="auto"/>
              <w:rPr>
                <w:rFonts w:ascii="Times New Roman" w:hAnsi="Times New Roman" w:cs="Times New Roman"/>
                <w:sz w:val="18"/>
                <w:szCs w:val="18"/>
              </w:rPr>
            </w:pPr>
          </w:p>
          <w:p w14:paraId="1C2A7257" w14:textId="468E183F" w:rsidR="00E20FC7" w:rsidRDefault="00E20FC7">
            <w:pPr>
              <w:snapToGrid w:val="0"/>
              <w:spacing w:after="0" w:line="240" w:lineRule="auto"/>
              <w:rPr>
                <w:rFonts w:ascii="Times New Roman" w:hAnsi="Times New Roman" w:cs="Times New Roman"/>
                <w:sz w:val="18"/>
                <w:szCs w:val="18"/>
              </w:rPr>
            </w:pPr>
            <w:r w:rsidRPr="00E20FC7">
              <w:rPr>
                <w:rFonts w:ascii="Times New Roman" w:hAnsi="Times New Roman"/>
                <w:color w:val="0000FF"/>
                <w:sz w:val="18"/>
                <w:szCs w:val="18"/>
                <w:lang w:eastAsia="zh-TW"/>
              </w:rPr>
              <w:t>[Mod]:</w:t>
            </w:r>
            <w:r>
              <w:rPr>
                <w:rFonts w:ascii="Times New Roman" w:hAnsi="Times New Roman"/>
                <w:color w:val="0000FF"/>
                <w:sz w:val="18"/>
                <w:szCs w:val="18"/>
                <w:lang w:eastAsia="zh-TW"/>
              </w:rPr>
              <w:t xml:space="preserve"> Please review the compromise proposal 1.A. I guess that you should be fine for that. Then, for new beam configuration, do you have any preference?</w:t>
            </w:r>
          </w:p>
          <w:p w14:paraId="44A7C035" w14:textId="77777777" w:rsidR="0072618E" w:rsidRDefault="0072618E">
            <w:pPr>
              <w:snapToGrid w:val="0"/>
              <w:spacing w:after="0" w:line="240" w:lineRule="auto"/>
              <w:rPr>
                <w:rFonts w:ascii="Times New Roman" w:hAnsi="Times New Roman" w:cs="Times New Roman"/>
                <w:sz w:val="18"/>
                <w:szCs w:val="18"/>
              </w:rPr>
            </w:pPr>
          </w:p>
          <w:p w14:paraId="7285871E" w14:textId="77777777" w:rsidR="0072618E" w:rsidRDefault="003721A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Some examples of implicit current beam RS are as follows:</w:t>
            </w:r>
          </w:p>
          <w:p w14:paraId="079D9040" w14:textId="77777777" w:rsidR="0072618E" w:rsidRDefault="00E15035">
            <w:pPr>
              <w:snapToGrid w:val="0"/>
              <w:spacing w:after="0" w:line="240" w:lineRule="auto"/>
              <w:rPr>
                <w:rFonts w:ascii="Times New Roman" w:hAnsi="Times New Roman" w:cs="Times New Roman"/>
                <w:sz w:val="18"/>
                <w:szCs w:val="18"/>
              </w:rPr>
            </w:pPr>
            <w:r>
              <w:rPr>
                <w:noProof/>
                <w:lang w:eastAsia="zh-CN"/>
              </w:rPr>
              <mc:AlternateContent>
                <mc:Choice Requires="wps">
                  <w:drawing>
                    <wp:anchor distT="0" distB="0" distL="114300" distR="114300" simplePos="0" relativeHeight="251656704" behindDoc="0" locked="0" layoutInCell="1" allowOverlap="1" wp14:anchorId="24A39623" wp14:editId="32C37D14">
                      <wp:simplePos x="0" y="0"/>
                      <wp:positionH relativeFrom="column">
                        <wp:posOffset>0</wp:posOffset>
                      </wp:positionH>
                      <wp:positionV relativeFrom="paragraph">
                        <wp:posOffset>0</wp:posOffset>
                      </wp:positionV>
                      <wp:extent cx="635000" cy="635000"/>
                      <wp:effectExtent l="0" t="0" r="3175" b="3175"/>
                      <wp:wrapNone/>
                      <wp:docPr id="7" name="_x0000_tole_rId2"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70E428DC" id="_x0000_tole_rId2" o:spid="_x0000_s1026" style="position:absolute;left:0;text-align:left;margin-left:0;margin-top:0;width:50pt;height:50pt;z-index:2516567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Pr>
                <w:noProof/>
                <w:lang w:eastAsia="zh-CN"/>
              </w:rPr>
              <w:drawing>
                <wp:inline distT="0" distB="0" distL="0" distR="0" wp14:anchorId="10A2433B" wp14:editId="3BF9F58B">
                  <wp:extent cx="1821815" cy="1057910"/>
                  <wp:effectExtent l="0" t="0" r="0" b="0"/>
                  <wp:docPr id="4" name="ole_rI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e_rId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1815" cy="1057910"/>
                          </a:xfrm>
                          <a:prstGeom prst="rect">
                            <a:avLst/>
                          </a:prstGeom>
                          <a:noFill/>
                          <a:ln>
                            <a:noFill/>
                          </a:ln>
                        </pic:spPr>
                      </pic:pic>
                    </a:graphicData>
                  </a:graphic>
                </wp:inline>
              </w:drawing>
            </w:r>
            <w:r w:rsidR="003721A6">
              <w:t xml:space="preserve"> </w:t>
            </w:r>
            <w:r>
              <w:rPr>
                <w:noProof/>
                <w:lang w:eastAsia="zh-CN"/>
              </w:rPr>
              <mc:AlternateContent>
                <mc:Choice Requires="wps">
                  <w:drawing>
                    <wp:anchor distT="0" distB="0" distL="114300" distR="114300" simplePos="0" relativeHeight="251657728" behindDoc="0" locked="0" layoutInCell="1" allowOverlap="1" wp14:anchorId="7F4D976E" wp14:editId="5EB7512B">
                      <wp:simplePos x="0" y="0"/>
                      <wp:positionH relativeFrom="column">
                        <wp:posOffset>0</wp:posOffset>
                      </wp:positionH>
                      <wp:positionV relativeFrom="paragraph">
                        <wp:posOffset>0</wp:posOffset>
                      </wp:positionV>
                      <wp:extent cx="635000" cy="635000"/>
                      <wp:effectExtent l="0" t="0" r="3175" b="3175"/>
                      <wp:wrapNone/>
                      <wp:docPr id="6" name="_x0000_tole_rId4"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1A1121B5" id="_x0000_tole_rId4" o:spid="_x0000_s1026" style="position:absolute;left:0;text-align:left;margin-left:0;margin-top:0;width:50pt;height:50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Pr>
                <w:noProof/>
                <w:lang w:eastAsia="zh-CN"/>
              </w:rPr>
              <w:drawing>
                <wp:inline distT="0" distB="0" distL="0" distR="0" wp14:anchorId="39B1C25A" wp14:editId="7379C777">
                  <wp:extent cx="1876425" cy="1091565"/>
                  <wp:effectExtent l="0" t="0" r="0" b="0"/>
                  <wp:docPr id="2" name="ole_rId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e_rId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76425" cy="1091565"/>
                          </a:xfrm>
                          <a:prstGeom prst="rect">
                            <a:avLst/>
                          </a:prstGeom>
                          <a:noFill/>
                          <a:ln>
                            <a:noFill/>
                          </a:ln>
                        </pic:spPr>
                      </pic:pic>
                    </a:graphicData>
                  </a:graphic>
                </wp:inline>
              </w:drawing>
            </w:r>
            <w:r w:rsidR="003721A6">
              <w:t xml:space="preserve"> </w:t>
            </w:r>
            <w:r>
              <w:rPr>
                <w:noProof/>
                <w:lang w:eastAsia="zh-CN"/>
              </w:rPr>
              <mc:AlternateContent>
                <mc:Choice Requires="wps">
                  <w:drawing>
                    <wp:anchor distT="0" distB="0" distL="114300" distR="114300" simplePos="0" relativeHeight="251658752" behindDoc="0" locked="0" layoutInCell="1" allowOverlap="1" wp14:anchorId="21E61918" wp14:editId="135D60BF">
                      <wp:simplePos x="0" y="0"/>
                      <wp:positionH relativeFrom="column">
                        <wp:posOffset>0</wp:posOffset>
                      </wp:positionH>
                      <wp:positionV relativeFrom="paragraph">
                        <wp:posOffset>0</wp:posOffset>
                      </wp:positionV>
                      <wp:extent cx="635000" cy="635000"/>
                      <wp:effectExtent l="0" t="0" r="3175" b="3175"/>
                      <wp:wrapNone/>
                      <wp:docPr id="5" name="_x0000_tole_rId6"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1C54550D" id="_x0000_tole_rId6" o:spid="_x0000_s1026" style="position:absolute;left:0;text-align:left;margin-left:0;margin-top:0;width:50pt;height:50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Pr>
                <w:noProof/>
                <w:lang w:eastAsia="zh-CN"/>
              </w:rPr>
              <w:drawing>
                <wp:inline distT="0" distB="0" distL="0" distR="0" wp14:anchorId="00554D9E" wp14:editId="638F4BC9">
                  <wp:extent cx="1515110" cy="1091565"/>
                  <wp:effectExtent l="0" t="0" r="0" b="0"/>
                  <wp:docPr id="3" name="ole_rId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e_rId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15110" cy="1091565"/>
                          </a:xfrm>
                          <a:prstGeom prst="rect">
                            <a:avLst/>
                          </a:prstGeom>
                          <a:noFill/>
                          <a:ln>
                            <a:noFill/>
                          </a:ln>
                        </pic:spPr>
                      </pic:pic>
                    </a:graphicData>
                  </a:graphic>
                </wp:inline>
              </w:drawing>
            </w:r>
          </w:p>
        </w:tc>
      </w:tr>
      <w:tr w:rsidR="0072618E" w14:paraId="492AACC9" w14:textId="77777777" w:rsidTr="00E15035">
        <w:trPr>
          <w:trHeight w:val="143"/>
        </w:trPr>
        <w:tc>
          <w:tcPr>
            <w:tcW w:w="1434" w:type="dxa"/>
            <w:tcBorders>
              <w:top w:val="single" w:sz="4" w:space="0" w:color="000000"/>
              <w:left w:val="single" w:sz="4" w:space="0" w:color="000000"/>
              <w:bottom w:val="single" w:sz="4" w:space="0" w:color="000000"/>
              <w:right w:val="single" w:sz="4" w:space="0" w:color="000000"/>
            </w:tcBorders>
            <w:shd w:val="clear" w:color="auto" w:fill="auto"/>
          </w:tcPr>
          <w:p w14:paraId="7D71F831" w14:textId="77777777" w:rsidR="0072618E" w:rsidRDefault="003721A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Samsung</w:t>
            </w:r>
          </w:p>
        </w:tc>
        <w:tc>
          <w:tcPr>
            <w:tcW w:w="8551" w:type="dxa"/>
            <w:tcBorders>
              <w:top w:val="single" w:sz="4" w:space="0" w:color="000000"/>
              <w:left w:val="single" w:sz="4" w:space="0" w:color="000000"/>
              <w:bottom w:val="single" w:sz="4" w:space="0" w:color="000000"/>
              <w:right w:val="single" w:sz="4" w:space="0" w:color="000000"/>
            </w:tcBorders>
            <w:shd w:val="clear" w:color="auto" w:fill="auto"/>
          </w:tcPr>
          <w:p w14:paraId="184B58A1" w14:textId="77777777" w:rsidR="0072618E" w:rsidRDefault="003721A6">
            <w:pPr>
              <w:snapToGrid w:val="0"/>
              <w:spacing w:after="0" w:line="240" w:lineRule="auto"/>
              <w:jc w:val="both"/>
              <w:rPr>
                <w:rFonts w:ascii="Times New Roman" w:hAnsi="Times New Roman" w:cs="Times New Roman"/>
                <w:sz w:val="18"/>
                <w:szCs w:val="18"/>
              </w:rPr>
            </w:pPr>
            <w:r>
              <w:rPr>
                <w:rFonts w:ascii="Times New Roman" w:hAnsi="Times New Roman" w:cs="Times New Roman"/>
                <w:b/>
                <w:sz w:val="18"/>
                <w:szCs w:val="18"/>
              </w:rPr>
              <w:t>Q1.1</w:t>
            </w:r>
            <w:r>
              <w:rPr>
                <w:rFonts w:ascii="Times New Roman" w:hAnsi="Times New Roman" w:cs="Times New Roman"/>
                <w:sz w:val="18"/>
                <w:szCs w:val="18"/>
              </w:rPr>
              <w:t>: For the current serving beam RS, agree with the FL that at least the QCL RS(s) provided in the indicated TCI state should be supported. For Event-2, it is unclear to us what would be the additional benefit or usage of considering the current serving beam RS as the SSB</w:t>
            </w:r>
          </w:p>
          <w:p w14:paraId="1D93D076" w14:textId="77777777" w:rsidR="0072618E" w:rsidRDefault="003721A6">
            <w:pPr>
              <w:pStyle w:val="ListParagraph"/>
              <w:numPr>
                <w:ilvl w:val="0"/>
                <w:numId w:val="8"/>
              </w:num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lastRenderedPageBreak/>
              <w:t>Whether or not the “current” SSB needs to be changed can still be derived from the identified new CSI-RS beam (if the SSB that is QCLed with the identified new CSI-RS beam is different from the “current” SSB)</w:t>
            </w:r>
          </w:p>
          <w:p w14:paraId="4AB10CA4" w14:textId="77777777" w:rsidR="0072618E" w:rsidRDefault="003721A6">
            <w:pPr>
              <w:pStyle w:val="ListParagraph"/>
              <w:numPr>
                <w:ilvl w:val="0"/>
                <w:numId w:val="8"/>
              </w:num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When comparing between the “current” SSB beam with a candidate CSI-RS beam for new beam identification (Event-2), a power offset needs to be applied – then, what would be the difference from just having the current serving beam RS as the QCL RS – a CSI-RS – in the indicated TCI state? </w:t>
            </w:r>
          </w:p>
          <w:p w14:paraId="053EDE40" w14:textId="77777777" w:rsidR="0072618E" w:rsidRDefault="003721A6">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If Option-2c (explicit configuration) is supported, a rule needs be specified such that the UE would only assess or evaluate the explicitly configured RS(s) according to the QCL RS(s) provided in the indicated TCI state. But since implicit derivation has been agreed, we do not see a strong need of Option-2c.</w:t>
            </w:r>
          </w:p>
          <w:p w14:paraId="57E0FB97" w14:textId="77777777" w:rsidR="0072618E" w:rsidRDefault="0072618E">
            <w:pPr>
              <w:snapToGrid w:val="0"/>
              <w:spacing w:after="0" w:line="240" w:lineRule="auto"/>
              <w:jc w:val="both"/>
              <w:rPr>
                <w:rFonts w:ascii="Times New Roman" w:hAnsi="Times New Roman" w:cs="Times New Roman"/>
                <w:sz w:val="18"/>
                <w:szCs w:val="18"/>
              </w:rPr>
            </w:pPr>
          </w:p>
          <w:p w14:paraId="6D20AE7D" w14:textId="77777777" w:rsidR="0072618E" w:rsidRDefault="003721A6">
            <w:pPr>
              <w:snapToGrid w:val="0"/>
              <w:spacing w:after="0" w:line="240" w:lineRule="auto"/>
              <w:jc w:val="both"/>
              <w:rPr>
                <w:rFonts w:ascii="Times New Roman" w:hAnsi="Times New Roman" w:cs="Times New Roman"/>
                <w:sz w:val="18"/>
                <w:szCs w:val="18"/>
              </w:rPr>
            </w:pPr>
            <w:r>
              <w:rPr>
                <w:rFonts w:ascii="Times New Roman" w:hAnsi="Times New Roman" w:cs="Times New Roman"/>
                <w:b/>
                <w:sz w:val="18"/>
                <w:szCs w:val="18"/>
              </w:rPr>
              <w:t>Q1.2</w:t>
            </w:r>
            <w:r>
              <w:rPr>
                <w:rFonts w:ascii="Times New Roman" w:hAnsi="Times New Roman" w:cs="Times New Roman"/>
                <w:sz w:val="18"/>
                <w:szCs w:val="18"/>
              </w:rPr>
              <w:t>: For new beam measurement RS(s), we support Option-3a, i.e., the explicit configuration. To minimize UE’s efforts and implementation complexity to measure or monitor a potentially large number of new beam RSs, a subset of the explicitly configured new beam RSs can be signaled in TCI-State. When a TCI state is updated – hence the current serving beam is updated or changed, the UE can measure/monitor the subset of the new beam RSs provided in the same indicated TCI state, which should have a correspondence (e.g., the surrounding beams) to the RS/beam in the indicated TCI state.</w:t>
            </w:r>
          </w:p>
          <w:p w14:paraId="19D2DB10" w14:textId="77777777" w:rsidR="0072618E" w:rsidRDefault="0072618E">
            <w:pPr>
              <w:snapToGrid w:val="0"/>
              <w:spacing w:after="0" w:line="240" w:lineRule="auto"/>
              <w:rPr>
                <w:rFonts w:ascii="Times New Roman" w:hAnsi="Times New Roman" w:cs="Times New Roman"/>
                <w:sz w:val="18"/>
                <w:szCs w:val="18"/>
              </w:rPr>
            </w:pPr>
          </w:p>
        </w:tc>
      </w:tr>
      <w:tr w:rsidR="0072618E" w14:paraId="1D5CE6D6" w14:textId="77777777" w:rsidTr="00E15035">
        <w:trPr>
          <w:trHeight w:val="143"/>
        </w:trPr>
        <w:tc>
          <w:tcPr>
            <w:tcW w:w="1434" w:type="dxa"/>
            <w:tcBorders>
              <w:top w:val="single" w:sz="4" w:space="0" w:color="000000"/>
              <w:left w:val="single" w:sz="4" w:space="0" w:color="000000"/>
              <w:bottom w:val="single" w:sz="4" w:space="0" w:color="000000"/>
              <w:right w:val="single" w:sz="4" w:space="0" w:color="000000"/>
            </w:tcBorders>
            <w:shd w:val="clear" w:color="auto" w:fill="auto"/>
          </w:tcPr>
          <w:p w14:paraId="053368CD" w14:textId="77777777" w:rsidR="0072618E" w:rsidRDefault="003721A6">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lastRenderedPageBreak/>
              <w:t>ZTE</w:t>
            </w:r>
          </w:p>
        </w:tc>
        <w:tc>
          <w:tcPr>
            <w:tcW w:w="8551" w:type="dxa"/>
            <w:tcBorders>
              <w:top w:val="single" w:sz="4" w:space="0" w:color="000000"/>
              <w:left w:val="single" w:sz="4" w:space="0" w:color="000000"/>
              <w:bottom w:val="single" w:sz="4" w:space="0" w:color="000000"/>
              <w:right w:val="single" w:sz="4" w:space="0" w:color="000000"/>
            </w:tcBorders>
            <w:shd w:val="clear" w:color="auto" w:fill="auto"/>
          </w:tcPr>
          <w:p w14:paraId="2048226B" w14:textId="77777777" w:rsidR="0072618E" w:rsidRDefault="003721A6">
            <w:pPr>
              <w:tabs>
                <w:tab w:val="left" w:pos="1530"/>
              </w:tabs>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Q1.1:</w:t>
            </w:r>
          </w:p>
          <w:p w14:paraId="0A5D2137" w14:textId="77777777" w:rsidR="0072618E" w:rsidRDefault="003721A6">
            <w:pPr>
              <w:tabs>
                <w:tab w:val="left" w:pos="1530"/>
              </w:tabs>
              <w:snapToGrid w:val="0"/>
              <w:spacing w:after="0" w:line="240"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We agree that the RS type for evaluation of the new beam and current beams should be the same. If the measurement RSs for new beams are explicitly configured, whether the RS for current beam is the QCL RS in the indicated TCI state or the SSB which is QCLed with the QCL RS in the indicated TCI state can be based on the RS type of the new beams, we may only need to specify that the measurement RSs of new beams and current beam should be the same.</w:t>
            </w:r>
          </w:p>
          <w:p w14:paraId="31CFF341" w14:textId="77777777" w:rsidR="0072618E" w:rsidRDefault="0072618E">
            <w:pPr>
              <w:tabs>
                <w:tab w:val="left" w:pos="1530"/>
              </w:tabs>
              <w:snapToGrid w:val="0"/>
              <w:spacing w:after="0" w:line="240" w:lineRule="auto"/>
              <w:jc w:val="both"/>
              <w:rPr>
                <w:rFonts w:ascii="Times New Roman" w:hAnsi="Times New Roman" w:cs="Times New Roman"/>
                <w:sz w:val="18"/>
                <w:szCs w:val="18"/>
                <w:lang w:eastAsia="zh-CN"/>
              </w:rPr>
            </w:pPr>
          </w:p>
          <w:p w14:paraId="11B3C7E7" w14:textId="77777777" w:rsidR="0072618E" w:rsidRDefault="003721A6">
            <w:pPr>
              <w:tabs>
                <w:tab w:val="left" w:pos="1530"/>
              </w:tabs>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Q1.2:</w:t>
            </w:r>
          </w:p>
          <w:p w14:paraId="3908A0BE" w14:textId="77777777" w:rsidR="0072618E" w:rsidRDefault="003721A6">
            <w:pPr>
              <w:tabs>
                <w:tab w:val="left" w:pos="1530"/>
              </w:tabs>
              <w:snapToGrid w:val="0"/>
              <w:spacing w:after="0" w:line="240"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 xml:space="preserve">Regarding the measurement RS for new beams, Option-3a is supported to leverage the legacy CSI report configuration framework. As for whether the RSs in the configured resource set are QCLed with the configured TCI states or activated TCI states can be totally up to network configuration.  </w:t>
            </w:r>
          </w:p>
          <w:p w14:paraId="1B0B58DD" w14:textId="77777777" w:rsidR="0072618E" w:rsidRDefault="0072618E">
            <w:pPr>
              <w:tabs>
                <w:tab w:val="left" w:pos="1530"/>
              </w:tabs>
              <w:snapToGrid w:val="0"/>
              <w:spacing w:after="0" w:line="240" w:lineRule="auto"/>
              <w:jc w:val="both"/>
              <w:rPr>
                <w:rFonts w:ascii="Times New Roman" w:hAnsi="Times New Roman" w:cs="Times New Roman"/>
                <w:sz w:val="18"/>
                <w:szCs w:val="18"/>
                <w:lang w:eastAsia="zh-CN"/>
              </w:rPr>
            </w:pPr>
          </w:p>
        </w:tc>
      </w:tr>
      <w:tr w:rsidR="0072618E" w14:paraId="10F55A3C" w14:textId="77777777" w:rsidTr="00E15035">
        <w:trPr>
          <w:trHeight w:val="143"/>
        </w:trPr>
        <w:tc>
          <w:tcPr>
            <w:tcW w:w="1434" w:type="dxa"/>
            <w:tcBorders>
              <w:left w:val="single" w:sz="4" w:space="0" w:color="000000"/>
              <w:bottom w:val="single" w:sz="4" w:space="0" w:color="auto"/>
              <w:right w:val="single" w:sz="4" w:space="0" w:color="000000"/>
            </w:tcBorders>
            <w:shd w:val="clear" w:color="auto" w:fill="auto"/>
          </w:tcPr>
          <w:p w14:paraId="10105D56" w14:textId="77777777" w:rsidR="0072618E" w:rsidRDefault="003721A6">
            <w:pPr>
              <w:snapToGrid w:val="0"/>
              <w:spacing w:after="0" w:line="240" w:lineRule="auto"/>
              <w:rPr>
                <w:rFonts w:ascii="Times New Roman" w:eastAsia="宋体" w:hAnsi="Times New Roman" w:cs="Times New Roman"/>
                <w:sz w:val="18"/>
                <w:szCs w:val="18"/>
                <w:lang w:eastAsia="zh-CN"/>
              </w:rPr>
            </w:pPr>
            <w:proofErr w:type="spellStart"/>
            <w:r>
              <w:rPr>
                <w:rFonts w:ascii="Times New Roman" w:eastAsia="宋体" w:hAnsi="Times New Roman" w:cs="Times New Roman"/>
                <w:sz w:val="18"/>
                <w:szCs w:val="18"/>
                <w:lang w:eastAsia="zh-CN"/>
              </w:rPr>
              <w:t>CEWiT</w:t>
            </w:r>
            <w:proofErr w:type="spellEnd"/>
          </w:p>
        </w:tc>
        <w:tc>
          <w:tcPr>
            <w:tcW w:w="8551" w:type="dxa"/>
            <w:tcBorders>
              <w:left w:val="single" w:sz="4" w:space="0" w:color="000000"/>
              <w:bottom w:val="single" w:sz="4" w:space="0" w:color="auto"/>
              <w:right w:val="single" w:sz="4" w:space="0" w:color="000000"/>
            </w:tcBorders>
            <w:shd w:val="clear" w:color="auto" w:fill="auto"/>
          </w:tcPr>
          <w:p w14:paraId="5ED96B8E" w14:textId="77777777" w:rsidR="0072618E" w:rsidRDefault="003721A6">
            <w:pPr>
              <w:tabs>
                <w:tab w:val="left" w:pos="1530"/>
              </w:tabs>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 xml:space="preserve">Q1.1: </w:t>
            </w:r>
            <w:r>
              <w:rPr>
                <w:rFonts w:ascii="Times New Roman" w:hAnsi="Times New Roman" w:cs="Times New Roman"/>
                <w:sz w:val="18"/>
                <w:szCs w:val="18"/>
                <w:lang w:eastAsia="zh-CN"/>
              </w:rPr>
              <w:t xml:space="preserve">For event 2, we support option 2a. There is no need for additional explicit configuration as the indicated TCI state is sufficient to determine the current beam.   </w:t>
            </w:r>
          </w:p>
          <w:p w14:paraId="56001315" w14:textId="77777777" w:rsidR="0072618E" w:rsidRDefault="003721A6">
            <w:pPr>
              <w:tabs>
                <w:tab w:val="left" w:pos="1530"/>
              </w:tabs>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bCs/>
                <w:sz w:val="18"/>
                <w:szCs w:val="18"/>
                <w:lang w:eastAsia="zh-CN"/>
              </w:rPr>
              <w:t>Q1.2</w:t>
            </w:r>
            <w:r>
              <w:rPr>
                <w:rFonts w:ascii="Times New Roman" w:hAnsi="Times New Roman" w:cs="Times New Roman"/>
                <w:sz w:val="18"/>
                <w:szCs w:val="18"/>
                <w:lang w:eastAsia="zh-CN"/>
              </w:rPr>
              <w:t xml:space="preserve">: Support option 3a. </w:t>
            </w:r>
          </w:p>
          <w:p w14:paraId="5BE8E711" w14:textId="77777777" w:rsidR="0072618E" w:rsidRDefault="0072618E">
            <w:pPr>
              <w:tabs>
                <w:tab w:val="left" w:pos="1530"/>
              </w:tabs>
              <w:snapToGrid w:val="0"/>
              <w:spacing w:after="0" w:line="240" w:lineRule="auto"/>
              <w:jc w:val="both"/>
              <w:rPr>
                <w:rFonts w:ascii="Times New Roman" w:hAnsi="Times New Roman" w:cs="Times New Roman"/>
                <w:b/>
                <w:sz w:val="18"/>
                <w:szCs w:val="18"/>
                <w:lang w:eastAsia="zh-CN"/>
              </w:rPr>
            </w:pPr>
          </w:p>
        </w:tc>
      </w:tr>
      <w:tr w:rsidR="00E15035" w14:paraId="7934154E" w14:textId="77777777" w:rsidTr="00E1503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2F936838" w14:textId="77777777" w:rsidR="00E15035" w:rsidRPr="003B6980" w:rsidRDefault="00E15035" w:rsidP="00E15035">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vivo</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4511FD91" w14:textId="77777777" w:rsidR="00E15035" w:rsidRDefault="00E15035" w:rsidP="00E15035">
            <w:pPr>
              <w:snapToGrid w:val="0"/>
              <w:spacing w:after="0" w:line="240" w:lineRule="auto"/>
              <w:rPr>
                <w:rFonts w:ascii="Times New Roman" w:eastAsia="等线" w:hAnsi="Times New Roman" w:cs="Times New Roman"/>
                <w:b/>
                <w:sz w:val="18"/>
                <w:szCs w:val="18"/>
                <w:lang w:eastAsia="zh-CN"/>
              </w:rPr>
            </w:pPr>
            <w:r w:rsidRPr="00783FF5">
              <w:rPr>
                <w:rFonts w:ascii="Times New Roman" w:eastAsia="等线" w:hAnsi="Times New Roman" w:cs="Times New Roman" w:hint="eastAsia"/>
                <w:b/>
                <w:sz w:val="18"/>
                <w:szCs w:val="18"/>
                <w:lang w:eastAsia="zh-CN"/>
              </w:rPr>
              <w:t>Q</w:t>
            </w:r>
            <w:r w:rsidRPr="00783FF5">
              <w:rPr>
                <w:rFonts w:ascii="Times New Roman" w:eastAsia="等线" w:hAnsi="Times New Roman" w:cs="Times New Roman"/>
                <w:b/>
                <w:sz w:val="18"/>
                <w:szCs w:val="18"/>
                <w:lang w:eastAsia="zh-CN"/>
              </w:rPr>
              <w:t>1.1:</w:t>
            </w:r>
          </w:p>
          <w:p w14:paraId="5E39799E" w14:textId="77777777" w:rsidR="00E15035" w:rsidRPr="00783FF5" w:rsidRDefault="00E15035" w:rsidP="00E15035">
            <w:pPr>
              <w:snapToGrid w:val="0"/>
              <w:spacing w:after="0" w:line="240" w:lineRule="auto"/>
              <w:rPr>
                <w:rFonts w:ascii="Times New Roman" w:eastAsia="等线" w:hAnsi="Times New Roman" w:cs="Times New Roman"/>
                <w:b/>
                <w:sz w:val="18"/>
                <w:szCs w:val="18"/>
                <w:lang w:eastAsia="zh-CN"/>
              </w:rPr>
            </w:pPr>
          </w:p>
          <w:p w14:paraId="5DFB8959" w14:textId="77777777" w:rsidR="00E15035" w:rsidRDefault="00E15035" w:rsidP="00E15035">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A</w:t>
            </w:r>
            <w:r>
              <w:rPr>
                <w:rFonts w:ascii="Times New Roman" w:eastAsia="等线" w:hAnsi="Times New Roman" w:cs="Times New Roman"/>
                <w:sz w:val="18"/>
                <w:szCs w:val="18"/>
                <w:lang w:eastAsia="zh-CN"/>
              </w:rPr>
              <w:t>s implicit determination of measurement RS for the current beam has been agreed, for channels/RSs which follow the indicated TCI state the corresponding measurement RS is CSI-RS would be fine. While for channels/RSs which do not follow the indicated TCI state, whether the measurement RS for the current beam is the QCL root source RS of the indicated TCI state or is other resource different from the QCL source RS/QCL root source RS of the indicated TCI state needs further clarification. With this clarification, RS type of the measurement RS corresponding to the current beam can be determined by the RS type of the configured measurement RS for the new beam(s) can be assumed, in this case option 2c is not needed. Otherwise, option 2c may be necessary if TCI state activation/indication for channels/RSs that do not follow the indicated TCI state is considered in UEIBM. On the other hand, measurement on SSB would be beneficial for supporting Rel-19 LTM enhancement as well. A common design framework can support both MIMO and LTM requirements.</w:t>
            </w:r>
          </w:p>
          <w:p w14:paraId="15D10B34" w14:textId="77777777" w:rsidR="00E15035" w:rsidRDefault="00E15035" w:rsidP="00E15035">
            <w:pPr>
              <w:snapToGrid w:val="0"/>
              <w:spacing w:after="0" w:line="240" w:lineRule="auto"/>
              <w:rPr>
                <w:rFonts w:ascii="Times New Roman" w:eastAsia="等线" w:hAnsi="Times New Roman" w:cs="Times New Roman"/>
                <w:sz w:val="18"/>
                <w:szCs w:val="18"/>
                <w:lang w:eastAsia="zh-CN"/>
              </w:rPr>
            </w:pPr>
          </w:p>
          <w:p w14:paraId="0FA784A3" w14:textId="77777777" w:rsidR="00E15035" w:rsidRPr="002A770C" w:rsidRDefault="00E15035" w:rsidP="00E15035">
            <w:pPr>
              <w:snapToGrid w:val="0"/>
              <w:spacing w:after="0" w:line="240" w:lineRule="auto"/>
              <w:rPr>
                <w:rFonts w:ascii="Times New Roman" w:eastAsia="等线" w:hAnsi="Times New Roman" w:cs="Times New Roman"/>
                <w:b/>
                <w:sz w:val="18"/>
                <w:szCs w:val="18"/>
                <w:lang w:eastAsia="zh-CN"/>
              </w:rPr>
            </w:pPr>
            <w:r w:rsidRPr="002A770C">
              <w:rPr>
                <w:rFonts w:ascii="Times New Roman" w:eastAsia="等线" w:hAnsi="Times New Roman" w:cs="Times New Roman" w:hint="eastAsia"/>
                <w:b/>
                <w:sz w:val="18"/>
                <w:szCs w:val="18"/>
                <w:lang w:eastAsia="zh-CN"/>
              </w:rPr>
              <w:t>Q</w:t>
            </w:r>
            <w:r w:rsidRPr="002A770C">
              <w:rPr>
                <w:rFonts w:ascii="Times New Roman" w:eastAsia="等线" w:hAnsi="Times New Roman" w:cs="Times New Roman"/>
                <w:b/>
                <w:sz w:val="18"/>
                <w:szCs w:val="18"/>
                <w:lang w:eastAsia="zh-CN"/>
              </w:rPr>
              <w:t xml:space="preserve">1.2: </w:t>
            </w:r>
          </w:p>
          <w:p w14:paraId="28982447" w14:textId="77777777" w:rsidR="00E15035" w:rsidRDefault="00E15035" w:rsidP="00E15035">
            <w:pPr>
              <w:snapToGrid w:val="0"/>
              <w:spacing w:after="0" w:line="240" w:lineRule="auto"/>
              <w:rPr>
                <w:rFonts w:ascii="Times New Roman" w:eastAsia="等线" w:hAnsi="Times New Roman" w:cs="Times New Roman"/>
                <w:sz w:val="18"/>
                <w:szCs w:val="18"/>
                <w:lang w:eastAsia="zh-CN"/>
              </w:rPr>
            </w:pPr>
          </w:p>
          <w:p w14:paraId="6FB48112" w14:textId="77777777" w:rsidR="00E15035" w:rsidRDefault="00E15035" w:rsidP="00E15035">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support Option 3a and prefer the measurement RS for new beam(s) is directly provided in a RS list within the UEIBM report configuration, rather than indicated in the TCI state.</w:t>
            </w:r>
          </w:p>
          <w:p w14:paraId="7AC8821A" w14:textId="77777777" w:rsidR="00E15035" w:rsidRPr="002A770C" w:rsidRDefault="00E15035" w:rsidP="00E15035">
            <w:pPr>
              <w:snapToGrid w:val="0"/>
              <w:spacing w:after="0" w:line="240" w:lineRule="auto"/>
              <w:rPr>
                <w:rFonts w:ascii="Times New Roman" w:eastAsia="等线" w:hAnsi="Times New Roman" w:cs="Times New Roman"/>
                <w:sz w:val="18"/>
                <w:szCs w:val="18"/>
                <w:lang w:eastAsia="zh-CN"/>
              </w:rPr>
            </w:pPr>
          </w:p>
        </w:tc>
      </w:tr>
      <w:tr w:rsidR="00D75713" w14:paraId="4362C287" w14:textId="77777777" w:rsidTr="00E1503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7C69E1FD" w14:textId="18FC42B5" w:rsidR="00D75713" w:rsidRDefault="00D75713" w:rsidP="00E15035">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OPPO</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2C4BE11E" w14:textId="77777777" w:rsidR="00D75713" w:rsidRDefault="00D75713" w:rsidP="00E15035">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b/>
                <w:sz w:val="18"/>
                <w:szCs w:val="18"/>
                <w:lang w:eastAsia="zh-CN"/>
              </w:rPr>
              <w:t xml:space="preserve">Q 1.1: </w:t>
            </w:r>
            <w:r>
              <w:rPr>
                <w:rFonts w:ascii="Times New Roman" w:eastAsia="等线" w:hAnsi="Times New Roman" w:cs="Times New Roman"/>
                <w:bCs/>
                <w:sz w:val="18"/>
                <w:szCs w:val="18"/>
                <w:lang w:eastAsia="zh-CN"/>
              </w:rPr>
              <w:t>First of all, we do not see motivation to support Option 2-c in addition since we have agreed to support Option 2-a.  The UE derive the CSI-RS resource from the QCL RS in the indicated TCI state, which is exactly the ‘beam’ applied on the system at the current moment. One thing we shall notice is that the RS type of the measurement RS for current beam and measurement RS for new beam shall be same because event-2 compares the L1-RSRP of them. It is not feasible to compare the L1-RSRP of one CSI-RS with that of one SSB. Given that, the system shall make sure same type of RSs are used to measure the beam quality of current beam and new beams.  When SSB is used for new beam, SSB shall be used for current beam. When CSI-RS is used for new beam, CSI-RS shall be used for current beam.</w:t>
            </w:r>
          </w:p>
          <w:p w14:paraId="6A87E93E" w14:textId="77777777" w:rsidR="00D75713" w:rsidRDefault="00D75713" w:rsidP="00E15035">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Regarding the details of Option 2-a: we are ok to support both SSB and CSI-RS for current beam. We can consider two options for that: (1) The NW explicitly configures the UE to measure CSI-RS or SSB for current beam. As configured, the UE derives the measurement RS from the QCL RS in the indicated TCI state or the SSB that the QCL RS in the indicated TCI state is QCLed to. (2) Another option we can consider is: the UE derive RS for current beam based on the RS type of the new beam RS. If the new beam RS is CSI-RS, the measurement RS for current beam is the QCL RS in the indicated TCI state. On the other hand, if the new beam RS is SSB, the measurement RS for the current beam is the SSB that the QCL RS in the indicated TCI state is QCLed to.</w:t>
            </w:r>
          </w:p>
          <w:p w14:paraId="13464C43" w14:textId="574FCB4E" w:rsidR="00D75713" w:rsidRDefault="00E20FC7" w:rsidP="00E15035">
            <w:pPr>
              <w:snapToGrid w:val="0"/>
              <w:spacing w:after="0" w:line="240" w:lineRule="auto"/>
              <w:rPr>
                <w:rFonts w:ascii="Times New Roman" w:hAnsi="Times New Roman"/>
                <w:color w:val="0000FF"/>
                <w:sz w:val="18"/>
                <w:szCs w:val="18"/>
                <w:lang w:eastAsia="zh-TW"/>
              </w:rPr>
            </w:pPr>
            <w:r w:rsidRPr="00E20FC7">
              <w:rPr>
                <w:rFonts w:ascii="Times New Roman" w:hAnsi="Times New Roman"/>
                <w:color w:val="0000FF"/>
                <w:sz w:val="18"/>
                <w:szCs w:val="18"/>
                <w:lang w:eastAsia="zh-TW"/>
              </w:rPr>
              <w:lastRenderedPageBreak/>
              <w:t>[Mod]:</w:t>
            </w:r>
            <w:r>
              <w:rPr>
                <w:rFonts w:ascii="Times New Roman" w:hAnsi="Times New Roman"/>
                <w:color w:val="0000FF"/>
                <w:sz w:val="18"/>
                <w:szCs w:val="18"/>
                <w:lang w:eastAsia="zh-TW"/>
              </w:rPr>
              <w:t xml:space="preserve"> Good comments. </w:t>
            </w:r>
          </w:p>
          <w:p w14:paraId="1F1EECAB" w14:textId="77777777" w:rsidR="00E20FC7" w:rsidRDefault="00E20FC7" w:rsidP="00E15035">
            <w:pPr>
              <w:snapToGrid w:val="0"/>
              <w:spacing w:after="0" w:line="240" w:lineRule="auto"/>
              <w:rPr>
                <w:rFonts w:ascii="Times New Roman" w:eastAsia="等线" w:hAnsi="Times New Roman" w:cs="Times New Roman"/>
                <w:bCs/>
                <w:sz w:val="18"/>
                <w:szCs w:val="18"/>
                <w:lang w:eastAsia="zh-CN"/>
              </w:rPr>
            </w:pPr>
          </w:p>
          <w:p w14:paraId="050F9F66" w14:textId="4A09E80A" w:rsidR="00D75713" w:rsidRPr="00D75713" w:rsidRDefault="00D75713" w:rsidP="00E15035">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Q</w:t>
            </w:r>
            <w:r w:rsidR="00D1193E">
              <w:rPr>
                <w:rFonts w:ascii="Times New Roman" w:eastAsia="等线" w:hAnsi="Times New Roman" w:cs="Times New Roman"/>
                <w:bCs/>
                <w:sz w:val="18"/>
                <w:szCs w:val="18"/>
                <w:lang w:eastAsia="zh-CN"/>
              </w:rPr>
              <w:t>1.2: we support Option 3a</w:t>
            </w:r>
            <w:r w:rsidR="005455BE">
              <w:rPr>
                <w:rFonts w:ascii="Times New Roman" w:eastAsia="等线" w:hAnsi="Times New Roman" w:cs="Times New Roman"/>
                <w:bCs/>
                <w:sz w:val="18"/>
                <w:szCs w:val="18"/>
                <w:lang w:eastAsia="zh-CN"/>
              </w:rPr>
              <w:t>. The NW explicitly configures a list of CSI-RS resources or SSBs for new beam measurement.</w:t>
            </w:r>
          </w:p>
        </w:tc>
      </w:tr>
      <w:tr w:rsidR="00D277CD" w14:paraId="6EFE8BB9" w14:textId="77777777" w:rsidTr="00E1503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7E0BA607" w14:textId="13EB9FA7" w:rsidR="00D277CD" w:rsidRDefault="00D277CD" w:rsidP="00E15035">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IDC</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0F49060D" w14:textId="0FD9622B" w:rsidR="00D277CD" w:rsidRDefault="00D277CD" w:rsidP="00E15035">
            <w:pPr>
              <w:snapToGrid w:val="0"/>
              <w:spacing w:after="0" w:line="240" w:lineRule="auto"/>
              <w:rPr>
                <w:rFonts w:ascii="Times New Roman" w:eastAsia="等线" w:hAnsi="Times New Roman" w:cs="Times New Roman"/>
                <w:bCs/>
                <w:sz w:val="18"/>
                <w:szCs w:val="18"/>
                <w:lang w:eastAsia="zh-CN"/>
              </w:rPr>
            </w:pPr>
            <w:r w:rsidRPr="00D277CD">
              <w:rPr>
                <w:rFonts w:ascii="Times New Roman" w:eastAsia="等线" w:hAnsi="Times New Roman" w:cs="Times New Roman"/>
                <w:bCs/>
                <w:sz w:val="18"/>
                <w:szCs w:val="18"/>
                <w:lang w:eastAsia="zh-CN"/>
              </w:rPr>
              <w:t>Q1.1</w:t>
            </w:r>
            <w:r>
              <w:rPr>
                <w:rFonts w:ascii="Times New Roman" w:eastAsia="等线" w:hAnsi="Times New Roman" w:cs="Times New Roman"/>
                <w:bCs/>
                <w:sz w:val="18"/>
                <w:szCs w:val="18"/>
                <w:lang w:eastAsia="zh-CN"/>
              </w:rPr>
              <w:t>:</w:t>
            </w:r>
            <w:r w:rsidR="00786CD5">
              <w:rPr>
                <w:rFonts w:ascii="Times New Roman" w:eastAsia="等线" w:hAnsi="Times New Roman" w:cs="Times New Roman"/>
                <w:bCs/>
                <w:sz w:val="18"/>
                <w:szCs w:val="18"/>
                <w:lang w:eastAsia="zh-CN"/>
              </w:rPr>
              <w:t xml:space="preserve"> In general, we think the agreed Option-2a is sufficient for the Event-2 perspective, where we’re open for further discussions on the relation between an RS type (either CSI-RS or SSB) of the current beam and the same RS type for the new beam. Option-2c seems </w:t>
            </w:r>
            <w:r w:rsidR="00485537">
              <w:rPr>
                <w:rFonts w:ascii="Times New Roman" w:eastAsia="等线" w:hAnsi="Times New Roman" w:cs="Times New Roman"/>
                <w:bCs/>
                <w:sz w:val="18"/>
                <w:szCs w:val="18"/>
                <w:lang w:eastAsia="zh-CN"/>
              </w:rPr>
              <w:t xml:space="preserve">rather </w:t>
            </w:r>
            <w:r w:rsidR="00786CD5">
              <w:rPr>
                <w:rFonts w:ascii="Times New Roman" w:eastAsia="等线" w:hAnsi="Times New Roman" w:cs="Times New Roman"/>
                <w:bCs/>
                <w:sz w:val="18"/>
                <w:szCs w:val="18"/>
                <w:lang w:eastAsia="zh-CN"/>
              </w:rPr>
              <w:t xml:space="preserve">to be needed for other </w:t>
            </w:r>
            <w:r w:rsidR="00485537">
              <w:rPr>
                <w:rFonts w:ascii="Times New Roman" w:eastAsia="等线" w:hAnsi="Times New Roman" w:cs="Times New Roman"/>
                <w:bCs/>
                <w:sz w:val="18"/>
                <w:szCs w:val="18"/>
                <w:lang w:eastAsia="zh-CN"/>
              </w:rPr>
              <w:t>E</w:t>
            </w:r>
            <w:r w:rsidR="00786CD5">
              <w:rPr>
                <w:rFonts w:ascii="Times New Roman" w:eastAsia="等线" w:hAnsi="Times New Roman" w:cs="Times New Roman"/>
                <w:bCs/>
                <w:sz w:val="18"/>
                <w:szCs w:val="18"/>
                <w:lang w:eastAsia="zh-CN"/>
              </w:rPr>
              <w:t>vent</w:t>
            </w:r>
            <w:r w:rsidR="00485537">
              <w:rPr>
                <w:rFonts w:ascii="Times New Roman" w:eastAsia="等线" w:hAnsi="Times New Roman" w:cs="Times New Roman"/>
                <w:bCs/>
                <w:sz w:val="18"/>
                <w:szCs w:val="18"/>
                <w:lang w:eastAsia="zh-CN"/>
              </w:rPr>
              <w:t>-</w:t>
            </w:r>
            <w:r w:rsidR="00786CD5">
              <w:rPr>
                <w:rFonts w:ascii="Times New Roman" w:eastAsia="等线" w:hAnsi="Times New Roman" w:cs="Times New Roman"/>
                <w:bCs/>
                <w:sz w:val="18"/>
                <w:szCs w:val="18"/>
                <w:lang w:eastAsia="zh-CN"/>
              </w:rPr>
              <w:t>related discussions, as i</w:t>
            </w:r>
            <w:r w:rsidR="00485537">
              <w:rPr>
                <w:rFonts w:ascii="Times New Roman" w:eastAsia="等线" w:hAnsi="Times New Roman" w:cs="Times New Roman"/>
                <w:bCs/>
                <w:sz w:val="18"/>
                <w:szCs w:val="18"/>
                <w:lang w:eastAsia="zh-CN"/>
              </w:rPr>
              <w:t>t is based on an explicit new configuration for the measurement RS for current beam.</w:t>
            </w:r>
          </w:p>
          <w:p w14:paraId="106B04D6" w14:textId="77777777" w:rsidR="00BE082C" w:rsidRDefault="00BE082C" w:rsidP="00E15035">
            <w:pPr>
              <w:snapToGrid w:val="0"/>
              <w:spacing w:after="0" w:line="240" w:lineRule="auto"/>
              <w:rPr>
                <w:rFonts w:ascii="Times New Roman" w:eastAsia="等线" w:hAnsi="Times New Roman" w:cs="Times New Roman"/>
                <w:bCs/>
                <w:sz w:val="18"/>
                <w:szCs w:val="18"/>
                <w:lang w:eastAsia="zh-CN"/>
              </w:rPr>
            </w:pPr>
          </w:p>
          <w:p w14:paraId="3EF2C894" w14:textId="77777777" w:rsidR="00D277CD" w:rsidRDefault="00D277CD" w:rsidP="00E15035">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Q1.2:</w:t>
            </w:r>
            <w:r w:rsidR="00485537">
              <w:rPr>
                <w:rFonts w:ascii="Times New Roman" w:eastAsia="等线" w:hAnsi="Times New Roman" w:cs="Times New Roman"/>
                <w:bCs/>
                <w:sz w:val="18"/>
                <w:szCs w:val="18"/>
                <w:lang w:eastAsia="zh-CN"/>
              </w:rPr>
              <w:t xml:space="preserve"> We share similar views as MTK, but considering the agreed Event-2</w:t>
            </w:r>
            <w:r w:rsidR="006D6743">
              <w:rPr>
                <w:rFonts w:ascii="Times New Roman" w:eastAsia="等线" w:hAnsi="Times New Roman" w:cs="Times New Roman"/>
                <w:bCs/>
                <w:sz w:val="18"/>
                <w:szCs w:val="18"/>
                <w:lang w:eastAsia="zh-CN"/>
              </w:rPr>
              <w:t xml:space="preserve"> (indicated TCI-state as a current beam)</w:t>
            </w:r>
            <w:r w:rsidR="00485537">
              <w:rPr>
                <w:rFonts w:ascii="Times New Roman" w:eastAsia="等线" w:hAnsi="Times New Roman" w:cs="Times New Roman"/>
                <w:bCs/>
                <w:sz w:val="18"/>
                <w:szCs w:val="18"/>
                <w:lang w:eastAsia="zh-CN"/>
              </w:rPr>
              <w:t xml:space="preserve">, we think a better paired new beam set would be based on Option 3b (new candidate beams among the set of activated TCI-states) for the purpose of </w:t>
            </w:r>
            <w:r w:rsidR="00BE082C">
              <w:rPr>
                <w:rFonts w:ascii="Times New Roman" w:eastAsia="等线" w:hAnsi="Times New Roman" w:cs="Times New Roman"/>
                <w:bCs/>
                <w:sz w:val="18"/>
                <w:szCs w:val="18"/>
                <w:lang w:eastAsia="zh-CN"/>
              </w:rPr>
              <w:t>TCI state switching, as mentioned by MTK. It is because Option 3c sounds like considering up to all the 128 configured TCI-states by RRC</w:t>
            </w:r>
            <w:r w:rsidR="006D6743">
              <w:rPr>
                <w:rFonts w:ascii="Times New Roman" w:eastAsia="等线" w:hAnsi="Times New Roman" w:cs="Times New Roman"/>
                <w:bCs/>
                <w:sz w:val="18"/>
                <w:szCs w:val="18"/>
                <w:lang w:eastAsia="zh-CN"/>
              </w:rPr>
              <w:t xml:space="preserve"> to be measured by UE? </w:t>
            </w:r>
            <w:r w:rsidR="00BE082C">
              <w:rPr>
                <w:rFonts w:ascii="Times New Roman" w:eastAsia="等线" w:hAnsi="Times New Roman" w:cs="Times New Roman"/>
                <w:bCs/>
                <w:sz w:val="18"/>
                <w:szCs w:val="18"/>
                <w:lang w:eastAsia="zh-CN"/>
              </w:rPr>
              <w:t xml:space="preserve"> Since Event-2 is for aiding an indicated TCI-state switching, it seems sufficient to consider within only up to 8 activated TCI-states, considering UE complexity, where gNB can manage the set of activated TCI-states</w:t>
            </w:r>
            <w:r w:rsidR="006D6743">
              <w:rPr>
                <w:rFonts w:ascii="Times New Roman" w:eastAsia="等线" w:hAnsi="Times New Roman" w:cs="Times New Roman"/>
                <w:bCs/>
                <w:sz w:val="18"/>
                <w:szCs w:val="18"/>
                <w:lang w:eastAsia="zh-CN"/>
              </w:rPr>
              <w:t xml:space="preserve"> to be updated</w:t>
            </w:r>
            <w:r w:rsidR="00BE082C">
              <w:rPr>
                <w:rFonts w:ascii="Times New Roman" w:eastAsia="等线" w:hAnsi="Times New Roman" w:cs="Times New Roman"/>
                <w:bCs/>
                <w:sz w:val="18"/>
                <w:szCs w:val="18"/>
                <w:lang w:eastAsia="zh-CN"/>
              </w:rPr>
              <w:t xml:space="preserve"> by MAC-CE. It means the new beam set for Event-2 is automatically updated along with the TCI-activation command by MAC-CE, so that gNB does not have to re-configure a proper list of new beam candidates</w:t>
            </w:r>
            <w:r w:rsidR="006D6743">
              <w:rPr>
                <w:rFonts w:ascii="Times New Roman" w:eastAsia="等线" w:hAnsi="Times New Roman" w:cs="Times New Roman"/>
                <w:bCs/>
                <w:sz w:val="18"/>
                <w:szCs w:val="18"/>
                <w:lang w:eastAsia="zh-CN"/>
              </w:rPr>
              <w:t xml:space="preserve"> to consider UE complexity</w:t>
            </w:r>
            <w:r w:rsidR="00BE082C">
              <w:rPr>
                <w:rFonts w:ascii="Times New Roman" w:eastAsia="等线" w:hAnsi="Times New Roman" w:cs="Times New Roman"/>
                <w:bCs/>
                <w:sz w:val="18"/>
                <w:szCs w:val="18"/>
                <w:lang w:eastAsia="zh-CN"/>
              </w:rPr>
              <w:t xml:space="preserve">. Option 3a and Option 3c seem to require gNB to re-configure the new beam set </w:t>
            </w:r>
            <w:r w:rsidR="006D6743">
              <w:rPr>
                <w:rFonts w:ascii="Times New Roman" w:eastAsia="等线" w:hAnsi="Times New Roman" w:cs="Times New Roman"/>
                <w:bCs/>
                <w:sz w:val="18"/>
                <w:szCs w:val="18"/>
                <w:lang w:eastAsia="zh-CN"/>
              </w:rPr>
              <w:t>as</w:t>
            </w:r>
            <w:r w:rsidR="00BE082C">
              <w:rPr>
                <w:rFonts w:ascii="Times New Roman" w:eastAsia="等线" w:hAnsi="Times New Roman" w:cs="Times New Roman"/>
                <w:bCs/>
                <w:sz w:val="18"/>
                <w:szCs w:val="18"/>
                <w:lang w:eastAsia="zh-CN"/>
              </w:rPr>
              <w:t xml:space="preserve"> needed, otherwise UE complexity on measuring all the RSs in the new beam set is too high (especially for Option 3c). </w:t>
            </w:r>
          </w:p>
          <w:p w14:paraId="08D8E565" w14:textId="77777777" w:rsidR="00E20FC7" w:rsidRDefault="00E20FC7" w:rsidP="00E15035">
            <w:pPr>
              <w:snapToGrid w:val="0"/>
              <w:spacing w:after="0" w:line="240" w:lineRule="auto"/>
              <w:rPr>
                <w:rFonts w:ascii="Times New Roman" w:eastAsia="等线" w:hAnsi="Times New Roman" w:cs="Times New Roman"/>
                <w:bCs/>
                <w:sz w:val="18"/>
                <w:szCs w:val="18"/>
                <w:lang w:eastAsia="zh-CN"/>
              </w:rPr>
            </w:pPr>
          </w:p>
          <w:p w14:paraId="03E5030D" w14:textId="47AFBE66" w:rsidR="00E20FC7" w:rsidRDefault="00E20FC7" w:rsidP="00E20FC7">
            <w:pPr>
              <w:snapToGrid w:val="0"/>
              <w:spacing w:after="0" w:line="240" w:lineRule="auto"/>
              <w:rPr>
                <w:rFonts w:ascii="Times New Roman" w:hAnsi="Times New Roman"/>
                <w:color w:val="0000FF"/>
                <w:sz w:val="18"/>
                <w:szCs w:val="18"/>
                <w:lang w:eastAsia="zh-TW"/>
              </w:rPr>
            </w:pPr>
            <w:r w:rsidRPr="00E20FC7">
              <w:rPr>
                <w:rFonts w:ascii="Times New Roman" w:hAnsi="Times New Roman"/>
                <w:color w:val="0000FF"/>
                <w:sz w:val="18"/>
                <w:szCs w:val="18"/>
                <w:lang w:eastAsia="zh-TW"/>
              </w:rPr>
              <w:t>[Mod]:</w:t>
            </w:r>
            <w:r>
              <w:rPr>
                <w:rFonts w:ascii="Times New Roman" w:hAnsi="Times New Roman"/>
                <w:color w:val="0000FF"/>
                <w:sz w:val="18"/>
                <w:szCs w:val="18"/>
                <w:lang w:eastAsia="zh-TW"/>
              </w:rPr>
              <w:t xml:space="preserve"> Please review other companies’ input. In technical, the explicit configuration can achieve the same target as Option 2c (e.g., by MAC-CE).  </w:t>
            </w:r>
          </w:p>
          <w:p w14:paraId="1FED55BA" w14:textId="0305995B" w:rsidR="00E20FC7" w:rsidRPr="00D277CD" w:rsidRDefault="00E20FC7" w:rsidP="00E15035">
            <w:pPr>
              <w:snapToGrid w:val="0"/>
              <w:spacing w:after="0" w:line="240" w:lineRule="auto"/>
              <w:rPr>
                <w:rFonts w:ascii="Times New Roman" w:eastAsia="等线" w:hAnsi="Times New Roman" w:cs="Times New Roman"/>
                <w:bCs/>
                <w:sz w:val="18"/>
                <w:szCs w:val="18"/>
                <w:lang w:eastAsia="zh-CN"/>
              </w:rPr>
            </w:pPr>
          </w:p>
        </w:tc>
      </w:tr>
      <w:tr w:rsidR="00A3328B" w14:paraId="5A45E18D" w14:textId="77777777" w:rsidTr="00E1503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0DBF3866" w14:textId="764002C1" w:rsidR="00A3328B" w:rsidRDefault="00A3328B" w:rsidP="00E15035">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Huawei/HiSilicon</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707DC77E" w14:textId="77777777" w:rsidR="00A3328B" w:rsidRPr="000768A2" w:rsidRDefault="00A3328B" w:rsidP="00E15035">
            <w:pPr>
              <w:snapToGrid w:val="0"/>
              <w:spacing w:after="0" w:line="240" w:lineRule="auto"/>
              <w:rPr>
                <w:rFonts w:ascii="Times New Roman" w:eastAsia="等线" w:hAnsi="Times New Roman" w:cs="Times New Roman"/>
                <w:b/>
                <w:bCs/>
                <w:sz w:val="18"/>
                <w:szCs w:val="18"/>
                <w:lang w:eastAsia="zh-CN"/>
              </w:rPr>
            </w:pPr>
            <w:r w:rsidRPr="000768A2">
              <w:rPr>
                <w:rFonts w:ascii="Times New Roman" w:eastAsia="等线" w:hAnsi="Times New Roman" w:cs="Times New Roman"/>
                <w:b/>
                <w:bCs/>
                <w:sz w:val="18"/>
                <w:szCs w:val="18"/>
                <w:lang w:eastAsia="zh-CN"/>
              </w:rPr>
              <w:t xml:space="preserve">Q 1.1: </w:t>
            </w:r>
          </w:p>
          <w:p w14:paraId="566980B4" w14:textId="77777777" w:rsidR="00A3328B" w:rsidRDefault="00A3328B" w:rsidP="00E15035">
            <w:pPr>
              <w:snapToGrid w:val="0"/>
              <w:spacing w:after="0" w:line="240" w:lineRule="auto"/>
              <w:rPr>
                <w:rFonts w:ascii="Times New Roman" w:eastAsia="等线" w:hAnsi="Times New Roman" w:cs="Times New Roman"/>
                <w:bCs/>
                <w:sz w:val="18"/>
                <w:szCs w:val="18"/>
                <w:lang w:eastAsia="zh-CN"/>
              </w:rPr>
            </w:pPr>
          </w:p>
          <w:p w14:paraId="03384BD6" w14:textId="1B6B2CF1" w:rsidR="00A3328B" w:rsidRDefault="00A3328B" w:rsidP="00A3328B">
            <w:pPr>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 xml:space="preserve">In short, we suggest to support both a </w:t>
            </w:r>
            <w:r w:rsidRPr="000768A2">
              <w:rPr>
                <w:rFonts w:ascii="Times New Roman" w:eastAsia="等线" w:hAnsi="Times New Roman" w:cs="Times New Roman"/>
                <w:bCs/>
                <w:sz w:val="18"/>
                <w:szCs w:val="18"/>
                <w:u w:val="single"/>
                <w:lang w:eastAsia="zh-CN"/>
              </w:rPr>
              <w:t>modified</w:t>
            </w:r>
            <w:r>
              <w:rPr>
                <w:rFonts w:ascii="Times New Roman" w:eastAsia="等线" w:hAnsi="Times New Roman" w:cs="Times New Roman"/>
                <w:bCs/>
                <w:sz w:val="18"/>
                <w:szCs w:val="18"/>
                <w:lang w:eastAsia="zh-CN"/>
              </w:rPr>
              <w:t xml:space="preserve"> Option-2a (see below for details) and Option-2c. </w:t>
            </w:r>
          </w:p>
          <w:p w14:paraId="354B287E" w14:textId="178FE40C" w:rsidR="00A3328B" w:rsidRPr="00A3328B" w:rsidRDefault="00A3328B" w:rsidP="00A3328B">
            <w:pPr>
              <w:rPr>
                <w:rFonts w:ascii="Times New Roman" w:eastAsia="等线" w:hAnsi="Times New Roman" w:cs="Times New Roman"/>
                <w:bCs/>
                <w:sz w:val="18"/>
                <w:szCs w:val="18"/>
                <w:lang w:eastAsia="zh-CN"/>
              </w:rPr>
            </w:pPr>
            <w:r w:rsidRPr="00A3328B">
              <w:rPr>
                <w:rFonts w:ascii="Times New Roman" w:eastAsia="等线" w:hAnsi="Times New Roman" w:cs="Times New Roman"/>
                <w:bCs/>
                <w:sz w:val="18"/>
                <w:szCs w:val="18"/>
                <w:lang w:eastAsia="zh-CN"/>
              </w:rPr>
              <w:t>It was agreed in RAN1 116-bis that the measurement resource of the current beam can be implicitly derived from the QCL RS of the indicated TCI-state. As the QCL RS in the indicated TCI-state can only be a TRS or a CSI-RS with repetition, we think that such “implicit” derivation of the measurement resource should also include the SSB which is the QCL source of the QCL RS in the indicated TCI state, otherwise, Event-2 would not support beam reporting based on SSB. We believe it is important to support UE-initiated/event-driven beam reporting based on SSB</w:t>
            </w:r>
            <w:r>
              <w:rPr>
                <w:rFonts w:ascii="Times New Roman" w:eastAsia="等线" w:hAnsi="Times New Roman" w:cs="Times New Roman"/>
                <w:bCs/>
                <w:sz w:val="18"/>
                <w:szCs w:val="18"/>
                <w:lang w:eastAsia="zh-CN"/>
              </w:rPr>
              <w:t xml:space="preserve">. In order to support this, we have the following two options: </w:t>
            </w:r>
            <w:r w:rsidRPr="00A3328B">
              <w:rPr>
                <w:rFonts w:ascii="Times New Roman" w:eastAsia="等线" w:hAnsi="Times New Roman" w:cs="Times New Roman"/>
                <w:bCs/>
                <w:sz w:val="18"/>
                <w:szCs w:val="18"/>
                <w:lang w:eastAsia="zh-CN"/>
              </w:rPr>
              <w:t xml:space="preserve"> </w:t>
            </w:r>
          </w:p>
          <w:p w14:paraId="7FE5F741" w14:textId="4902D9AC" w:rsidR="00A3328B" w:rsidRDefault="00A3328B" w:rsidP="00A3328B">
            <w:pPr>
              <w:pStyle w:val="ListParagraph"/>
              <w:numPr>
                <w:ilvl w:val="0"/>
                <w:numId w:val="14"/>
              </w:numPr>
              <w:suppressAutoHyphens w:val="0"/>
              <w:snapToGrid w:val="0"/>
              <w:spacing w:after="0" w:line="240" w:lineRule="auto"/>
              <w:ind w:left="357" w:hanging="357"/>
              <w:contextualSpacing w:val="0"/>
              <w:jc w:val="both"/>
              <w:rPr>
                <w:rFonts w:ascii="Times New Roman" w:eastAsia="等线" w:hAnsi="Times New Roman" w:cs="Times New Roman"/>
                <w:bCs/>
                <w:sz w:val="18"/>
                <w:szCs w:val="18"/>
                <w:lang w:eastAsia="zh-CN"/>
              </w:rPr>
            </w:pPr>
            <w:r w:rsidRPr="000768A2">
              <w:rPr>
                <w:rFonts w:ascii="Times New Roman" w:eastAsia="等线" w:hAnsi="Times New Roman" w:cs="Times New Roman"/>
                <w:b/>
                <w:bCs/>
                <w:sz w:val="18"/>
                <w:szCs w:val="18"/>
                <w:lang w:eastAsia="zh-CN"/>
              </w:rPr>
              <w:t>Modified Option-2a:</w:t>
            </w:r>
            <w:r w:rsidRPr="000768A2">
              <w:rPr>
                <w:rFonts w:ascii="Times New Roman" w:eastAsia="等线" w:hAnsi="Times New Roman" w:cs="Times New Roman"/>
                <w:bCs/>
                <w:sz w:val="18"/>
                <w:szCs w:val="18"/>
                <w:lang w:eastAsia="zh-CN"/>
              </w:rPr>
              <w:t xml:space="preserve"> The measurement resource for current beam can be either the QCL RS in the indicated TCI state or the SSB QCLed with that QCL RS. There are two alternatives on how to select between the QCL RS in the indicated TCI state or the SSB QCLed with the QCL RS:</w:t>
            </w:r>
          </w:p>
          <w:p w14:paraId="0D656D62" w14:textId="77777777" w:rsidR="000768A2" w:rsidRPr="000768A2" w:rsidRDefault="000768A2" w:rsidP="000768A2">
            <w:pPr>
              <w:pStyle w:val="ListParagraph"/>
              <w:suppressAutoHyphens w:val="0"/>
              <w:snapToGrid w:val="0"/>
              <w:spacing w:after="0" w:line="240" w:lineRule="auto"/>
              <w:ind w:left="357"/>
              <w:contextualSpacing w:val="0"/>
              <w:jc w:val="both"/>
              <w:rPr>
                <w:rFonts w:ascii="Times New Roman" w:eastAsia="等线" w:hAnsi="Times New Roman" w:cs="Times New Roman"/>
                <w:bCs/>
                <w:sz w:val="18"/>
                <w:szCs w:val="18"/>
                <w:lang w:eastAsia="zh-CN"/>
              </w:rPr>
            </w:pPr>
          </w:p>
          <w:p w14:paraId="344B8362" w14:textId="77777777" w:rsidR="00A3328B" w:rsidRPr="00A3328B" w:rsidRDefault="00A3328B" w:rsidP="00A3328B">
            <w:pPr>
              <w:ind w:left="420"/>
              <w:rPr>
                <w:rFonts w:ascii="Times New Roman" w:eastAsia="等线" w:hAnsi="Times New Roman" w:cs="Times New Roman"/>
                <w:bCs/>
                <w:sz w:val="18"/>
                <w:szCs w:val="18"/>
                <w:lang w:eastAsia="zh-CN"/>
              </w:rPr>
            </w:pPr>
            <w:r w:rsidRPr="00A3328B">
              <w:rPr>
                <w:rFonts w:ascii="Times New Roman" w:eastAsia="等线" w:hAnsi="Times New Roman" w:cs="Times New Roman"/>
                <w:bCs/>
                <w:sz w:val="18"/>
                <w:szCs w:val="18"/>
                <w:lang w:eastAsia="zh-CN"/>
              </w:rPr>
              <w:t>Alt1) gNB-based selection: gNB configures an RRC parameter that selects the QCL RS in the indicated TCI state or the SSB QCLed with the QCL RS.</w:t>
            </w:r>
          </w:p>
          <w:p w14:paraId="4FFC095D" w14:textId="69FAFEC7" w:rsidR="00A3328B" w:rsidRDefault="00A3328B" w:rsidP="00A3328B">
            <w:pPr>
              <w:ind w:left="420"/>
              <w:rPr>
                <w:rFonts w:ascii="Times New Roman" w:eastAsia="等线" w:hAnsi="Times New Roman" w:cs="Times New Roman"/>
                <w:bCs/>
                <w:sz w:val="18"/>
                <w:szCs w:val="18"/>
                <w:lang w:eastAsia="zh-CN"/>
              </w:rPr>
            </w:pPr>
            <w:r w:rsidRPr="00A3328B">
              <w:rPr>
                <w:rFonts w:ascii="Times New Roman" w:eastAsia="等线" w:hAnsi="Times New Roman" w:cs="Times New Roman"/>
                <w:bCs/>
                <w:sz w:val="18"/>
                <w:szCs w:val="18"/>
                <w:lang w:eastAsia="zh-CN"/>
              </w:rPr>
              <w:t xml:space="preserve">Alt2) UE-based selection: UE selects the measurement resource for current beam such that it has the same type as the measurement resources for the new beams: If the measurement resources for new beams are CSI-RS/TRS, the UE selects the measurement resource for the current beam as the QCL RS in the indicated TCI state. In turn, if the measurement resources for new beams are SSB, the UE selects the measurement resource for the current beam as the SSB QCLed with the QCL RS. Note that Alt2 directly guarantees that the measurement resources for new beams and the current beam are of the same RS type to ensure an equitable beam comparison. </w:t>
            </w:r>
          </w:p>
          <w:p w14:paraId="5D0D0683" w14:textId="4FA41E43" w:rsidR="00E20FC7" w:rsidRPr="00A3328B" w:rsidRDefault="00E20FC7" w:rsidP="00A3328B">
            <w:pPr>
              <w:ind w:left="420"/>
              <w:rPr>
                <w:rFonts w:ascii="Times New Roman" w:eastAsia="等线" w:hAnsi="Times New Roman" w:cs="Times New Roman"/>
                <w:bCs/>
                <w:sz w:val="18"/>
                <w:szCs w:val="18"/>
                <w:lang w:eastAsia="zh-CN"/>
              </w:rPr>
            </w:pPr>
            <w:r w:rsidRPr="00E20FC7">
              <w:rPr>
                <w:rFonts w:ascii="Times New Roman" w:hAnsi="Times New Roman"/>
                <w:color w:val="0000FF"/>
                <w:sz w:val="18"/>
                <w:szCs w:val="18"/>
                <w:lang w:eastAsia="zh-TW"/>
              </w:rPr>
              <w:t>[Mod]:</w:t>
            </w:r>
            <w:r>
              <w:rPr>
                <w:rFonts w:ascii="Times New Roman" w:hAnsi="Times New Roman"/>
                <w:color w:val="0000FF"/>
                <w:sz w:val="18"/>
                <w:szCs w:val="18"/>
                <w:lang w:eastAsia="zh-TW"/>
              </w:rPr>
              <w:t xml:space="preserve"> Alt2) is an interesting design. Let’s focus on the Alt-1 as a baseline with the clarification note of using the same RS types for current and new beam measurement. </w:t>
            </w:r>
          </w:p>
          <w:p w14:paraId="1300088F" w14:textId="4ADB9262" w:rsidR="00A3328B" w:rsidRPr="00A3328B" w:rsidRDefault="00A3328B" w:rsidP="00A3328B">
            <w:pPr>
              <w:pStyle w:val="ListParagraph"/>
              <w:numPr>
                <w:ilvl w:val="0"/>
                <w:numId w:val="14"/>
              </w:numPr>
              <w:suppressAutoHyphens w:val="0"/>
              <w:snapToGrid w:val="0"/>
              <w:spacing w:after="0" w:line="240" w:lineRule="auto"/>
              <w:ind w:left="357" w:hanging="357"/>
              <w:contextualSpacing w:val="0"/>
              <w:jc w:val="both"/>
              <w:rPr>
                <w:rFonts w:ascii="Times New Roman" w:eastAsia="等线" w:hAnsi="Times New Roman" w:cs="Times New Roman"/>
                <w:bCs/>
                <w:sz w:val="18"/>
                <w:szCs w:val="18"/>
                <w:lang w:eastAsia="zh-CN"/>
              </w:rPr>
            </w:pPr>
            <w:r w:rsidRPr="00A3328B">
              <w:rPr>
                <w:rFonts w:ascii="Times New Roman" w:eastAsia="等线" w:hAnsi="Times New Roman" w:cs="Times New Roman"/>
                <w:b/>
                <w:bCs/>
                <w:sz w:val="18"/>
                <w:szCs w:val="18"/>
                <w:lang w:eastAsia="zh-CN"/>
              </w:rPr>
              <w:t>Option-2c:</w:t>
            </w:r>
            <w:r w:rsidRPr="00A3328B">
              <w:rPr>
                <w:rFonts w:ascii="Times New Roman" w:eastAsia="等线" w:hAnsi="Times New Roman" w:cs="Times New Roman"/>
                <w:bCs/>
                <w:sz w:val="18"/>
                <w:szCs w:val="18"/>
                <w:lang w:eastAsia="zh-CN"/>
              </w:rPr>
              <w:t xml:space="preserve"> The measurement resource for the current beam is explicitly configured by RRC or MAC-CE</w:t>
            </w:r>
            <w:r>
              <w:rPr>
                <w:rFonts w:ascii="Times New Roman" w:eastAsia="等线" w:hAnsi="Times New Roman" w:cs="Times New Roman"/>
                <w:bCs/>
                <w:sz w:val="18"/>
                <w:szCs w:val="18"/>
                <w:lang w:eastAsia="zh-CN"/>
              </w:rPr>
              <w:t xml:space="preserve"> (where the configured RS can be CSI-RS or SSB)</w:t>
            </w:r>
            <w:r w:rsidRPr="00A3328B">
              <w:rPr>
                <w:rFonts w:ascii="Times New Roman" w:eastAsia="等线" w:hAnsi="Times New Roman" w:cs="Times New Roman"/>
                <w:bCs/>
                <w:sz w:val="18"/>
                <w:szCs w:val="18"/>
                <w:lang w:eastAsia="zh-CN"/>
              </w:rPr>
              <w:t>.</w:t>
            </w:r>
          </w:p>
          <w:p w14:paraId="03550C47" w14:textId="77777777" w:rsidR="00A3328B" w:rsidRPr="00A3328B" w:rsidRDefault="00A3328B" w:rsidP="00A3328B">
            <w:pPr>
              <w:spacing w:beforeLines="50" w:before="120"/>
              <w:rPr>
                <w:rFonts w:ascii="Times New Roman" w:eastAsia="等线" w:hAnsi="Times New Roman" w:cs="Times New Roman"/>
                <w:bCs/>
                <w:sz w:val="18"/>
                <w:szCs w:val="18"/>
                <w:lang w:eastAsia="zh-CN"/>
              </w:rPr>
            </w:pPr>
            <w:r w:rsidRPr="00A3328B">
              <w:rPr>
                <w:rFonts w:ascii="Times New Roman" w:eastAsia="等线" w:hAnsi="Times New Roman" w:cs="Times New Roman"/>
                <w:bCs/>
                <w:sz w:val="18"/>
                <w:szCs w:val="18"/>
                <w:lang w:eastAsia="zh-CN"/>
              </w:rPr>
              <w:t xml:space="preserve">In our view, both above options have their own advantages. In modified Option-2a, similar to implicit BFD-RS determination, the measurement resource is implicitly derived from the current beam and there is no need for RRC (re-)configuration of the measurement resource when the current beam changes. In “Option-2c”, similar to explicit BFD-RS configuration, the measurement resource is explicitly configured and, therefore, it can also be used to measure a beam different from the beam corresponding to the indicated TCI-state, e.g., the beam associated with a CORESET#0 that does not follow unified TCI-state. </w:t>
            </w:r>
          </w:p>
          <w:p w14:paraId="16A128BB" w14:textId="77777777" w:rsidR="00A3328B" w:rsidRDefault="00A3328B" w:rsidP="00A3328B">
            <w:pPr>
              <w:snapToGrid w:val="0"/>
              <w:spacing w:after="0" w:line="240" w:lineRule="auto"/>
              <w:rPr>
                <w:rFonts w:ascii="Times New Roman" w:eastAsia="等线" w:hAnsi="Times New Roman" w:cs="Times New Roman"/>
                <w:bCs/>
                <w:sz w:val="18"/>
                <w:szCs w:val="18"/>
                <w:lang w:eastAsia="zh-CN"/>
              </w:rPr>
            </w:pPr>
            <w:r w:rsidRPr="00A3328B">
              <w:rPr>
                <w:rFonts w:ascii="Times New Roman" w:eastAsia="等线" w:hAnsi="Times New Roman" w:cs="Times New Roman"/>
                <w:bCs/>
                <w:sz w:val="18"/>
                <w:szCs w:val="18"/>
                <w:lang w:eastAsia="zh-CN"/>
              </w:rPr>
              <w:t xml:space="preserve">Similar to the BFR procedure, supporting both above options in the specifications accommodates a full flexibility of UE initiated beam reporting. </w:t>
            </w:r>
          </w:p>
          <w:p w14:paraId="1D84D2C4" w14:textId="0B965CFB" w:rsidR="000768A2" w:rsidRDefault="000768A2" w:rsidP="00A3328B">
            <w:pPr>
              <w:snapToGrid w:val="0"/>
              <w:spacing w:after="0" w:line="240" w:lineRule="auto"/>
              <w:rPr>
                <w:rFonts w:ascii="Times New Roman" w:eastAsia="等线" w:hAnsi="Times New Roman" w:cs="Times New Roman"/>
                <w:bCs/>
                <w:sz w:val="18"/>
                <w:szCs w:val="18"/>
                <w:lang w:eastAsia="zh-CN"/>
              </w:rPr>
            </w:pPr>
          </w:p>
          <w:p w14:paraId="2279D05E" w14:textId="388B0DA8" w:rsidR="000768A2" w:rsidRDefault="000768A2" w:rsidP="00A3328B">
            <w:pPr>
              <w:snapToGrid w:val="0"/>
              <w:spacing w:after="0" w:line="240" w:lineRule="auto"/>
              <w:rPr>
                <w:rFonts w:ascii="Times New Roman" w:eastAsia="等线" w:hAnsi="Times New Roman" w:cs="Times New Roman"/>
                <w:b/>
                <w:bCs/>
                <w:sz w:val="18"/>
                <w:szCs w:val="18"/>
                <w:lang w:eastAsia="zh-CN"/>
              </w:rPr>
            </w:pPr>
            <w:r w:rsidRPr="000768A2">
              <w:rPr>
                <w:rFonts w:ascii="Times New Roman" w:eastAsia="等线" w:hAnsi="Times New Roman" w:cs="Times New Roman"/>
                <w:b/>
                <w:bCs/>
                <w:sz w:val="18"/>
                <w:szCs w:val="18"/>
                <w:lang w:eastAsia="zh-CN"/>
              </w:rPr>
              <w:lastRenderedPageBreak/>
              <w:t xml:space="preserve">Q 1.2: </w:t>
            </w:r>
          </w:p>
          <w:p w14:paraId="4997BD66" w14:textId="5D49C3F3" w:rsidR="000768A2" w:rsidRDefault="000768A2" w:rsidP="00A3328B">
            <w:pPr>
              <w:snapToGrid w:val="0"/>
              <w:spacing w:after="0" w:line="240" w:lineRule="auto"/>
              <w:rPr>
                <w:rFonts w:ascii="Times New Roman" w:eastAsia="等线" w:hAnsi="Times New Roman" w:cs="Times New Roman"/>
                <w:b/>
                <w:bCs/>
                <w:sz w:val="18"/>
                <w:szCs w:val="18"/>
                <w:lang w:eastAsia="zh-CN"/>
              </w:rPr>
            </w:pPr>
          </w:p>
          <w:p w14:paraId="71EF2F92" w14:textId="5C6E3E35" w:rsidR="000768A2" w:rsidRDefault="000768A2" w:rsidP="00A3328B">
            <w:pPr>
              <w:snapToGrid w:val="0"/>
              <w:spacing w:after="0" w:line="240" w:lineRule="auto"/>
              <w:rPr>
                <w:rFonts w:ascii="Times New Roman" w:eastAsia="等线" w:hAnsi="Times New Roman" w:cs="Times New Roman"/>
                <w:bCs/>
                <w:sz w:val="18"/>
                <w:szCs w:val="18"/>
                <w:lang w:eastAsia="zh-CN"/>
              </w:rPr>
            </w:pPr>
            <w:r w:rsidRPr="000768A2">
              <w:rPr>
                <w:rFonts w:ascii="Times New Roman" w:eastAsia="等线" w:hAnsi="Times New Roman" w:cs="Times New Roman"/>
                <w:bCs/>
                <w:sz w:val="18"/>
                <w:szCs w:val="18"/>
                <w:lang w:eastAsia="zh-CN"/>
              </w:rPr>
              <w:t xml:space="preserve">Among the three options, </w:t>
            </w:r>
            <w:r>
              <w:rPr>
                <w:rFonts w:ascii="Times New Roman" w:eastAsia="等线" w:hAnsi="Times New Roman" w:cs="Times New Roman"/>
                <w:bCs/>
                <w:sz w:val="18"/>
                <w:szCs w:val="18"/>
                <w:lang w:eastAsia="zh-CN"/>
              </w:rPr>
              <w:t xml:space="preserve">we think </w:t>
            </w:r>
            <w:r w:rsidRPr="000768A2">
              <w:rPr>
                <w:rFonts w:ascii="Times New Roman" w:eastAsia="等线" w:hAnsi="Times New Roman" w:cs="Times New Roman"/>
                <w:bCs/>
                <w:sz w:val="18"/>
                <w:szCs w:val="18"/>
                <w:lang w:eastAsia="zh-CN"/>
              </w:rPr>
              <w:t>O</w:t>
            </w:r>
            <w:r w:rsidRPr="000768A2">
              <w:rPr>
                <w:rFonts w:ascii="Times New Roman" w:eastAsia="等线" w:hAnsi="Times New Roman" w:cs="Times New Roman" w:hint="eastAsia"/>
                <w:bCs/>
                <w:sz w:val="18"/>
                <w:szCs w:val="18"/>
                <w:lang w:eastAsia="zh-CN"/>
              </w:rPr>
              <w:t>p</w:t>
            </w:r>
            <w:r w:rsidRPr="000768A2">
              <w:rPr>
                <w:rFonts w:ascii="Times New Roman" w:eastAsia="等线" w:hAnsi="Times New Roman" w:cs="Times New Roman"/>
                <w:bCs/>
                <w:sz w:val="18"/>
                <w:szCs w:val="18"/>
                <w:lang w:eastAsia="zh-CN"/>
              </w:rPr>
              <w:t xml:space="preserve">tion-3b is too restrictive with which only the beams corresponding to the activate TCI-states can be measured. Option-3c has some problem as the configured TCI-states include TCI-state for data transmission whose QCL-D source RS is CSI-RS with repetition or TRS and TCI-state for TRS whose QCL-D source RS could be SSB. Therefore, applying the QCL RS of the configured TCI-states as the measurement resource may lead to an unfair comparison between CSI-RS beam and SSB beam which have different beam width, number of ports, and transmission power. </w:t>
            </w:r>
            <w:r>
              <w:rPr>
                <w:rFonts w:ascii="Times New Roman" w:eastAsia="等线" w:hAnsi="Times New Roman" w:cs="Times New Roman"/>
                <w:bCs/>
                <w:sz w:val="18"/>
                <w:szCs w:val="18"/>
                <w:lang w:eastAsia="zh-CN"/>
              </w:rPr>
              <w:t xml:space="preserve">We think </w:t>
            </w:r>
            <w:r w:rsidRPr="000768A2">
              <w:rPr>
                <w:rFonts w:ascii="Times New Roman" w:eastAsia="等线" w:hAnsi="Times New Roman" w:cs="Times New Roman"/>
                <w:bCs/>
                <w:sz w:val="18"/>
                <w:szCs w:val="18"/>
                <w:lang w:eastAsia="zh-CN"/>
              </w:rPr>
              <w:t>Option-3a provides the best flexibility and can be used for the measurement of CSI-RS or SSB based on the gNB request.</w:t>
            </w:r>
          </w:p>
          <w:p w14:paraId="0C5568D9" w14:textId="43A40E65" w:rsidR="000768A2" w:rsidRDefault="000768A2" w:rsidP="00A3328B">
            <w:pPr>
              <w:snapToGrid w:val="0"/>
              <w:spacing w:after="0" w:line="240" w:lineRule="auto"/>
              <w:rPr>
                <w:rFonts w:ascii="Times New Roman" w:eastAsia="等线" w:hAnsi="Times New Roman" w:cs="Times New Roman"/>
                <w:bCs/>
                <w:sz w:val="18"/>
                <w:szCs w:val="18"/>
                <w:lang w:eastAsia="zh-CN"/>
              </w:rPr>
            </w:pPr>
          </w:p>
          <w:p w14:paraId="07C91010" w14:textId="05ABD010" w:rsidR="000768A2" w:rsidRPr="000768A2" w:rsidRDefault="000768A2" w:rsidP="00A3328B">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 xml:space="preserve">However, </w:t>
            </w:r>
            <w:r w:rsidRPr="000768A2">
              <w:rPr>
                <w:rFonts w:ascii="Times New Roman" w:eastAsia="等线" w:hAnsi="Times New Roman" w:cs="Times New Roman"/>
                <w:bCs/>
                <w:sz w:val="18"/>
                <w:szCs w:val="18"/>
                <w:lang w:eastAsia="zh-CN"/>
              </w:rPr>
              <w:t xml:space="preserve">comparing </w:t>
            </w:r>
            <w:r w:rsidRPr="000768A2">
              <w:rPr>
                <w:rFonts w:ascii="Times New Roman" w:eastAsia="等线" w:hAnsi="Times New Roman" w:cs="Times New Roman" w:hint="eastAsia"/>
                <w:bCs/>
                <w:sz w:val="18"/>
                <w:szCs w:val="18"/>
                <w:lang w:eastAsia="zh-CN"/>
              </w:rPr>
              <w:t>the</w:t>
            </w:r>
            <w:r w:rsidRPr="000768A2">
              <w:rPr>
                <w:rFonts w:ascii="Times New Roman" w:eastAsia="等线" w:hAnsi="Times New Roman" w:cs="Times New Roman"/>
                <w:bCs/>
                <w:sz w:val="18"/>
                <w:szCs w:val="18"/>
                <w:lang w:eastAsia="zh-CN"/>
              </w:rPr>
              <w:t xml:space="preserve"> </w:t>
            </w:r>
            <w:r w:rsidRPr="000768A2">
              <w:rPr>
                <w:rFonts w:ascii="Times New Roman" w:eastAsia="等线" w:hAnsi="Times New Roman" w:cs="Times New Roman" w:hint="eastAsia"/>
                <w:bCs/>
                <w:sz w:val="18"/>
                <w:szCs w:val="18"/>
                <w:lang w:eastAsia="zh-CN"/>
              </w:rPr>
              <w:t>q</w:t>
            </w:r>
            <w:r w:rsidRPr="000768A2">
              <w:rPr>
                <w:rFonts w:ascii="Times New Roman" w:eastAsia="等线" w:hAnsi="Times New Roman" w:cs="Times New Roman"/>
                <w:bCs/>
                <w:sz w:val="18"/>
                <w:szCs w:val="18"/>
                <w:lang w:eastAsia="zh-CN"/>
              </w:rPr>
              <w:t xml:space="preserve">uality between SSB and CSI-RS is meaningless as, in general, they have different beam width, number of ports, and transmission power. </w:t>
            </w:r>
            <w:r>
              <w:rPr>
                <w:rFonts w:ascii="Times New Roman" w:eastAsia="等线" w:hAnsi="Times New Roman" w:cs="Times New Roman"/>
                <w:bCs/>
                <w:sz w:val="18"/>
                <w:szCs w:val="18"/>
                <w:lang w:eastAsia="zh-CN"/>
              </w:rPr>
              <w:t>Therefore</w:t>
            </w:r>
            <w:r w:rsidRPr="000768A2">
              <w:rPr>
                <w:rFonts w:ascii="Times New Roman" w:eastAsia="等线" w:hAnsi="Times New Roman" w:cs="Times New Roman"/>
                <w:bCs/>
                <w:sz w:val="18"/>
                <w:szCs w:val="18"/>
                <w:lang w:eastAsia="zh-CN"/>
              </w:rPr>
              <w:t xml:space="preserve">, </w:t>
            </w:r>
            <w:r>
              <w:rPr>
                <w:rFonts w:ascii="Times New Roman" w:eastAsia="等线" w:hAnsi="Times New Roman" w:cs="Times New Roman"/>
                <w:bCs/>
                <w:sz w:val="18"/>
                <w:szCs w:val="18"/>
                <w:lang w:eastAsia="zh-CN"/>
              </w:rPr>
              <w:t xml:space="preserve">if Option-3a is supported, </w:t>
            </w:r>
            <w:r w:rsidRPr="000768A2">
              <w:rPr>
                <w:rFonts w:ascii="Times New Roman" w:eastAsia="等线" w:hAnsi="Times New Roman" w:cs="Times New Roman"/>
                <w:bCs/>
                <w:sz w:val="18"/>
                <w:szCs w:val="18"/>
                <w:lang w:eastAsia="zh-CN"/>
              </w:rPr>
              <w:t xml:space="preserve">UE should expect that the measurement resource of the current beam and the measurement resources of the new beams </w:t>
            </w:r>
            <w:r>
              <w:rPr>
                <w:rFonts w:ascii="Times New Roman" w:eastAsia="等线" w:hAnsi="Times New Roman" w:cs="Times New Roman"/>
                <w:bCs/>
                <w:sz w:val="18"/>
                <w:szCs w:val="18"/>
                <w:lang w:eastAsia="zh-CN"/>
              </w:rPr>
              <w:t>have the same</w:t>
            </w:r>
            <w:r w:rsidRPr="000768A2">
              <w:rPr>
                <w:rFonts w:ascii="Times New Roman" w:eastAsia="等线" w:hAnsi="Times New Roman" w:cs="Times New Roman"/>
                <w:bCs/>
                <w:sz w:val="18"/>
                <w:szCs w:val="18"/>
                <w:lang w:eastAsia="zh-CN"/>
              </w:rPr>
              <w:t xml:space="preserve"> RS type, i.e. one is SSB and </w:t>
            </w:r>
            <w:r w:rsidRPr="000768A2">
              <w:rPr>
                <w:rFonts w:ascii="Times New Roman" w:eastAsia="等线" w:hAnsi="Times New Roman" w:cs="Times New Roman" w:hint="eastAsia"/>
                <w:bCs/>
                <w:sz w:val="18"/>
                <w:szCs w:val="18"/>
                <w:lang w:eastAsia="zh-CN"/>
              </w:rPr>
              <w:t>the</w:t>
            </w:r>
            <w:r w:rsidRPr="000768A2">
              <w:rPr>
                <w:rFonts w:ascii="Times New Roman" w:eastAsia="等线" w:hAnsi="Times New Roman" w:cs="Times New Roman"/>
                <w:bCs/>
                <w:sz w:val="18"/>
                <w:szCs w:val="18"/>
                <w:lang w:eastAsia="zh-CN"/>
              </w:rPr>
              <w:t xml:space="preserve"> other </w:t>
            </w:r>
            <w:r w:rsidRPr="000768A2">
              <w:rPr>
                <w:rFonts w:ascii="Times New Roman" w:eastAsia="等线" w:hAnsi="Times New Roman" w:cs="Times New Roman" w:hint="eastAsia"/>
                <w:bCs/>
                <w:sz w:val="18"/>
                <w:szCs w:val="18"/>
                <w:lang w:eastAsia="zh-CN"/>
              </w:rPr>
              <w:t>is</w:t>
            </w:r>
            <w:r w:rsidRPr="000768A2">
              <w:rPr>
                <w:rFonts w:ascii="Times New Roman" w:eastAsia="等线" w:hAnsi="Times New Roman" w:cs="Times New Roman"/>
                <w:bCs/>
                <w:sz w:val="18"/>
                <w:szCs w:val="18"/>
                <w:lang w:eastAsia="zh-CN"/>
              </w:rPr>
              <w:t xml:space="preserve"> CSI-RS.</w:t>
            </w:r>
          </w:p>
          <w:p w14:paraId="7BE34E75" w14:textId="3FA44F59" w:rsidR="000768A2" w:rsidRPr="00D277CD" w:rsidRDefault="000768A2" w:rsidP="00A3328B">
            <w:pPr>
              <w:snapToGrid w:val="0"/>
              <w:spacing w:after="0" w:line="240" w:lineRule="auto"/>
              <w:rPr>
                <w:rFonts w:ascii="Times New Roman" w:eastAsia="等线" w:hAnsi="Times New Roman" w:cs="Times New Roman"/>
                <w:bCs/>
                <w:sz w:val="18"/>
                <w:szCs w:val="18"/>
                <w:lang w:eastAsia="zh-CN"/>
              </w:rPr>
            </w:pPr>
          </w:p>
        </w:tc>
      </w:tr>
      <w:tr w:rsidR="0009542B" w14:paraId="4EAA9864" w14:textId="77777777" w:rsidTr="00E1503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574CF688" w14:textId="176C50D0" w:rsidR="0009542B" w:rsidRDefault="0009542B" w:rsidP="0009542B">
            <w:pPr>
              <w:snapToGrid w:val="0"/>
              <w:spacing w:after="0" w:line="240" w:lineRule="auto"/>
              <w:rPr>
                <w:rFonts w:ascii="Times New Roman" w:eastAsia="等线" w:hAnsi="Times New Roman" w:cs="Times New Roman"/>
                <w:sz w:val="18"/>
                <w:szCs w:val="18"/>
                <w:lang w:eastAsia="zh-CN"/>
              </w:rPr>
            </w:pPr>
            <w:r w:rsidRPr="00167AA8">
              <w:rPr>
                <w:rFonts w:ascii="Times New Roman" w:eastAsia="等线" w:hAnsi="Times New Roman" w:cs="Times New Roman" w:hint="eastAsia"/>
                <w:sz w:val="18"/>
                <w:szCs w:val="18"/>
                <w:lang w:eastAsia="zh-CN"/>
              </w:rPr>
              <w:lastRenderedPageBreak/>
              <w:t>ETRI</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3164E932" w14:textId="77777777" w:rsidR="0009542B" w:rsidRPr="00167AA8" w:rsidRDefault="0009542B" w:rsidP="0009542B">
            <w:pPr>
              <w:snapToGrid w:val="0"/>
              <w:spacing w:after="0" w:line="240" w:lineRule="auto"/>
              <w:rPr>
                <w:rFonts w:ascii="Times New Roman" w:eastAsia="等线" w:hAnsi="Times New Roman" w:cs="Times New Roman"/>
                <w:sz w:val="18"/>
                <w:szCs w:val="18"/>
                <w:lang w:eastAsia="zh-CN"/>
              </w:rPr>
            </w:pPr>
            <w:r w:rsidRPr="00167AA8">
              <w:rPr>
                <w:rFonts w:ascii="Times New Roman" w:eastAsia="等线" w:hAnsi="Times New Roman" w:cs="Times New Roman" w:hint="eastAsia"/>
                <w:sz w:val="18"/>
                <w:szCs w:val="18"/>
                <w:lang w:eastAsia="zh-CN"/>
              </w:rPr>
              <w:t>Q1.1:</w:t>
            </w:r>
          </w:p>
          <w:p w14:paraId="0752EE65" w14:textId="77777777" w:rsidR="0009542B" w:rsidRPr="00167AA8" w:rsidRDefault="0009542B" w:rsidP="0009542B">
            <w:pPr>
              <w:snapToGrid w:val="0"/>
              <w:spacing w:after="0" w:line="240" w:lineRule="auto"/>
              <w:rPr>
                <w:rFonts w:ascii="Times New Roman" w:eastAsia="等线" w:hAnsi="Times New Roman" w:cs="Times New Roman"/>
                <w:sz w:val="18"/>
                <w:szCs w:val="18"/>
                <w:lang w:eastAsia="zh-CN"/>
              </w:rPr>
            </w:pPr>
            <w:r w:rsidRPr="00167AA8">
              <w:rPr>
                <w:rFonts w:ascii="Times New Roman" w:eastAsia="等线" w:hAnsi="Times New Roman" w:cs="Times New Roman" w:hint="eastAsia"/>
                <w:sz w:val="18"/>
                <w:szCs w:val="18"/>
                <w:lang w:eastAsia="zh-CN"/>
              </w:rPr>
              <w:t>Regarding</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option-2a,</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we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think</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that</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L1</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RSRP</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comparison</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should</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be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based</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on</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the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same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RS</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type,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i.e.,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between</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SSBs</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or</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between</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CSI-RSs.</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In</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this</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understanding,</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we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prefer</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to</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support</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the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FFS</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in</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Option-2a.</w:t>
            </w:r>
          </w:p>
          <w:p w14:paraId="13905A42" w14:textId="77777777" w:rsidR="0009542B" w:rsidRPr="00167AA8" w:rsidRDefault="0009542B" w:rsidP="0009542B">
            <w:pPr>
              <w:snapToGrid w:val="0"/>
              <w:spacing w:after="0" w:line="240" w:lineRule="auto"/>
              <w:rPr>
                <w:rFonts w:ascii="Times New Roman" w:eastAsia="等线" w:hAnsi="Times New Roman" w:cs="Times New Roman"/>
                <w:sz w:val="18"/>
                <w:szCs w:val="18"/>
                <w:lang w:eastAsia="zh-CN"/>
              </w:rPr>
            </w:pPr>
            <w:r w:rsidRPr="00167AA8">
              <w:rPr>
                <w:rFonts w:ascii="Times New Roman" w:eastAsia="等线" w:hAnsi="Times New Roman" w:cs="Times New Roman" w:hint="eastAsia"/>
                <w:sz w:val="18"/>
                <w:szCs w:val="18"/>
                <w:lang w:eastAsia="zh-CN"/>
              </w:rPr>
              <w:t>Regarding</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option-2c,</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it</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may</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not</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be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necessary</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provided</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that</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Option-2a</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is</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supported.</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The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type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of</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RS</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can</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also</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be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implicitly</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derived</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from</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CSI</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reporting</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setting</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but</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it</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does</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not</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necessarily</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imply</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that</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the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RS</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itself</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are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configured.</w:t>
            </w:r>
            <w:r w:rsidRPr="00167AA8">
              <w:rPr>
                <w:rFonts w:ascii="Times New Roman" w:eastAsia="等线" w:hAnsi="Times New Roman" w:cs="Times New Roman"/>
                <w:sz w:val="18"/>
                <w:szCs w:val="18"/>
                <w:lang w:eastAsia="zh-CN"/>
              </w:rPr>
              <w:t xml:space="preserve"> </w:t>
            </w:r>
            <w:proofErr w:type="gramStart"/>
            <w:r w:rsidRPr="00167AA8">
              <w:rPr>
                <w:rFonts w:ascii="Times New Roman" w:eastAsia="等线" w:hAnsi="Times New Roman" w:cs="Times New Roman"/>
                <w:sz w:val="18"/>
                <w:szCs w:val="18"/>
                <w:lang w:eastAsia="zh-CN"/>
              </w:rPr>
              <w:t>However</w:t>
            </w:r>
            <w:proofErr w:type="gramEnd"/>
            <w:r w:rsidRPr="00167AA8">
              <w:rPr>
                <w:rFonts w:ascii="Times New Roman" w:eastAsia="等线" w:hAnsi="Times New Roman" w:cs="Times New Roman"/>
                <w:sz w:val="18"/>
                <w:szCs w:val="18"/>
                <w:lang w:eastAsia="zh-CN"/>
              </w:rPr>
              <w:t xml:space="preserve"> Option-2c seems similar to BFD-RS configurations and can be discussed for other event types.</w:t>
            </w:r>
          </w:p>
          <w:p w14:paraId="6126DD14" w14:textId="77777777" w:rsidR="0009542B" w:rsidRPr="00167AA8" w:rsidRDefault="0009542B" w:rsidP="0009542B">
            <w:pPr>
              <w:snapToGrid w:val="0"/>
              <w:spacing w:after="0" w:line="240" w:lineRule="auto"/>
              <w:rPr>
                <w:rFonts w:ascii="Times New Roman" w:eastAsia="等线" w:hAnsi="Times New Roman" w:cs="Times New Roman"/>
                <w:sz w:val="18"/>
                <w:szCs w:val="18"/>
                <w:lang w:eastAsia="zh-CN"/>
              </w:rPr>
            </w:pPr>
          </w:p>
          <w:p w14:paraId="2AFC3690" w14:textId="77777777" w:rsidR="0009542B" w:rsidRPr="00167AA8" w:rsidRDefault="0009542B" w:rsidP="0009542B">
            <w:pPr>
              <w:snapToGrid w:val="0"/>
              <w:spacing w:after="0" w:line="240" w:lineRule="auto"/>
              <w:rPr>
                <w:rFonts w:ascii="Times New Roman" w:eastAsia="等线" w:hAnsi="Times New Roman" w:cs="Times New Roman"/>
                <w:sz w:val="18"/>
                <w:szCs w:val="18"/>
                <w:lang w:eastAsia="zh-CN"/>
              </w:rPr>
            </w:pPr>
            <w:r w:rsidRPr="00167AA8">
              <w:rPr>
                <w:rFonts w:ascii="Times New Roman" w:eastAsia="等线" w:hAnsi="Times New Roman" w:cs="Times New Roman" w:hint="eastAsia"/>
                <w:sz w:val="18"/>
                <w:szCs w:val="18"/>
                <w:lang w:eastAsia="zh-CN"/>
              </w:rPr>
              <w:t>Q1.2:</w:t>
            </w:r>
          </w:p>
          <w:p w14:paraId="28C5F42D" w14:textId="77777777" w:rsidR="0009542B" w:rsidRPr="00167AA8" w:rsidRDefault="0009542B" w:rsidP="0009542B">
            <w:pPr>
              <w:snapToGrid w:val="0"/>
              <w:spacing w:after="0" w:line="240" w:lineRule="auto"/>
              <w:rPr>
                <w:rFonts w:ascii="Times New Roman" w:eastAsia="等线" w:hAnsi="Times New Roman" w:cs="Times New Roman"/>
                <w:sz w:val="18"/>
                <w:szCs w:val="18"/>
                <w:lang w:eastAsia="zh-CN"/>
              </w:rPr>
            </w:pPr>
            <w:r w:rsidRPr="00167AA8">
              <w:rPr>
                <w:rFonts w:ascii="Times New Roman" w:eastAsia="等线" w:hAnsi="Times New Roman" w:cs="Times New Roman"/>
                <w:sz w:val="18"/>
                <w:szCs w:val="18"/>
                <w:lang w:eastAsia="zh-CN"/>
              </w:rPr>
              <w:t>I</w:t>
            </w:r>
            <w:r w:rsidRPr="00167AA8">
              <w:rPr>
                <w:rFonts w:ascii="Times New Roman" w:eastAsia="等线" w:hAnsi="Times New Roman" w:cs="Times New Roman" w:hint="eastAsia"/>
                <w:sz w:val="18"/>
                <w:szCs w:val="18"/>
                <w:lang w:eastAsia="zh-CN"/>
              </w:rPr>
              <w:t>n</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our</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view,</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candidate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beam</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measurement</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for</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Event-2</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can</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be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similar</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to</w:t>
            </w:r>
            <w:r w:rsidRPr="00167AA8">
              <w:rPr>
                <w:rFonts w:ascii="Times New Roman" w:eastAsia="等线" w:hAnsi="Times New Roman" w:cs="Times New Roman"/>
                <w:sz w:val="18"/>
                <w:szCs w:val="18"/>
                <w:lang w:eastAsia="zh-CN"/>
              </w:rPr>
              <w:t xml:space="preserve"> new beam </w:t>
            </w:r>
            <w:r w:rsidRPr="00167AA8">
              <w:rPr>
                <w:rFonts w:ascii="Times New Roman" w:eastAsia="等线" w:hAnsi="Times New Roman" w:cs="Times New Roman" w:hint="eastAsia"/>
                <w:sz w:val="18"/>
                <w:szCs w:val="18"/>
                <w:lang w:eastAsia="zh-CN"/>
              </w:rPr>
              <w:t>RS</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measurement.</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Thus,</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new</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beam</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set</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can</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be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configured</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explicitly.</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We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support</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Option-3a</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at</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least.</w:t>
            </w:r>
          </w:p>
          <w:p w14:paraId="4D352F39" w14:textId="77777777" w:rsidR="0009542B" w:rsidRPr="00167AA8" w:rsidRDefault="0009542B" w:rsidP="0009542B">
            <w:pPr>
              <w:snapToGrid w:val="0"/>
              <w:spacing w:after="0" w:line="240" w:lineRule="auto"/>
              <w:rPr>
                <w:rFonts w:ascii="Times New Roman" w:eastAsia="等线" w:hAnsi="Times New Roman" w:cs="Times New Roman"/>
                <w:sz w:val="18"/>
                <w:szCs w:val="18"/>
                <w:lang w:eastAsia="zh-CN"/>
              </w:rPr>
            </w:pPr>
            <w:r w:rsidRPr="00167AA8">
              <w:rPr>
                <w:rFonts w:ascii="Times New Roman" w:eastAsia="等线" w:hAnsi="Times New Roman" w:cs="Times New Roman" w:hint="eastAsia"/>
                <w:sz w:val="18"/>
                <w:szCs w:val="18"/>
                <w:lang w:eastAsia="zh-CN"/>
              </w:rPr>
              <w:t>Regarding</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TCI</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framework,</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we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think</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that</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other</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Events</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can</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support</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implicit</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alternatives.</w:t>
            </w:r>
          </w:p>
          <w:p w14:paraId="3E9AAB4E" w14:textId="77777777" w:rsidR="0009542B" w:rsidRPr="000768A2" w:rsidRDefault="0009542B" w:rsidP="0009542B">
            <w:pPr>
              <w:snapToGrid w:val="0"/>
              <w:spacing w:after="0" w:line="240" w:lineRule="auto"/>
              <w:rPr>
                <w:rFonts w:ascii="Times New Roman" w:eastAsia="等线" w:hAnsi="Times New Roman" w:cs="Times New Roman"/>
                <w:b/>
                <w:bCs/>
                <w:sz w:val="18"/>
                <w:szCs w:val="18"/>
                <w:lang w:eastAsia="zh-CN"/>
              </w:rPr>
            </w:pPr>
          </w:p>
        </w:tc>
      </w:tr>
      <w:tr w:rsidR="002A174B" w14:paraId="625729F9" w14:textId="77777777" w:rsidTr="00E1503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20B49FF0" w14:textId="3D1523AA" w:rsidR="002A174B" w:rsidRPr="00167AA8" w:rsidRDefault="002A174B" w:rsidP="002A174B">
            <w:pPr>
              <w:snapToGrid w:val="0"/>
              <w:spacing w:after="0" w:line="240" w:lineRule="auto"/>
              <w:rPr>
                <w:rFonts w:ascii="Times New Roman" w:eastAsia="等线" w:hAnsi="Times New Roman" w:cs="Times New Roman"/>
                <w:sz w:val="18"/>
                <w:szCs w:val="18"/>
                <w:lang w:eastAsia="zh-CN"/>
              </w:rPr>
            </w:pPr>
            <w:r w:rsidRPr="00F73801">
              <w:rPr>
                <w:rFonts w:ascii="Times New Roman" w:eastAsia="等线" w:hAnsi="Times New Roman" w:cs="Times New Roman" w:hint="eastAsia"/>
                <w:sz w:val="18"/>
                <w:szCs w:val="18"/>
                <w:lang w:eastAsia="zh-CN"/>
              </w:rPr>
              <w:t>LG</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6F05F397" w14:textId="1E1BD7A5" w:rsidR="002A174B" w:rsidRDefault="002A174B" w:rsidP="002A174B">
            <w:pPr>
              <w:snapToGrid w:val="0"/>
              <w:spacing w:after="0" w:line="240" w:lineRule="auto"/>
              <w:rPr>
                <w:rFonts w:ascii="Times New Roman" w:eastAsia="等线" w:hAnsi="Times New Roman" w:cs="Times New Roman"/>
                <w:sz w:val="18"/>
                <w:szCs w:val="18"/>
                <w:lang w:eastAsia="zh-CN"/>
              </w:rPr>
            </w:pPr>
            <w:r w:rsidRPr="00F73801">
              <w:rPr>
                <w:rFonts w:ascii="Times New Roman" w:eastAsia="等线" w:hAnsi="Times New Roman" w:cs="Times New Roman" w:hint="eastAsia"/>
                <w:sz w:val="18"/>
                <w:szCs w:val="18"/>
                <w:lang w:eastAsia="zh-CN"/>
              </w:rPr>
              <w:t xml:space="preserve">Q1.1: </w:t>
            </w:r>
            <w:r w:rsidRPr="00F73801">
              <w:rPr>
                <w:rFonts w:ascii="Times New Roman" w:eastAsia="等线" w:hAnsi="Times New Roman" w:cs="Times New Roman"/>
                <w:sz w:val="18"/>
                <w:szCs w:val="18"/>
                <w:lang w:eastAsia="zh-CN"/>
              </w:rPr>
              <w:t>The RS for current beam is the QCL RS in the indicated TCI state. UE can still use an SSB QCLed with the TCI for improving measurement accuracy but it is up to UE implementation. Additional support for Option 2-c is not needed.</w:t>
            </w:r>
          </w:p>
          <w:p w14:paraId="483F5B66" w14:textId="66086691" w:rsidR="002A174B" w:rsidRPr="00167AA8" w:rsidRDefault="002A174B" w:rsidP="002A174B">
            <w:pPr>
              <w:snapToGrid w:val="0"/>
              <w:spacing w:after="0" w:line="240" w:lineRule="auto"/>
              <w:rPr>
                <w:rFonts w:ascii="Times New Roman" w:eastAsia="等线" w:hAnsi="Times New Roman" w:cs="Times New Roman"/>
                <w:sz w:val="18"/>
                <w:szCs w:val="18"/>
                <w:lang w:eastAsia="zh-CN"/>
              </w:rPr>
            </w:pPr>
            <w:r w:rsidRPr="00E20FC7">
              <w:rPr>
                <w:rFonts w:ascii="Times New Roman" w:hAnsi="Times New Roman"/>
                <w:color w:val="0000FF"/>
                <w:sz w:val="18"/>
                <w:szCs w:val="18"/>
                <w:lang w:eastAsia="zh-TW"/>
              </w:rPr>
              <w:t>[Mod]:</w:t>
            </w:r>
            <w:r>
              <w:rPr>
                <w:rFonts w:ascii="Times New Roman" w:hAnsi="Times New Roman"/>
                <w:color w:val="0000FF"/>
                <w:sz w:val="18"/>
                <w:szCs w:val="18"/>
                <w:lang w:eastAsia="zh-TW"/>
              </w:rPr>
              <w:t xml:space="preserve"> Please review other companies input. If my understanding is correct, UE vendors strongly prefer to use the same RS type for new and current beam measurement (i.e., the same beam-width). For now, having both schemes in Option 2a seems to be what we can do for now.</w:t>
            </w:r>
          </w:p>
          <w:p w14:paraId="53643493" w14:textId="77777777" w:rsidR="002A174B" w:rsidRPr="00F73801" w:rsidRDefault="002A174B" w:rsidP="002A174B">
            <w:pPr>
              <w:snapToGrid w:val="0"/>
              <w:spacing w:after="0" w:line="240" w:lineRule="auto"/>
              <w:rPr>
                <w:rFonts w:ascii="Times New Roman" w:eastAsia="等线" w:hAnsi="Times New Roman" w:cs="Times New Roman"/>
                <w:sz w:val="18"/>
                <w:szCs w:val="18"/>
                <w:lang w:eastAsia="zh-CN"/>
              </w:rPr>
            </w:pPr>
          </w:p>
          <w:p w14:paraId="4C688F88" w14:textId="525EE8F5" w:rsidR="002A174B" w:rsidRPr="00167AA8" w:rsidRDefault="002A174B" w:rsidP="002A174B">
            <w:pPr>
              <w:snapToGrid w:val="0"/>
              <w:spacing w:after="0" w:line="240" w:lineRule="auto"/>
              <w:rPr>
                <w:rFonts w:ascii="Times New Roman" w:eastAsia="等线" w:hAnsi="Times New Roman" w:cs="Times New Roman"/>
                <w:sz w:val="18"/>
                <w:szCs w:val="18"/>
                <w:lang w:eastAsia="zh-CN"/>
              </w:rPr>
            </w:pPr>
            <w:r w:rsidRPr="00F73801">
              <w:rPr>
                <w:rFonts w:ascii="Times New Roman" w:eastAsia="等线" w:hAnsi="Times New Roman" w:cs="Times New Roman" w:hint="eastAsia"/>
                <w:sz w:val="18"/>
                <w:szCs w:val="18"/>
                <w:lang w:eastAsia="zh-CN"/>
              </w:rPr>
              <w:t>Q1.</w:t>
            </w:r>
            <w:r w:rsidRPr="00F73801">
              <w:rPr>
                <w:rFonts w:ascii="Times New Roman" w:eastAsia="等线" w:hAnsi="Times New Roman" w:cs="Times New Roman"/>
                <w:sz w:val="18"/>
                <w:szCs w:val="18"/>
                <w:lang w:eastAsia="zh-CN"/>
              </w:rPr>
              <w:t>2</w:t>
            </w:r>
            <w:r w:rsidRPr="00F73801">
              <w:rPr>
                <w:rFonts w:ascii="Times New Roman" w:eastAsia="等线" w:hAnsi="Times New Roman" w:cs="Times New Roman" w:hint="eastAsia"/>
                <w:sz w:val="18"/>
                <w:szCs w:val="18"/>
                <w:lang w:eastAsia="zh-CN"/>
              </w:rPr>
              <w:t>:</w:t>
            </w:r>
            <w:r w:rsidRPr="00F73801">
              <w:rPr>
                <w:rFonts w:ascii="Times New Roman" w:eastAsia="等线" w:hAnsi="Times New Roman" w:cs="Times New Roman"/>
                <w:sz w:val="18"/>
                <w:szCs w:val="18"/>
                <w:lang w:eastAsia="zh-CN"/>
              </w:rPr>
              <w:t xml:space="preserve"> Option 3-a based on the current CSI measurement/reporting framework, i.e. CMR set is the new candidate beam set. </w:t>
            </w:r>
          </w:p>
        </w:tc>
      </w:tr>
      <w:tr w:rsidR="00BC369B" w14:paraId="09D40163" w14:textId="77777777" w:rsidTr="00E1503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6C3CB073" w14:textId="261EA475" w:rsidR="00BC369B" w:rsidRPr="00661160" w:rsidRDefault="00661160" w:rsidP="002A174B">
            <w:pPr>
              <w:snapToGrid w:val="0"/>
              <w:spacing w:after="0" w:line="240" w:lineRule="auto"/>
              <w:rPr>
                <w:rFonts w:ascii="Times New Roman" w:eastAsia="等线" w:hAnsi="Times New Roman" w:cs="Times New Roman"/>
                <w:color w:val="0000FF"/>
                <w:sz w:val="18"/>
                <w:szCs w:val="18"/>
                <w:lang w:eastAsia="zh-CN"/>
              </w:rPr>
            </w:pPr>
            <w:r w:rsidRPr="00661160">
              <w:rPr>
                <w:rFonts w:ascii="Times New Roman" w:eastAsia="等线" w:hAnsi="Times New Roman" w:cs="Times New Roman"/>
                <w:color w:val="0000FF"/>
                <w:sz w:val="18"/>
                <w:szCs w:val="18"/>
                <w:lang w:eastAsia="zh-CN"/>
              </w:rPr>
              <w:t>Mod_13</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6F4A20AA" w14:textId="0CB1A345" w:rsidR="00BC369B" w:rsidRPr="00661160" w:rsidRDefault="00661160" w:rsidP="002A174B">
            <w:pPr>
              <w:snapToGrid w:val="0"/>
              <w:spacing w:after="0" w:line="240" w:lineRule="auto"/>
              <w:rPr>
                <w:rFonts w:ascii="Times New Roman" w:eastAsia="等线" w:hAnsi="Times New Roman" w:cs="Times New Roman"/>
                <w:color w:val="0000FF"/>
                <w:sz w:val="18"/>
                <w:szCs w:val="18"/>
                <w:lang w:eastAsia="zh-CN"/>
              </w:rPr>
            </w:pPr>
            <w:r w:rsidRPr="00661160">
              <w:rPr>
                <w:rFonts w:ascii="Times New Roman" w:eastAsia="等线" w:hAnsi="Times New Roman" w:cs="Times New Roman"/>
                <w:color w:val="0000FF"/>
                <w:sz w:val="18"/>
                <w:szCs w:val="18"/>
                <w:lang w:eastAsia="zh-CN"/>
              </w:rPr>
              <w:t>Thanks for good discussion. Please review the compromise proposals per companies’ input</w:t>
            </w:r>
          </w:p>
        </w:tc>
      </w:tr>
      <w:tr w:rsidR="00F506AC" w14:paraId="3F43C79A" w14:textId="77777777" w:rsidTr="00E1503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7FC5D07E" w14:textId="56C9F049" w:rsidR="00F506AC" w:rsidRPr="00F506AC" w:rsidRDefault="00F506AC" w:rsidP="002A174B">
            <w:pPr>
              <w:snapToGrid w:val="0"/>
              <w:spacing w:after="0" w:line="240" w:lineRule="auto"/>
              <w:rPr>
                <w:rFonts w:ascii="Times New Roman" w:eastAsia="等线" w:hAnsi="Times New Roman" w:cs="Times New Roman"/>
                <w:sz w:val="18"/>
                <w:szCs w:val="18"/>
                <w:lang w:eastAsia="zh-CN"/>
              </w:rPr>
            </w:pPr>
            <w:r w:rsidRPr="00F506AC">
              <w:rPr>
                <w:rFonts w:ascii="Times New Roman" w:eastAsia="等线" w:hAnsi="Times New Roman" w:cs="Times New Roman"/>
                <w:sz w:val="18"/>
                <w:szCs w:val="18"/>
                <w:lang w:eastAsia="zh-CN"/>
              </w:rPr>
              <w:t>Spreadtrum</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4C9EE701" w14:textId="77777777" w:rsidR="00E9137D" w:rsidRDefault="00F506AC" w:rsidP="002A174B">
            <w:pPr>
              <w:snapToGrid w:val="0"/>
              <w:spacing w:after="0" w:line="240" w:lineRule="auto"/>
              <w:rPr>
                <w:rFonts w:ascii="Times New Roman" w:eastAsia="等线" w:hAnsi="Times New Roman" w:cs="Times New Roman"/>
                <w:sz w:val="18"/>
                <w:szCs w:val="18"/>
                <w:lang w:eastAsia="zh-CN"/>
              </w:rPr>
            </w:pPr>
            <w:r w:rsidRPr="00F506AC">
              <w:rPr>
                <w:rFonts w:ascii="Times New Roman" w:eastAsia="等线" w:hAnsi="Times New Roman" w:cs="Times New Roman" w:hint="eastAsia"/>
                <w:sz w:val="18"/>
                <w:szCs w:val="18"/>
                <w:lang w:eastAsia="zh-CN"/>
              </w:rPr>
              <w:t xml:space="preserve">Q 1.1: </w:t>
            </w:r>
            <w:r w:rsidR="00E9137D">
              <w:rPr>
                <w:rFonts w:ascii="Times New Roman" w:eastAsia="等线" w:hAnsi="Times New Roman" w:cs="Times New Roman"/>
                <w:sz w:val="18"/>
                <w:szCs w:val="18"/>
                <w:lang w:eastAsia="zh-CN"/>
              </w:rPr>
              <w:t xml:space="preserve">We support the RS for current beam measurement for Event-2 can be either the QCL RS in the indicated TCI state or the SSB is QCLed with the QCL RS in the indicated TCI state. </w:t>
            </w:r>
          </w:p>
          <w:p w14:paraId="54CCC8FA" w14:textId="0710E390" w:rsidR="00E9137D" w:rsidRDefault="00E9137D" w:rsidP="002A174B">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It seems </w:t>
            </w:r>
            <w:r w:rsidRPr="00E9137D">
              <w:rPr>
                <w:rFonts w:ascii="Times New Roman" w:eastAsia="等线" w:hAnsi="Times New Roman" w:cs="Times New Roman"/>
                <w:sz w:val="18"/>
                <w:szCs w:val="18"/>
                <w:lang w:eastAsia="zh-CN"/>
              </w:rPr>
              <w:t>not all types of QCL source RS in the indicated TCI state are suitable for current beam monitoring. For example, the aperiodic CSI-RS for beam management is not conducive to monitor current beam quality continuously, if the aperiodic CSI-RS is the QCL source RS in the indicated TCI state.</w:t>
            </w:r>
            <w:r w:rsidRPr="00E9137D">
              <w:rPr>
                <w:rFonts w:ascii="Times New Roman" w:eastAsia="等线" w:hAnsi="Times New Roman" w:cs="Times New Roman" w:hint="eastAsia"/>
                <w:sz w:val="18"/>
                <w:szCs w:val="18"/>
                <w:lang w:eastAsia="zh-CN"/>
              </w:rPr>
              <w:t xml:space="preserve"> </w:t>
            </w:r>
            <w:r w:rsidRPr="00E9137D">
              <w:rPr>
                <w:rFonts w:ascii="Times New Roman" w:eastAsia="等线" w:hAnsi="Times New Roman" w:cs="Times New Roman"/>
                <w:sz w:val="18"/>
                <w:szCs w:val="18"/>
                <w:lang w:eastAsia="zh-CN"/>
              </w:rPr>
              <w:t>At this time, the SSB which is QCLed with the QCL source RS in the indicated TCI state</w:t>
            </w:r>
            <w:r w:rsidRPr="00E9137D">
              <w:rPr>
                <w:rFonts w:ascii="Times New Roman" w:eastAsia="等线" w:hAnsi="Times New Roman" w:cs="Times New Roman" w:hint="eastAsia"/>
                <w:sz w:val="18"/>
                <w:szCs w:val="18"/>
                <w:lang w:eastAsia="zh-CN"/>
              </w:rPr>
              <w:t xml:space="preserve"> can be </w:t>
            </w:r>
            <w:r w:rsidRPr="00E9137D">
              <w:rPr>
                <w:rFonts w:ascii="Times New Roman" w:eastAsia="等线" w:hAnsi="Times New Roman" w:cs="Times New Roman"/>
                <w:sz w:val="18"/>
                <w:szCs w:val="18"/>
                <w:lang w:eastAsia="zh-CN"/>
              </w:rPr>
              <w:t>used.</w:t>
            </w:r>
            <w:r>
              <w:rPr>
                <w:rFonts w:ascii="Times New Roman" w:eastAsia="等线" w:hAnsi="Times New Roman" w:cs="Times New Roman"/>
                <w:sz w:val="18"/>
                <w:szCs w:val="18"/>
                <w:lang w:eastAsia="zh-CN"/>
              </w:rPr>
              <w:t xml:space="preserve"> </w:t>
            </w:r>
          </w:p>
          <w:p w14:paraId="2DF6C8C1" w14:textId="587690D9" w:rsidR="00E9137D" w:rsidRDefault="007F2CB6" w:rsidP="002A174B">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a fair comparison of beam quality, we support the same type for current beam RS and new beam RS. But it may not be necessary to introduce new RRC parameter to enable two schemes for current beam RS. Based on the</w:t>
            </w:r>
            <w:r w:rsidR="00EB0941">
              <w:rPr>
                <w:rFonts w:ascii="Times New Roman" w:eastAsia="等线" w:hAnsi="Times New Roman" w:cs="Times New Roman"/>
                <w:sz w:val="18"/>
                <w:szCs w:val="18"/>
                <w:lang w:eastAsia="zh-CN"/>
              </w:rPr>
              <w:t xml:space="preserve"> RS type of the</w:t>
            </w:r>
            <w:r>
              <w:rPr>
                <w:rFonts w:ascii="Times New Roman" w:eastAsia="等线" w:hAnsi="Times New Roman" w:cs="Times New Roman"/>
                <w:sz w:val="18"/>
                <w:szCs w:val="18"/>
                <w:lang w:eastAsia="zh-CN"/>
              </w:rPr>
              <w:t xml:space="preserve"> explicitly configured new beam RS, it can be determined which scheme is adopted. So, the “Note” in Proposed compromise 1.A is enough.</w:t>
            </w:r>
          </w:p>
          <w:p w14:paraId="5FF8B2A9" w14:textId="66B1005A" w:rsidR="00F506AC" w:rsidRDefault="00E60E08" w:rsidP="002A174B">
            <w:pPr>
              <w:snapToGrid w:val="0"/>
              <w:spacing w:after="0" w:line="240" w:lineRule="auto"/>
              <w:rPr>
                <w:rFonts w:ascii="Times New Roman" w:hAnsi="Times New Roman"/>
                <w:color w:val="0000FF"/>
                <w:sz w:val="18"/>
                <w:szCs w:val="18"/>
                <w:lang w:eastAsia="zh-TW"/>
              </w:rPr>
            </w:pPr>
            <w:r w:rsidRPr="00E20FC7">
              <w:rPr>
                <w:rFonts w:ascii="Times New Roman" w:hAnsi="Times New Roman"/>
                <w:color w:val="0000FF"/>
                <w:sz w:val="18"/>
                <w:szCs w:val="18"/>
                <w:lang w:eastAsia="zh-TW"/>
              </w:rPr>
              <w:t>[</w:t>
            </w:r>
            <w:r w:rsidRPr="00E60E08">
              <w:rPr>
                <w:rFonts w:ascii="Times New Roman" w:eastAsia="等线" w:hAnsi="Times New Roman" w:cs="Times New Roman"/>
                <w:color w:val="0000FF"/>
                <w:sz w:val="18"/>
                <w:szCs w:val="18"/>
                <w:lang w:eastAsia="zh-CN"/>
              </w:rPr>
              <w:t>Mod]: Thank you for your input</w:t>
            </w:r>
            <w:r>
              <w:rPr>
                <w:rFonts w:ascii="Times New Roman" w:eastAsia="等线" w:hAnsi="Times New Roman" w:cs="Times New Roman"/>
                <w:color w:val="0000FF"/>
                <w:sz w:val="18"/>
                <w:szCs w:val="18"/>
                <w:lang w:eastAsia="zh-CN"/>
              </w:rPr>
              <w:t xml:space="preserve">. </w:t>
            </w:r>
            <w:r>
              <w:rPr>
                <w:rFonts w:ascii="Times New Roman" w:eastAsia="等线" w:hAnsi="Times New Roman" w:cs="Times New Roman" w:hint="eastAsia"/>
                <w:color w:val="0000FF"/>
                <w:sz w:val="18"/>
                <w:szCs w:val="18"/>
                <w:lang w:eastAsia="zh-CN"/>
              </w:rPr>
              <w:t>T</w:t>
            </w:r>
            <w:r>
              <w:rPr>
                <w:rFonts w:ascii="Times New Roman" w:eastAsia="等线" w:hAnsi="Times New Roman" w:cs="Times New Roman"/>
                <w:color w:val="0000FF"/>
                <w:sz w:val="18"/>
                <w:szCs w:val="18"/>
                <w:lang w:eastAsia="zh-CN"/>
              </w:rPr>
              <w:t>hen, for ‘RRC parameter’, we can assume that it is a middle ground/straight-forward although a new rule seems also workable but controversial (pls review other companies input)</w:t>
            </w:r>
            <w:r w:rsidRPr="00E60E08">
              <w:rPr>
                <w:rFonts w:ascii="Times New Roman" w:eastAsia="等线" w:hAnsi="Times New Roman" w:cs="Times New Roman"/>
                <w:color w:val="0000FF"/>
                <w:sz w:val="18"/>
                <w:szCs w:val="18"/>
                <w:lang w:eastAsia="zh-CN"/>
              </w:rPr>
              <w:t>.</w:t>
            </w:r>
          </w:p>
          <w:p w14:paraId="328D79D3" w14:textId="77777777" w:rsidR="00E60E08" w:rsidRDefault="00E60E08" w:rsidP="002A174B">
            <w:pPr>
              <w:snapToGrid w:val="0"/>
              <w:spacing w:after="0" w:line="240" w:lineRule="auto"/>
              <w:rPr>
                <w:rFonts w:ascii="Times New Roman" w:eastAsia="等线" w:hAnsi="Times New Roman" w:cs="Times New Roman"/>
                <w:sz w:val="18"/>
                <w:szCs w:val="18"/>
                <w:lang w:eastAsia="zh-CN"/>
              </w:rPr>
            </w:pPr>
          </w:p>
          <w:p w14:paraId="62DC7A11" w14:textId="4D68CD37" w:rsidR="00E9137D" w:rsidRPr="00F506AC" w:rsidRDefault="00E9137D" w:rsidP="002A174B">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Q 1.2: Support the proposed compromise 1.B, i.e. </w:t>
            </w:r>
            <w:r>
              <w:rPr>
                <w:rFonts w:ascii="Times New Roman" w:eastAsia="等线" w:hAnsi="Times New Roman" w:cs="Times New Roman"/>
                <w:sz w:val="18"/>
                <w:szCs w:val="18"/>
                <w:lang w:eastAsia="zh-CN"/>
              </w:rPr>
              <w:t>Option-3a.</w:t>
            </w:r>
          </w:p>
        </w:tc>
      </w:tr>
      <w:tr w:rsidR="003B76DD" w14:paraId="1D7BEC24" w14:textId="77777777" w:rsidTr="00E1503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48E5CED0" w14:textId="07FAD03F" w:rsidR="003B76DD" w:rsidRPr="00F506AC" w:rsidRDefault="003B76DD" w:rsidP="003B76DD">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CATT</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3C13BE7A" w14:textId="77777777" w:rsidR="003B76DD" w:rsidRPr="00317292" w:rsidRDefault="003B76DD" w:rsidP="003B76DD">
            <w:pPr>
              <w:tabs>
                <w:tab w:val="left" w:pos="1530"/>
              </w:tabs>
              <w:snapToGrid w:val="0"/>
              <w:spacing w:after="0" w:line="240" w:lineRule="auto"/>
              <w:jc w:val="both"/>
              <w:rPr>
                <w:rFonts w:ascii="Times New Roman" w:hAnsi="Times New Roman" w:cs="Times New Roman"/>
                <w:b/>
                <w:sz w:val="18"/>
                <w:szCs w:val="18"/>
                <w:lang w:eastAsia="zh-CN"/>
              </w:rPr>
            </w:pPr>
            <w:r w:rsidRPr="00317292">
              <w:rPr>
                <w:rFonts w:ascii="Times New Roman" w:hAnsi="Times New Roman" w:cs="Times New Roman" w:hint="eastAsia"/>
                <w:b/>
                <w:sz w:val="18"/>
                <w:szCs w:val="18"/>
                <w:lang w:eastAsia="zh-CN"/>
              </w:rPr>
              <w:t>Q1.1:</w:t>
            </w:r>
          </w:p>
          <w:p w14:paraId="5C7F33FF" w14:textId="77777777" w:rsidR="003B76DD" w:rsidRDefault="003B76DD" w:rsidP="003B76DD">
            <w:pPr>
              <w:tabs>
                <w:tab w:val="left" w:pos="1530"/>
              </w:tabs>
              <w:snapToGrid w:val="0"/>
              <w:spacing w:after="0" w:line="240" w:lineRule="auto"/>
              <w:jc w:val="both"/>
              <w:rPr>
                <w:rFonts w:ascii="Times New Roman" w:eastAsia="等线" w:hAnsi="Times New Roman" w:cs="Times New Roman"/>
                <w:sz w:val="18"/>
                <w:szCs w:val="18"/>
                <w:lang w:eastAsia="zh-CN"/>
              </w:rPr>
            </w:pPr>
            <w:r>
              <w:rPr>
                <w:rFonts w:ascii="Times New Roman" w:hAnsi="Times New Roman" w:cs="Times New Roman" w:hint="eastAsia"/>
                <w:sz w:val="18"/>
                <w:szCs w:val="18"/>
                <w:lang w:eastAsia="zh-CN"/>
              </w:rPr>
              <w:t xml:space="preserve">We agree that </w:t>
            </w:r>
            <w:r w:rsidRPr="00F8223F">
              <w:rPr>
                <w:rFonts w:ascii="Times New Roman" w:hAnsi="Times New Roman" w:cs="Times New Roman"/>
                <w:sz w:val="18"/>
                <w:szCs w:val="18"/>
                <w:lang w:eastAsia="zh-CN"/>
              </w:rPr>
              <w:t>RS for current beam is the QCL RS in the indicated TCI state’ in Option-2a should be</w:t>
            </w:r>
            <w:r>
              <w:rPr>
                <w:rFonts w:ascii="Times New Roman" w:hAnsi="Times New Roman" w:cs="Times New Roman"/>
                <w:sz w:val="18"/>
                <w:szCs w:val="18"/>
                <w:lang w:eastAsia="zh-CN"/>
              </w:rPr>
              <w:t xml:space="preserve"> supported as a starting point</w:t>
            </w:r>
            <w:r>
              <w:rPr>
                <w:rFonts w:ascii="Times New Roman" w:eastAsia="等线" w:hAnsi="Times New Roman" w:cs="Times New Roman" w:hint="eastAsia"/>
                <w:sz w:val="18"/>
                <w:szCs w:val="18"/>
                <w:lang w:eastAsia="zh-CN"/>
              </w:rPr>
              <w:t xml:space="preserve"> and is open</w:t>
            </w:r>
            <w:r w:rsidRPr="00F8223F">
              <w:rPr>
                <w:rFonts w:ascii="Times New Roman" w:hAnsi="Times New Roman" w:cs="Times New Roman"/>
                <w:sz w:val="18"/>
                <w:szCs w:val="18"/>
                <w:lang w:eastAsia="zh-CN"/>
              </w:rPr>
              <w:t xml:space="preserve"> to support SSB as f</w:t>
            </w:r>
            <w:r>
              <w:rPr>
                <w:rFonts w:ascii="Times New Roman" w:hAnsi="Times New Roman" w:cs="Times New Roman"/>
                <w:sz w:val="18"/>
                <w:szCs w:val="18"/>
                <w:lang w:eastAsia="zh-CN"/>
              </w:rPr>
              <w:t>or the current beam measurement</w:t>
            </w:r>
            <w:r>
              <w:rPr>
                <w:rFonts w:ascii="Times New Roman" w:eastAsia="等线" w:hAnsi="Times New Roman" w:cs="Times New Roman" w:hint="eastAsia"/>
                <w:sz w:val="18"/>
                <w:szCs w:val="18"/>
                <w:lang w:eastAsia="zh-CN"/>
              </w:rPr>
              <w:t>. The proposal 1.A can be supportive.</w:t>
            </w:r>
          </w:p>
          <w:p w14:paraId="16FAAA23" w14:textId="77777777" w:rsidR="003B76DD" w:rsidRDefault="003B76DD" w:rsidP="003B76DD">
            <w:pPr>
              <w:tabs>
                <w:tab w:val="left" w:pos="1530"/>
              </w:tabs>
              <w:snapToGrid w:val="0"/>
              <w:spacing w:after="0" w:line="240" w:lineRule="auto"/>
              <w:jc w:val="both"/>
              <w:rPr>
                <w:rFonts w:ascii="Times New Roman" w:eastAsia="等线" w:hAnsi="Times New Roman" w:cs="Times New Roman"/>
                <w:sz w:val="18"/>
                <w:szCs w:val="18"/>
                <w:lang w:eastAsia="zh-CN"/>
              </w:rPr>
            </w:pPr>
          </w:p>
          <w:p w14:paraId="295DB4CB" w14:textId="77777777" w:rsidR="003B76DD" w:rsidRPr="00317292" w:rsidRDefault="003B76DD" w:rsidP="003B76DD">
            <w:pPr>
              <w:tabs>
                <w:tab w:val="left" w:pos="1530"/>
              </w:tabs>
              <w:snapToGrid w:val="0"/>
              <w:spacing w:after="0" w:line="240" w:lineRule="auto"/>
              <w:jc w:val="both"/>
              <w:rPr>
                <w:rFonts w:ascii="Times New Roman" w:hAnsi="Times New Roman" w:cs="Times New Roman"/>
                <w:b/>
                <w:sz w:val="18"/>
                <w:szCs w:val="18"/>
                <w:lang w:eastAsia="zh-CN"/>
              </w:rPr>
            </w:pPr>
            <w:r w:rsidRPr="00317292">
              <w:rPr>
                <w:rFonts w:ascii="Times New Roman" w:hAnsi="Times New Roman" w:cs="Times New Roman" w:hint="eastAsia"/>
                <w:b/>
                <w:sz w:val="18"/>
                <w:szCs w:val="18"/>
                <w:lang w:eastAsia="zh-CN"/>
              </w:rPr>
              <w:t>Q1.2:</w:t>
            </w:r>
          </w:p>
          <w:p w14:paraId="0AED8C71" w14:textId="77777777" w:rsidR="003B76DD" w:rsidRPr="00F8223F" w:rsidRDefault="003B76DD" w:rsidP="003B76DD">
            <w:pPr>
              <w:tabs>
                <w:tab w:val="left" w:pos="1530"/>
              </w:tabs>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We agreed to </w:t>
            </w:r>
            <w:r>
              <w:rPr>
                <w:rFonts w:ascii="Times New Roman" w:eastAsia="等线" w:hAnsi="Times New Roman" w:cs="Times New Roman"/>
                <w:sz w:val="18"/>
                <w:szCs w:val="18"/>
                <w:lang w:eastAsia="zh-CN"/>
              </w:rPr>
              <w:t>support</w:t>
            </w:r>
            <w:r>
              <w:rPr>
                <w:rFonts w:ascii="Times New Roman" w:eastAsia="等线" w:hAnsi="Times New Roman" w:cs="Times New Roman" w:hint="eastAsia"/>
                <w:sz w:val="18"/>
                <w:szCs w:val="18"/>
                <w:lang w:eastAsia="zh-CN"/>
              </w:rPr>
              <w:t xml:space="preserve"> </w:t>
            </w:r>
            <w:r>
              <w:rPr>
                <w:rFonts w:ascii="Times New Roman" w:hAnsi="Times New Roman" w:cs="Times New Roman" w:hint="eastAsia"/>
                <w:sz w:val="18"/>
                <w:szCs w:val="18"/>
                <w:lang w:eastAsia="zh-CN"/>
              </w:rPr>
              <w:t>Option-3a is supported to leverage the legacy CSI report configuration framework</w:t>
            </w:r>
            <w:r>
              <w:rPr>
                <w:rFonts w:ascii="Times New Roman" w:eastAsia="等线" w:hAnsi="Times New Roman" w:cs="Times New Roman" w:hint="eastAsia"/>
                <w:sz w:val="18"/>
                <w:szCs w:val="18"/>
                <w:lang w:eastAsia="zh-CN"/>
              </w:rPr>
              <w:t xml:space="preserve"> r</w:t>
            </w:r>
            <w:r>
              <w:rPr>
                <w:rFonts w:ascii="Times New Roman" w:hAnsi="Times New Roman" w:cs="Times New Roman" w:hint="eastAsia"/>
                <w:sz w:val="18"/>
                <w:szCs w:val="18"/>
                <w:lang w:eastAsia="zh-CN"/>
              </w:rPr>
              <w:t>egarding the measurement RS for new beams</w:t>
            </w:r>
            <w:r>
              <w:rPr>
                <w:rFonts w:ascii="Times New Roman" w:eastAsia="等线" w:hAnsi="Times New Roman" w:cs="Times New Roman" w:hint="eastAsia"/>
                <w:sz w:val="18"/>
                <w:szCs w:val="18"/>
                <w:lang w:eastAsia="zh-CN"/>
              </w:rPr>
              <w:t>. Then support proposal 1.B.</w:t>
            </w:r>
          </w:p>
          <w:p w14:paraId="56318379" w14:textId="77777777" w:rsidR="003B76DD" w:rsidRPr="000F1AD0" w:rsidRDefault="003B76DD" w:rsidP="003B76DD">
            <w:pPr>
              <w:snapToGrid w:val="0"/>
              <w:spacing w:after="0" w:line="240" w:lineRule="auto"/>
              <w:rPr>
                <w:rFonts w:ascii="Times New Roman" w:eastAsia="等线" w:hAnsi="Times New Roman" w:cs="Times New Roman"/>
                <w:color w:val="0000FF"/>
                <w:sz w:val="18"/>
                <w:szCs w:val="18"/>
                <w:lang w:eastAsia="zh-CN"/>
              </w:rPr>
            </w:pPr>
          </w:p>
          <w:p w14:paraId="333BF03C" w14:textId="77777777" w:rsidR="003B76DD" w:rsidRPr="00F506AC" w:rsidRDefault="003B76DD" w:rsidP="003B76DD">
            <w:pPr>
              <w:snapToGrid w:val="0"/>
              <w:spacing w:after="0" w:line="240" w:lineRule="auto"/>
              <w:rPr>
                <w:rFonts w:ascii="Times New Roman" w:eastAsia="等线" w:hAnsi="Times New Roman" w:cs="Times New Roman"/>
                <w:sz w:val="18"/>
                <w:szCs w:val="18"/>
                <w:lang w:eastAsia="zh-CN"/>
              </w:rPr>
            </w:pPr>
          </w:p>
        </w:tc>
      </w:tr>
      <w:tr w:rsidR="003B76DD" w14:paraId="32B1165D" w14:textId="77777777" w:rsidTr="00E1503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5359627D" w14:textId="448D8A2E" w:rsidR="003B76DD" w:rsidRPr="00F506AC" w:rsidRDefault="003B76DD" w:rsidP="003B76DD">
            <w:pPr>
              <w:snapToGrid w:val="0"/>
              <w:spacing w:after="0" w:line="240" w:lineRule="auto"/>
              <w:rPr>
                <w:rFonts w:ascii="Times New Roman" w:eastAsia="等线" w:hAnsi="Times New Roman" w:cs="Times New Roman"/>
                <w:sz w:val="18"/>
                <w:szCs w:val="18"/>
                <w:lang w:eastAsia="zh-CN"/>
              </w:rPr>
            </w:pPr>
            <w:r w:rsidRPr="0057382D">
              <w:rPr>
                <w:rFonts w:ascii="Times New Roman" w:eastAsia="等线" w:hAnsi="Times New Roman" w:cs="Times New Roman"/>
                <w:sz w:val="18"/>
                <w:szCs w:val="18"/>
                <w:lang w:eastAsia="zh-CN"/>
              </w:rPr>
              <w:t>NEC</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04FADCA8" w14:textId="77777777" w:rsidR="003B76DD" w:rsidRDefault="003B76DD" w:rsidP="003B76DD">
            <w:pPr>
              <w:snapToGrid w:val="0"/>
              <w:spacing w:after="0" w:line="240" w:lineRule="auto"/>
              <w:rPr>
                <w:rFonts w:ascii="Times New Roman" w:eastAsia="等线" w:hAnsi="Times New Roman" w:cs="Times New Roman"/>
                <w:b/>
                <w:bCs/>
                <w:sz w:val="18"/>
                <w:szCs w:val="18"/>
                <w:lang w:eastAsia="zh-CN"/>
              </w:rPr>
            </w:pPr>
            <w:r>
              <w:rPr>
                <w:rFonts w:ascii="Times New Roman" w:eastAsia="等线" w:hAnsi="Times New Roman" w:cs="Times New Roman"/>
                <w:b/>
                <w:bCs/>
                <w:sz w:val="18"/>
                <w:szCs w:val="18"/>
                <w:lang w:eastAsia="zh-CN"/>
              </w:rPr>
              <w:t>Q1.1:</w:t>
            </w:r>
          </w:p>
          <w:p w14:paraId="26EFD99F" w14:textId="77777777" w:rsidR="003B76DD" w:rsidRDefault="003B76DD" w:rsidP="003B76DD">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 For the measurement RS for the current beam, option 2a is sufficient, and both QCL RS (i.e. CSI-RS) in the indicated TCI state and the SSB which is QCL source for the QCL RS in the indicated TCI state should be supported, which can be applied for different use cases. For example, when there is no candidate “narrow” beam </w:t>
            </w:r>
            <w:r>
              <w:rPr>
                <w:rFonts w:ascii="Times New Roman" w:eastAsia="等线" w:hAnsi="Times New Roman" w:cs="Times New Roman"/>
                <w:sz w:val="18"/>
                <w:szCs w:val="18"/>
                <w:lang w:eastAsia="zh-CN"/>
              </w:rPr>
              <w:lastRenderedPageBreak/>
              <w:t>based on CSI-</w:t>
            </w:r>
            <w:r>
              <w:rPr>
                <w:rFonts w:ascii="Times New Roman" w:eastAsia="等线" w:hAnsi="Times New Roman" w:cs="Times New Roman" w:hint="eastAsia"/>
                <w:sz w:val="18"/>
                <w:szCs w:val="18"/>
                <w:lang w:eastAsia="zh-CN"/>
              </w:rPr>
              <w:t>RS</w:t>
            </w:r>
            <w:r>
              <w:rPr>
                <w:rFonts w:ascii="Times New Roman" w:eastAsia="等线" w:hAnsi="Times New Roman" w:cs="Times New Roman"/>
                <w:sz w:val="18"/>
                <w:szCs w:val="18"/>
                <w:lang w:eastAsia="zh-CN"/>
              </w:rPr>
              <w:t>, it’s better to find one new “coarse” beam based on SSB, comparing between SSB in new beam set and SSB associated with current beam is a reasonable way.</w:t>
            </w:r>
          </w:p>
          <w:p w14:paraId="5A7C7244" w14:textId="77777777" w:rsidR="003B76DD" w:rsidRDefault="003B76DD" w:rsidP="003B76DD">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 Before considering how to configure/determine whether the RS is QCL RS in indicated TCI state or SSB, we think one issue to be decided firstly may be whether measurement RS for new beams can be mixed of CSI-RS and SSB. If the new beam RS set can have mixture of CSI-</w:t>
            </w:r>
            <w:r>
              <w:rPr>
                <w:rFonts w:ascii="Times New Roman" w:eastAsia="等线" w:hAnsi="Times New Roman" w:cs="Times New Roman" w:hint="eastAsia"/>
                <w:sz w:val="18"/>
                <w:szCs w:val="18"/>
                <w:lang w:eastAsia="zh-CN"/>
              </w:rPr>
              <w:t>RS</w:t>
            </w:r>
            <w:r>
              <w:rPr>
                <w:rFonts w:ascii="Times New Roman" w:eastAsia="等线" w:hAnsi="Times New Roman" w:cs="Times New Roman"/>
                <w:sz w:val="18"/>
                <w:szCs w:val="18"/>
                <w:lang w:eastAsia="zh-CN"/>
              </w:rPr>
              <w:t xml:space="preserve"> and SSB, one event configuration can be sufficient to cover searching new beam based on CSI-RS and SSB, otherwise, it may need more event configurations. After that, it may be </w:t>
            </w:r>
            <w:proofErr w:type="gramStart"/>
            <w:r>
              <w:rPr>
                <w:rFonts w:ascii="Times New Roman" w:eastAsia="等线" w:hAnsi="Times New Roman" w:cs="Times New Roman"/>
                <w:sz w:val="18"/>
                <w:szCs w:val="18"/>
                <w:lang w:eastAsia="zh-CN"/>
              </w:rPr>
              <w:t>more clear</w:t>
            </w:r>
            <w:proofErr w:type="gramEnd"/>
            <w:r>
              <w:rPr>
                <w:rFonts w:ascii="Times New Roman" w:eastAsia="等线" w:hAnsi="Times New Roman" w:cs="Times New Roman"/>
                <w:sz w:val="18"/>
                <w:szCs w:val="18"/>
                <w:lang w:eastAsia="zh-CN"/>
              </w:rPr>
              <w:t xml:space="preserve"> on whether explicit configuration or implicit determination for the current beam RS type.</w:t>
            </w:r>
          </w:p>
          <w:p w14:paraId="73387BCF" w14:textId="77777777" w:rsidR="003B76DD" w:rsidRDefault="003B76DD" w:rsidP="003B76DD">
            <w:pPr>
              <w:snapToGrid w:val="0"/>
              <w:spacing w:after="0" w:line="240" w:lineRule="auto"/>
              <w:rPr>
                <w:rFonts w:ascii="Times New Roman" w:eastAsia="等线" w:hAnsi="Times New Roman" w:cs="Times New Roman"/>
                <w:sz w:val="18"/>
                <w:szCs w:val="18"/>
                <w:lang w:eastAsia="zh-CN"/>
              </w:rPr>
            </w:pPr>
          </w:p>
          <w:p w14:paraId="58F29D9F" w14:textId="77777777" w:rsidR="003B76DD" w:rsidRDefault="003B76DD" w:rsidP="003B76DD">
            <w:pPr>
              <w:snapToGrid w:val="0"/>
              <w:spacing w:after="0" w:line="240" w:lineRule="auto"/>
              <w:rPr>
                <w:rFonts w:ascii="Times New Roman" w:eastAsia="等线" w:hAnsi="Times New Roman" w:cs="Times New Roman"/>
                <w:b/>
                <w:bCs/>
                <w:sz w:val="18"/>
                <w:szCs w:val="18"/>
                <w:lang w:eastAsia="zh-CN"/>
              </w:rPr>
            </w:pPr>
            <w:r w:rsidRPr="009F1983">
              <w:rPr>
                <w:rFonts w:ascii="Times New Roman" w:eastAsia="等线" w:hAnsi="Times New Roman" w:cs="Times New Roman"/>
                <w:b/>
                <w:bCs/>
                <w:sz w:val="18"/>
                <w:szCs w:val="18"/>
                <w:lang w:eastAsia="zh-CN"/>
              </w:rPr>
              <w:t>Proposed compromise 1.A:</w:t>
            </w:r>
          </w:p>
          <w:p w14:paraId="6E95CC7A" w14:textId="77777777" w:rsidR="003B76DD" w:rsidRPr="009F1983" w:rsidRDefault="003B76DD" w:rsidP="003B76DD">
            <w:pPr>
              <w:snapToGrid w:val="0"/>
              <w:spacing w:after="0" w:line="240" w:lineRule="auto"/>
              <w:rPr>
                <w:rFonts w:ascii="Times New Roman" w:eastAsia="等线" w:hAnsi="Times New Roman" w:cs="Times New Roman"/>
                <w:sz w:val="18"/>
                <w:szCs w:val="18"/>
                <w:lang w:eastAsia="zh-CN"/>
              </w:rPr>
            </w:pPr>
            <w:r w:rsidRPr="009F1983">
              <w:rPr>
                <w:rFonts w:ascii="Times New Roman" w:eastAsia="等线" w:hAnsi="Times New Roman" w:cs="Times New Roman"/>
                <w:sz w:val="18"/>
                <w:szCs w:val="18"/>
                <w:lang w:eastAsia="zh-CN"/>
              </w:rPr>
              <w:t>W</w:t>
            </w:r>
            <w:r w:rsidRPr="009F1983">
              <w:rPr>
                <w:rFonts w:ascii="Times New Roman" w:eastAsia="等线" w:hAnsi="Times New Roman" w:cs="Times New Roman" w:hint="eastAsia"/>
                <w:sz w:val="18"/>
                <w:szCs w:val="18"/>
                <w:lang w:eastAsia="zh-CN"/>
              </w:rPr>
              <w:t>e</w:t>
            </w:r>
            <w:r w:rsidRPr="009F1983">
              <w:rPr>
                <w:rFonts w:ascii="Times New Roman" w:eastAsia="等线" w:hAnsi="Times New Roman" w:cs="Times New Roman"/>
                <w:sz w:val="18"/>
                <w:szCs w:val="18"/>
                <w:lang w:eastAsia="zh-CN"/>
              </w:rPr>
              <w:t xml:space="preserve"> </w:t>
            </w:r>
            <w:r>
              <w:rPr>
                <w:rFonts w:ascii="Times New Roman" w:eastAsia="等线" w:hAnsi="Times New Roman" w:cs="Times New Roman"/>
                <w:sz w:val="18"/>
                <w:szCs w:val="18"/>
                <w:lang w:eastAsia="zh-CN"/>
              </w:rPr>
              <w:t>don’t see the need of the following restriction because for this event UE needs to find a better new beam no matter it is SSB or CSI-RS, we would suggestion to remove this note.</w:t>
            </w:r>
          </w:p>
          <w:p w14:paraId="03D25DDC" w14:textId="77777777" w:rsidR="003B76DD" w:rsidRPr="0009542B" w:rsidRDefault="003B76DD" w:rsidP="003B76DD">
            <w:pPr>
              <w:numPr>
                <w:ilvl w:val="0"/>
                <w:numId w:val="16"/>
              </w:numPr>
              <w:shd w:val="clear" w:color="auto" w:fill="FFFFFF"/>
              <w:suppressAutoHyphens w:val="0"/>
              <w:spacing w:after="0" w:line="240" w:lineRule="auto"/>
              <w:rPr>
                <w:rFonts w:ascii="Times New Roman" w:eastAsia="宋体" w:hAnsi="Times New Roman" w:cs="Times New Roman"/>
                <w:color w:val="000000"/>
                <w:sz w:val="20"/>
                <w:szCs w:val="20"/>
                <w:highlight w:val="yellow"/>
              </w:rPr>
            </w:pPr>
            <w:r w:rsidRPr="0009542B">
              <w:rPr>
                <w:rFonts w:ascii="Times New Roman" w:eastAsia="宋体" w:hAnsi="Times New Roman" w:cs="Times New Roman"/>
                <w:color w:val="000000"/>
                <w:sz w:val="20"/>
                <w:szCs w:val="20"/>
                <w:highlight w:val="yellow"/>
              </w:rPr>
              <w:t xml:space="preserve">Note: There should be the same RS type for RS measurement for current beam and new beam. </w:t>
            </w:r>
          </w:p>
          <w:p w14:paraId="38676603" w14:textId="7D231ECB" w:rsidR="003B76DD" w:rsidRDefault="003B76DD" w:rsidP="003B76DD">
            <w:pPr>
              <w:snapToGrid w:val="0"/>
              <w:spacing w:after="0" w:line="240" w:lineRule="auto"/>
              <w:rPr>
                <w:rFonts w:ascii="Times New Roman" w:eastAsia="等线" w:hAnsi="Times New Roman" w:cs="Times New Roman"/>
                <w:sz w:val="18"/>
                <w:szCs w:val="18"/>
                <w:lang w:eastAsia="zh-CN"/>
              </w:rPr>
            </w:pPr>
          </w:p>
          <w:p w14:paraId="47615432" w14:textId="61781DE5" w:rsidR="006F1867" w:rsidRDefault="006F1867" w:rsidP="003B76DD">
            <w:pPr>
              <w:snapToGrid w:val="0"/>
              <w:spacing w:after="0" w:line="240" w:lineRule="auto"/>
              <w:rPr>
                <w:rFonts w:ascii="Times New Roman" w:eastAsia="等线" w:hAnsi="Times New Roman" w:cs="Times New Roman"/>
                <w:sz w:val="18"/>
                <w:szCs w:val="18"/>
                <w:lang w:eastAsia="zh-CN"/>
              </w:rPr>
            </w:pPr>
            <w:r w:rsidRPr="00E20FC7">
              <w:rPr>
                <w:rFonts w:ascii="Times New Roman" w:hAnsi="Times New Roman"/>
                <w:color w:val="0000FF"/>
                <w:sz w:val="18"/>
                <w:szCs w:val="18"/>
                <w:lang w:eastAsia="zh-TW"/>
              </w:rPr>
              <w:t>[</w:t>
            </w:r>
            <w:r w:rsidRPr="00E60E08">
              <w:rPr>
                <w:rFonts w:ascii="Times New Roman" w:eastAsia="等线" w:hAnsi="Times New Roman" w:cs="Times New Roman"/>
                <w:color w:val="0000FF"/>
                <w:sz w:val="18"/>
                <w:szCs w:val="18"/>
                <w:lang w:eastAsia="zh-CN"/>
              </w:rPr>
              <w:t>Mod]:</w:t>
            </w:r>
            <w:r>
              <w:rPr>
                <w:rFonts w:ascii="Times New Roman" w:eastAsia="等线" w:hAnsi="Times New Roman" w:cs="Times New Roman"/>
                <w:color w:val="0000FF"/>
                <w:sz w:val="18"/>
                <w:szCs w:val="18"/>
                <w:lang w:eastAsia="zh-CN"/>
              </w:rPr>
              <w:t xml:space="preserve"> If having the above note, the case of ‘</w:t>
            </w:r>
            <w:r w:rsidRPr="006F1867">
              <w:rPr>
                <w:rFonts w:ascii="Times New Roman" w:eastAsia="等线" w:hAnsi="Times New Roman" w:cs="Times New Roman"/>
                <w:color w:val="0000FF"/>
                <w:sz w:val="18"/>
                <w:szCs w:val="18"/>
                <w:lang w:eastAsia="zh-CN"/>
              </w:rPr>
              <w:t>mixture of CSI-RS and SSB</w:t>
            </w:r>
            <w:r>
              <w:rPr>
                <w:rFonts w:ascii="Times New Roman" w:eastAsia="等线" w:hAnsi="Times New Roman" w:cs="Times New Roman"/>
                <w:color w:val="0000FF"/>
                <w:sz w:val="18"/>
                <w:szCs w:val="18"/>
                <w:lang w:eastAsia="zh-CN"/>
              </w:rPr>
              <w:t xml:space="preserve">’ has been ruled out. </w:t>
            </w:r>
          </w:p>
          <w:p w14:paraId="0A4E9443" w14:textId="77777777" w:rsidR="006F1867" w:rsidRPr="009F304D" w:rsidRDefault="006F1867" w:rsidP="003B76DD">
            <w:pPr>
              <w:snapToGrid w:val="0"/>
              <w:spacing w:after="0" w:line="240" w:lineRule="auto"/>
              <w:rPr>
                <w:rFonts w:ascii="Times New Roman" w:eastAsia="等线" w:hAnsi="Times New Roman" w:cs="Times New Roman"/>
                <w:sz w:val="18"/>
                <w:szCs w:val="18"/>
                <w:lang w:eastAsia="zh-CN"/>
              </w:rPr>
            </w:pPr>
          </w:p>
          <w:p w14:paraId="71C1578E" w14:textId="77777777" w:rsidR="003B76DD" w:rsidRDefault="003B76DD" w:rsidP="003B76DD">
            <w:pPr>
              <w:snapToGrid w:val="0"/>
              <w:spacing w:after="0" w:line="240" w:lineRule="auto"/>
              <w:rPr>
                <w:rFonts w:ascii="Times New Roman" w:eastAsia="等线" w:hAnsi="Times New Roman" w:cs="Times New Roman"/>
                <w:b/>
                <w:bCs/>
                <w:sz w:val="18"/>
                <w:szCs w:val="18"/>
                <w:lang w:eastAsia="zh-CN"/>
              </w:rPr>
            </w:pPr>
            <w:r>
              <w:rPr>
                <w:rFonts w:ascii="Times New Roman" w:eastAsia="等线" w:hAnsi="Times New Roman" w:cs="Times New Roman"/>
                <w:b/>
                <w:bCs/>
                <w:sz w:val="18"/>
                <w:szCs w:val="18"/>
                <w:lang w:eastAsia="zh-CN"/>
              </w:rPr>
              <w:t>Q1.2:</w:t>
            </w:r>
          </w:p>
          <w:p w14:paraId="2148D3F4" w14:textId="77777777" w:rsidR="003B76DD" w:rsidRDefault="003B76DD" w:rsidP="003B76DD">
            <w:pPr>
              <w:snapToGrid w:val="0"/>
              <w:spacing w:after="0" w:line="240" w:lineRule="auto"/>
              <w:jc w:val="both"/>
              <w:rPr>
                <w:rFonts w:ascii="Times New Roman" w:hAnsi="Times New Roman" w:cs="Times New Roman"/>
                <w:sz w:val="18"/>
                <w:szCs w:val="18"/>
              </w:rPr>
            </w:pPr>
            <w:r>
              <w:rPr>
                <w:rFonts w:ascii="Times New Roman" w:eastAsia="等线" w:hAnsi="Times New Roman" w:cs="Times New Roman"/>
                <w:sz w:val="18"/>
                <w:szCs w:val="18"/>
                <w:lang w:eastAsia="zh-CN"/>
              </w:rPr>
              <w:t xml:space="preserve"> </w:t>
            </w:r>
            <w:r>
              <w:rPr>
                <w:rFonts w:ascii="Times New Roman" w:hAnsi="Times New Roman" w:cs="Times New Roman"/>
                <w:sz w:val="18"/>
                <w:szCs w:val="18"/>
              </w:rPr>
              <w:t xml:space="preserve">For RS measurement for new beam, at least option 3a with explicit configured RS set. While whether the configuration is from RRC or MAC CE will have impact on the latency or UE complexity. As agreed, RS for current beam is derived from indicated TCI state, and MAC CE can activate different subset of TCI states from those configured in RRC, in other words, RS for current beam is dynamic. while if RS set for new beam is only based on RRC configured, the RS set </w:t>
            </w:r>
            <w:proofErr w:type="spellStart"/>
            <w:r>
              <w:rPr>
                <w:rFonts w:ascii="Times New Roman" w:hAnsi="Times New Roman" w:cs="Times New Roman"/>
                <w:sz w:val="18"/>
                <w:szCs w:val="18"/>
              </w:rPr>
              <w:t>can not</w:t>
            </w:r>
            <w:proofErr w:type="spellEnd"/>
            <w:r>
              <w:rPr>
                <w:rFonts w:ascii="Times New Roman" w:hAnsi="Times New Roman" w:cs="Times New Roman"/>
                <w:sz w:val="18"/>
                <w:szCs w:val="18"/>
              </w:rPr>
              <w:t xml:space="preserve"> be updated timely to cater for activated TCI states and indicated TCI state. Or the RS set needs to cover a large number of RSs for different candidates of activated TCI states/indicated TCI states. </w:t>
            </w:r>
          </w:p>
          <w:p w14:paraId="394D09FF" w14:textId="77777777" w:rsidR="003B76DD" w:rsidRDefault="003B76DD" w:rsidP="003B76DD">
            <w:pPr>
              <w:snapToGrid w:val="0"/>
              <w:spacing w:after="0" w:line="240" w:lineRule="auto"/>
              <w:rPr>
                <w:rFonts w:ascii="Times New Roman" w:hAnsi="Times New Roman" w:cs="Times New Roman"/>
                <w:sz w:val="18"/>
                <w:szCs w:val="18"/>
              </w:rPr>
            </w:pPr>
            <w:proofErr w:type="gramStart"/>
            <w:r>
              <w:rPr>
                <w:rFonts w:ascii="Times New Roman" w:hAnsi="Times New Roman" w:cs="Times New Roman"/>
                <w:sz w:val="18"/>
                <w:szCs w:val="18"/>
              </w:rPr>
              <w:t>So</w:t>
            </w:r>
            <w:proofErr w:type="gramEnd"/>
            <w:r>
              <w:rPr>
                <w:rFonts w:ascii="Times New Roman" w:hAnsi="Times New Roman" w:cs="Times New Roman"/>
                <w:sz w:val="18"/>
                <w:szCs w:val="18"/>
              </w:rPr>
              <w:t xml:space="preserve"> if option 3a is RRC configured RS set, we think a combination of option 3a and option 3b is required to keep the RS set for new beam more efficient, which can provide new beams for UE to request</w:t>
            </w:r>
            <w:r w:rsidRPr="00EF6120">
              <w:rPr>
                <w:rFonts w:ascii="Times New Roman" w:hAnsi="Times New Roman" w:cs="Times New Roman"/>
                <w:sz w:val="18"/>
                <w:szCs w:val="18"/>
              </w:rPr>
              <w:t xml:space="preserve"> another TCI state from the activated TCI states</w:t>
            </w:r>
            <w:r>
              <w:rPr>
                <w:rFonts w:ascii="Times New Roman" w:hAnsi="Times New Roman" w:cs="Times New Roman"/>
                <w:sz w:val="18"/>
                <w:szCs w:val="18"/>
              </w:rPr>
              <w:t xml:space="preserve"> or</w:t>
            </w:r>
            <w:r w:rsidRPr="00EF6120">
              <w:rPr>
                <w:rFonts w:ascii="Times New Roman" w:hAnsi="Times New Roman" w:cs="Times New Roman"/>
                <w:sz w:val="18"/>
                <w:szCs w:val="18"/>
              </w:rPr>
              <w:t xml:space="preserve"> one or more RS from </w:t>
            </w:r>
            <w:r>
              <w:rPr>
                <w:rFonts w:ascii="Times New Roman" w:hAnsi="Times New Roman" w:cs="Times New Roman"/>
                <w:sz w:val="18"/>
                <w:szCs w:val="18"/>
              </w:rPr>
              <w:t>the</w:t>
            </w:r>
            <w:r w:rsidRPr="00EF6120">
              <w:rPr>
                <w:rFonts w:ascii="Times New Roman" w:hAnsi="Times New Roman" w:cs="Times New Roman"/>
                <w:sz w:val="18"/>
                <w:szCs w:val="18"/>
              </w:rPr>
              <w:t xml:space="preserve"> configured RS set.</w:t>
            </w:r>
            <w:r>
              <w:rPr>
                <w:rFonts w:ascii="Times New Roman" w:hAnsi="Times New Roman" w:cs="Times New Roman"/>
                <w:sz w:val="18"/>
                <w:szCs w:val="18"/>
              </w:rPr>
              <w:t xml:space="preserve"> Or else, if only option 3a is supported, we think MAC activated RS set for new beam is needed.</w:t>
            </w:r>
          </w:p>
          <w:p w14:paraId="25F631F1" w14:textId="77777777" w:rsidR="006F1867" w:rsidRDefault="006F1867" w:rsidP="003B76DD">
            <w:pPr>
              <w:snapToGrid w:val="0"/>
              <w:spacing w:after="0" w:line="240" w:lineRule="auto"/>
              <w:rPr>
                <w:rFonts w:ascii="Times New Roman" w:eastAsia="等线" w:hAnsi="Times New Roman" w:cs="Times New Roman"/>
                <w:sz w:val="18"/>
                <w:szCs w:val="18"/>
                <w:lang w:eastAsia="zh-CN"/>
              </w:rPr>
            </w:pPr>
          </w:p>
          <w:p w14:paraId="37BAFC15" w14:textId="77777777" w:rsidR="006F1867" w:rsidRDefault="006F1867" w:rsidP="003B76DD">
            <w:pPr>
              <w:snapToGrid w:val="0"/>
              <w:spacing w:after="0" w:line="240" w:lineRule="auto"/>
              <w:rPr>
                <w:rFonts w:ascii="Times New Roman" w:eastAsia="等线" w:hAnsi="Times New Roman" w:cs="Times New Roman"/>
                <w:color w:val="0000FF"/>
                <w:sz w:val="18"/>
                <w:szCs w:val="18"/>
                <w:lang w:eastAsia="zh-CN"/>
              </w:rPr>
            </w:pPr>
            <w:r w:rsidRPr="00E20FC7">
              <w:rPr>
                <w:rFonts w:ascii="Times New Roman" w:hAnsi="Times New Roman"/>
                <w:color w:val="0000FF"/>
                <w:sz w:val="18"/>
                <w:szCs w:val="18"/>
                <w:lang w:eastAsia="zh-TW"/>
              </w:rPr>
              <w:t>[</w:t>
            </w:r>
            <w:r w:rsidRPr="00E60E08">
              <w:rPr>
                <w:rFonts w:ascii="Times New Roman" w:eastAsia="等线" w:hAnsi="Times New Roman" w:cs="Times New Roman"/>
                <w:color w:val="0000FF"/>
                <w:sz w:val="18"/>
                <w:szCs w:val="18"/>
                <w:lang w:eastAsia="zh-CN"/>
              </w:rPr>
              <w:t>Mod]:</w:t>
            </w:r>
            <w:r>
              <w:rPr>
                <w:rFonts w:ascii="Times New Roman" w:eastAsia="等线" w:hAnsi="Times New Roman" w:cs="Times New Roman"/>
                <w:color w:val="0000FF"/>
                <w:sz w:val="18"/>
                <w:szCs w:val="18"/>
                <w:lang w:eastAsia="zh-CN"/>
              </w:rPr>
              <w:t xml:space="preserve"> Thank you for your being flexible. Tend to agree the motivation of MAC-CE based. </w:t>
            </w:r>
          </w:p>
          <w:p w14:paraId="27243279" w14:textId="5572FF5A" w:rsidR="006F1867" w:rsidRPr="00F506AC" w:rsidRDefault="006F1867" w:rsidP="003B76DD">
            <w:pPr>
              <w:snapToGrid w:val="0"/>
              <w:spacing w:after="0" w:line="240" w:lineRule="auto"/>
              <w:rPr>
                <w:rFonts w:ascii="Times New Roman" w:eastAsia="等线" w:hAnsi="Times New Roman" w:cs="Times New Roman"/>
                <w:sz w:val="18"/>
                <w:szCs w:val="18"/>
                <w:lang w:eastAsia="zh-CN"/>
              </w:rPr>
            </w:pPr>
          </w:p>
        </w:tc>
      </w:tr>
      <w:tr w:rsidR="003B58AF" w14:paraId="22FEC7C9" w14:textId="77777777" w:rsidTr="00E1503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701A63C5" w14:textId="13FE2602" w:rsidR="003B58AF" w:rsidRPr="003B58AF" w:rsidRDefault="003B58AF" w:rsidP="002A174B">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lastRenderedPageBreak/>
              <w:t>Nokia</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3D227325" w14:textId="77777777" w:rsidR="003B58AF" w:rsidRPr="003B58AF" w:rsidRDefault="003B58AF" w:rsidP="003B58AF">
            <w:pPr>
              <w:snapToGrid w:val="0"/>
              <w:spacing w:after="0" w:line="240" w:lineRule="auto"/>
              <w:rPr>
                <w:rFonts w:ascii="Times New Roman" w:eastAsia="等线" w:hAnsi="Times New Roman" w:cs="Times New Roman"/>
                <w:sz w:val="18"/>
                <w:szCs w:val="18"/>
                <w:lang w:eastAsia="zh-CN"/>
              </w:rPr>
            </w:pPr>
            <w:r w:rsidRPr="003B58AF">
              <w:rPr>
                <w:rFonts w:ascii="Times New Roman" w:eastAsia="等线" w:hAnsi="Times New Roman" w:cs="Times New Roman"/>
                <w:sz w:val="18"/>
                <w:szCs w:val="18"/>
                <w:lang w:eastAsia="zh-CN"/>
              </w:rPr>
              <w:t>Q1.1:</w:t>
            </w:r>
          </w:p>
          <w:p w14:paraId="6DA8155A" w14:textId="77777777" w:rsidR="003B58AF" w:rsidRPr="003B58AF" w:rsidRDefault="003B58AF" w:rsidP="003B58AF">
            <w:pPr>
              <w:snapToGrid w:val="0"/>
              <w:spacing w:after="0" w:line="240" w:lineRule="auto"/>
              <w:rPr>
                <w:rFonts w:ascii="Times New Roman" w:eastAsia="等线" w:hAnsi="Times New Roman" w:cs="Times New Roman"/>
                <w:sz w:val="18"/>
                <w:szCs w:val="18"/>
                <w:lang w:eastAsia="zh-CN"/>
              </w:rPr>
            </w:pPr>
            <w:r w:rsidRPr="003B58AF">
              <w:rPr>
                <w:rFonts w:ascii="Times New Roman" w:eastAsia="等线" w:hAnsi="Times New Roman" w:cs="Times New Roman"/>
                <w:sz w:val="18"/>
                <w:szCs w:val="18"/>
                <w:lang w:eastAsia="zh-CN"/>
              </w:rPr>
              <w:t xml:space="preserve"> For Option 2a, we are generally fine with the compromise proposal 1.A. </w:t>
            </w:r>
          </w:p>
          <w:p w14:paraId="6447FF66" w14:textId="4F866B89" w:rsidR="003B58AF" w:rsidRDefault="003B58AF" w:rsidP="003B58AF">
            <w:pPr>
              <w:snapToGrid w:val="0"/>
              <w:spacing w:after="0" w:line="240" w:lineRule="auto"/>
              <w:rPr>
                <w:rFonts w:ascii="Times New Roman" w:eastAsia="等线" w:hAnsi="Times New Roman" w:cs="Times New Roman"/>
                <w:sz w:val="18"/>
                <w:szCs w:val="18"/>
                <w:lang w:eastAsia="zh-CN"/>
              </w:rPr>
            </w:pPr>
            <w:r w:rsidRPr="003B58AF">
              <w:rPr>
                <w:rFonts w:ascii="Times New Roman" w:eastAsia="等线" w:hAnsi="Times New Roman" w:cs="Times New Roman"/>
                <w:sz w:val="18"/>
                <w:szCs w:val="18"/>
                <w:lang w:eastAsia="zh-CN"/>
              </w:rPr>
              <w:t>We think the RS for current beam and the new beams should be comparable resources. Also, SSB is the most important RS for FR2, so SSB should be considered. We prefer using legacy mechanism, where candidate RSs are configured in CSI resource configuration in CSI-reporting configuration, and current beam is implicitly derived by the QCL relation/linkage. QCL source of TCI state indicated is TRS, which is not intended for RSRP measurement. So, we ask companies for considering carefully how we can guarantee the QCL RSs without configuring separate candidate RSs.</w:t>
            </w:r>
          </w:p>
          <w:p w14:paraId="72D852BD" w14:textId="6FEB130B" w:rsidR="006F1867" w:rsidRDefault="006F1867" w:rsidP="003B58AF">
            <w:pPr>
              <w:snapToGrid w:val="0"/>
              <w:spacing w:after="0" w:line="240" w:lineRule="auto"/>
              <w:rPr>
                <w:rFonts w:ascii="Times New Roman" w:eastAsia="等线" w:hAnsi="Times New Roman" w:cs="Times New Roman"/>
                <w:sz w:val="18"/>
                <w:szCs w:val="18"/>
                <w:lang w:eastAsia="zh-CN"/>
              </w:rPr>
            </w:pPr>
          </w:p>
          <w:p w14:paraId="28468CE7" w14:textId="4F875644" w:rsidR="006F1867" w:rsidRPr="003B58AF" w:rsidRDefault="006F1867" w:rsidP="003B58AF">
            <w:pPr>
              <w:snapToGrid w:val="0"/>
              <w:spacing w:after="0" w:line="240" w:lineRule="auto"/>
              <w:rPr>
                <w:rFonts w:ascii="Times New Roman" w:eastAsia="等线" w:hAnsi="Times New Roman" w:cs="Times New Roman"/>
                <w:sz w:val="18"/>
                <w:szCs w:val="18"/>
                <w:lang w:eastAsia="zh-CN"/>
              </w:rPr>
            </w:pPr>
            <w:r w:rsidRPr="00E20FC7">
              <w:rPr>
                <w:rFonts w:ascii="Times New Roman" w:hAnsi="Times New Roman"/>
                <w:color w:val="0000FF"/>
                <w:sz w:val="18"/>
                <w:szCs w:val="18"/>
                <w:lang w:eastAsia="zh-TW"/>
              </w:rPr>
              <w:t>[</w:t>
            </w:r>
            <w:r w:rsidRPr="00E60E08">
              <w:rPr>
                <w:rFonts w:ascii="Times New Roman" w:eastAsia="等线" w:hAnsi="Times New Roman" w:cs="Times New Roman"/>
                <w:color w:val="0000FF"/>
                <w:sz w:val="18"/>
                <w:szCs w:val="18"/>
                <w:lang w:eastAsia="zh-CN"/>
              </w:rPr>
              <w:t>Mod]:</w:t>
            </w:r>
            <w:r>
              <w:rPr>
                <w:rFonts w:ascii="Times New Roman" w:eastAsia="等线" w:hAnsi="Times New Roman" w:cs="Times New Roman"/>
                <w:color w:val="0000FF"/>
                <w:sz w:val="18"/>
                <w:szCs w:val="18"/>
                <w:lang w:eastAsia="zh-CN"/>
              </w:rPr>
              <w:t xml:space="preserve"> Thanks for being flexible. @all, please pay attention to above comment/question.</w:t>
            </w:r>
          </w:p>
          <w:p w14:paraId="391DE6DD" w14:textId="77777777" w:rsidR="003B58AF" w:rsidRPr="003B58AF" w:rsidRDefault="003B58AF" w:rsidP="003B58AF">
            <w:pPr>
              <w:snapToGrid w:val="0"/>
              <w:spacing w:after="0" w:line="240" w:lineRule="auto"/>
              <w:rPr>
                <w:rFonts w:ascii="Times New Roman" w:eastAsia="等线" w:hAnsi="Times New Roman" w:cs="Times New Roman"/>
                <w:sz w:val="18"/>
                <w:szCs w:val="18"/>
                <w:lang w:eastAsia="zh-CN"/>
              </w:rPr>
            </w:pPr>
          </w:p>
          <w:p w14:paraId="4B2E7AF6" w14:textId="77777777" w:rsidR="003B58AF" w:rsidRPr="003B58AF" w:rsidRDefault="003B58AF" w:rsidP="003B58AF">
            <w:pPr>
              <w:snapToGrid w:val="0"/>
              <w:spacing w:after="0" w:line="240" w:lineRule="auto"/>
              <w:rPr>
                <w:rFonts w:ascii="Times New Roman" w:eastAsia="等线" w:hAnsi="Times New Roman" w:cs="Times New Roman"/>
                <w:sz w:val="18"/>
                <w:szCs w:val="18"/>
                <w:lang w:eastAsia="zh-CN"/>
              </w:rPr>
            </w:pPr>
            <w:r w:rsidRPr="003B58AF">
              <w:rPr>
                <w:rFonts w:ascii="Times New Roman" w:eastAsia="等线" w:hAnsi="Times New Roman" w:cs="Times New Roman"/>
                <w:sz w:val="18"/>
                <w:szCs w:val="18"/>
                <w:lang w:eastAsia="zh-CN"/>
              </w:rPr>
              <w:t xml:space="preserve">Q1.2: </w:t>
            </w:r>
          </w:p>
          <w:p w14:paraId="512FFE91" w14:textId="77777777" w:rsidR="003B58AF" w:rsidRPr="003B58AF" w:rsidRDefault="003B58AF" w:rsidP="003B58AF">
            <w:pPr>
              <w:snapToGrid w:val="0"/>
              <w:spacing w:after="0" w:line="240" w:lineRule="auto"/>
              <w:rPr>
                <w:rFonts w:ascii="Times New Roman" w:eastAsia="等线" w:hAnsi="Times New Roman" w:cs="Times New Roman"/>
                <w:sz w:val="18"/>
                <w:szCs w:val="18"/>
                <w:lang w:eastAsia="zh-CN"/>
              </w:rPr>
            </w:pPr>
            <w:r w:rsidRPr="003B58AF">
              <w:rPr>
                <w:rFonts w:ascii="Times New Roman" w:eastAsia="等线" w:hAnsi="Times New Roman" w:cs="Times New Roman"/>
                <w:sz w:val="18"/>
                <w:szCs w:val="18"/>
                <w:lang w:eastAsia="zh-CN"/>
              </w:rPr>
              <w:t xml:space="preserve">We support Option 3a, and support the proposal 1.B. </w:t>
            </w:r>
          </w:p>
          <w:p w14:paraId="3945DA4A" w14:textId="77777777" w:rsidR="003B58AF" w:rsidRPr="003B58AF" w:rsidRDefault="003B58AF" w:rsidP="003B58AF">
            <w:pPr>
              <w:snapToGrid w:val="0"/>
              <w:spacing w:after="0" w:line="240" w:lineRule="auto"/>
              <w:rPr>
                <w:rFonts w:ascii="Times New Roman" w:eastAsia="等线" w:hAnsi="Times New Roman" w:cs="Times New Roman"/>
                <w:sz w:val="18"/>
                <w:szCs w:val="18"/>
                <w:lang w:eastAsia="zh-CN"/>
              </w:rPr>
            </w:pPr>
          </w:p>
          <w:p w14:paraId="3F7267A4" w14:textId="47D42C03" w:rsidR="003B58AF" w:rsidRPr="00F506AC" w:rsidRDefault="003B58AF" w:rsidP="003B58AF">
            <w:pPr>
              <w:snapToGrid w:val="0"/>
              <w:spacing w:after="0" w:line="240" w:lineRule="auto"/>
              <w:rPr>
                <w:rFonts w:ascii="Times New Roman" w:eastAsia="等线" w:hAnsi="Times New Roman" w:cs="Times New Roman"/>
                <w:sz w:val="18"/>
                <w:szCs w:val="18"/>
                <w:lang w:eastAsia="zh-CN"/>
              </w:rPr>
            </w:pPr>
            <w:r w:rsidRPr="003B58AF">
              <w:rPr>
                <w:rFonts w:ascii="Times New Roman" w:eastAsia="等线" w:hAnsi="Times New Roman" w:cs="Times New Roman"/>
                <w:sz w:val="18"/>
                <w:szCs w:val="18"/>
                <w:lang w:eastAsia="zh-CN"/>
              </w:rPr>
              <w:t>As mentioned before, if we configure RSs for the candidate beams, they are also potential candidate beams for the current beam. We think this may resolve our comment on the current beam.  The current beam is derived by the indicated TCI states out of the configured candidate beams in Option 3a.</w:t>
            </w:r>
          </w:p>
        </w:tc>
      </w:tr>
      <w:tr w:rsidR="00FB0A63" w14:paraId="3FAFE50A" w14:textId="77777777" w:rsidTr="00E1503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360BD2CC" w14:textId="16CDC6B8" w:rsidR="00FB0A63" w:rsidRPr="00FB0A63" w:rsidRDefault="00FB0A63" w:rsidP="002A174B">
            <w:pPr>
              <w:snapToGrid w:val="0"/>
              <w:spacing w:after="0" w:line="240" w:lineRule="auto"/>
              <w:rPr>
                <w:rFonts w:ascii="Times New Roman" w:eastAsia="MS Mincho" w:hAnsi="Times New Roman" w:cs="Times New Roman"/>
                <w:sz w:val="18"/>
                <w:szCs w:val="18"/>
                <w:lang w:eastAsia="ja-JP"/>
              </w:rPr>
            </w:pPr>
            <w:r>
              <w:rPr>
                <w:rFonts w:ascii="Times New Roman" w:eastAsia="MS Mincho" w:hAnsi="Times New Roman" w:cs="Times New Roman" w:hint="eastAsia"/>
                <w:sz w:val="18"/>
                <w:szCs w:val="18"/>
                <w:lang w:eastAsia="ja-JP"/>
              </w:rPr>
              <w:t>S</w:t>
            </w:r>
            <w:r>
              <w:rPr>
                <w:rFonts w:ascii="Times New Roman" w:eastAsia="MS Mincho" w:hAnsi="Times New Roman" w:cs="Times New Roman"/>
                <w:sz w:val="18"/>
                <w:szCs w:val="18"/>
                <w:lang w:eastAsia="ja-JP"/>
              </w:rPr>
              <w:t>harp</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737AD2B1" w14:textId="3E283AD5" w:rsidR="00FB0A63" w:rsidRDefault="00FB0A63" w:rsidP="00FB0A63">
            <w:pPr>
              <w:snapToGrid w:val="0"/>
              <w:spacing w:after="0" w:line="240" w:lineRule="auto"/>
              <w:rPr>
                <w:rFonts w:ascii="Times New Roman" w:eastAsia="等线" w:hAnsi="Times New Roman" w:cs="Times New Roman"/>
                <w:sz w:val="18"/>
                <w:szCs w:val="18"/>
                <w:lang w:eastAsia="zh-CN"/>
              </w:rPr>
            </w:pPr>
            <w:r w:rsidRPr="00E3302E">
              <w:rPr>
                <w:rFonts w:ascii="Times New Roman" w:eastAsia="等线" w:hAnsi="Times New Roman" w:cs="Times New Roman"/>
                <w:sz w:val="18"/>
                <w:szCs w:val="18"/>
                <w:lang w:eastAsia="zh-CN"/>
              </w:rPr>
              <w:t>Proposal compromise 1.A:</w:t>
            </w:r>
            <w:r>
              <w:rPr>
                <w:rFonts w:ascii="Times New Roman" w:eastAsia="等线" w:hAnsi="Times New Roman" w:cs="Times New Roman"/>
                <w:sz w:val="18"/>
                <w:szCs w:val="18"/>
                <w:lang w:eastAsia="zh-CN"/>
              </w:rPr>
              <w:t xml:space="preserve"> We support both Scheme-1 and Scheme-2 to use the same RS type for RS measurement for current beam and new beam. However, we wonder if RRC needs to enable one of schemes. If the measurement RS for the new beam is explicitly configured, either or both of Scheme-1 and Scheme-2 can be used based on the RS types of the measurement RS for the new beam.</w:t>
            </w:r>
          </w:p>
          <w:p w14:paraId="2865D605" w14:textId="717889E0" w:rsidR="0076783E" w:rsidRPr="0076783E" w:rsidRDefault="0076783E" w:rsidP="00FB0A63">
            <w:pPr>
              <w:snapToGrid w:val="0"/>
              <w:spacing w:after="0" w:line="240" w:lineRule="auto"/>
              <w:rPr>
                <w:rFonts w:ascii="Times New Roman" w:eastAsia="等线" w:hAnsi="Times New Roman" w:cs="Times New Roman"/>
                <w:color w:val="0000FF"/>
                <w:sz w:val="18"/>
                <w:szCs w:val="18"/>
                <w:lang w:eastAsia="zh-CN"/>
              </w:rPr>
            </w:pPr>
            <w:r w:rsidRPr="0076783E">
              <w:rPr>
                <w:rFonts w:ascii="Times New Roman" w:eastAsia="等线" w:hAnsi="Times New Roman" w:cs="Times New Roman"/>
                <w:color w:val="0000FF"/>
                <w:sz w:val="18"/>
                <w:szCs w:val="18"/>
                <w:lang w:eastAsia="zh-CN"/>
              </w:rPr>
              <w:t>[Mod]:</w:t>
            </w:r>
            <w:r>
              <w:rPr>
                <w:rFonts w:ascii="Times New Roman" w:eastAsia="等线" w:hAnsi="Times New Roman" w:cs="Times New Roman"/>
                <w:color w:val="0000FF"/>
                <w:sz w:val="18"/>
                <w:szCs w:val="18"/>
                <w:lang w:eastAsia="zh-CN"/>
              </w:rPr>
              <w:t xml:space="preserve"> Pls review my reply to </w:t>
            </w:r>
            <w:proofErr w:type="spellStart"/>
            <w:r>
              <w:rPr>
                <w:rFonts w:ascii="Times New Roman" w:eastAsia="等线" w:hAnsi="Times New Roman" w:cs="Times New Roman"/>
                <w:color w:val="0000FF"/>
                <w:sz w:val="18"/>
                <w:szCs w:val="18"/>
                <w:lang w:eastAsia="zh-CN"/>
              </w:rPr>
              <w:t>Spreadtrum</w:t>
            </w:r>
            <w:proofErr w:type="spellEnd"/>
            <w:r>
              <w:rPr>
                <w:rFonts w:ascii="Times New Roman" w:eastAsia="等线" w:hAnsi="Times New Roman" w:cs="Times New Roman"/>
                <w:color w:val="0000FF"/>
                <w:sz w:val="18"/>
                <w:szCs w:val="18"/>
                <w:lang w:eastAsia="zh-CN"/>
              </w:rPr>
              <w:t>. Introducing RRC is just to solve the concerns of opponents a little bit, and implicit manner of selecting one of schemes is controversial.</w:t>
            </w:r>
          </w:p>
          <w:p w14:paraId="04104199" w14:textId="77777777" w:rsidR="0076783E" w:rsidRDefault="0076783E" w:rsidP="00FB0A63">
            <w:pPr>
              <w:snapToGrid w:val="0"/>
              <w:spacing w:after="0" w:line="240" w:lineRule="auto"/>
              <w:rPr>
                <w:rFonts w:ascii="Times New Roman" w:eastAsia="等线" w:hAnsi="Times New Roman" w:cs="Times New Roman"/>
                <w:sz w:val="18"/>
                <w:szCs w:val="18"/>
                <w:lang w:eastAsia="zh-CN"/>
              </w:rPr>
            </w:pPr>
          </w:p>
          <w:p w14:paraId="7EA29EB8" w14:textId="49F1D5F9" w:rsidR="00FB0A63" w:rsidRPr="003B58AF" w:rsidRDefault="00FB0A63" w:rsidP="00FB0A63">
            <w:pPr>
              <w:snapToGrid w:val="0"/>
              <w:spacing w:after="0" w:line="240" w:lineRule="auto"/>
              <w:rPr>
                <w:rFonts w:ascii="Times New Roman" w:eastAsia="等线" w:hAnsi="Times New Roman" w:cs="Times New Roman"/>
                <w:sz w:val="18"/>
                <w:szCs w:val="18"/>
                <w:lang w:eastAsia="zh-CN"/>
              </w:rPr>
            </w:pPr>
            <w:r>
              <w:rPr>
                <w:rFonts w:ascii="Times New Roman" w:eastAsia="MS Mincho" w:hAnsi="Times New Roman" w:cs="Times New Roman" w:hint="eastAsia"/>
                <w:sz w:val="18"/>
                <w:szCs w:val="18"/>
                <w:lang w:eastAsia="ja-JP"/>
              </w:rPr>
              <w:t>P</w:t>
            </w:r>
            <w:r>
              <w:rPr>
                <w:rFonts w:ascii="Times New Roman" w:eastAsia="MS Mincho" w:hAnsi="Times New Roman" w:cs="Times New Roman"/>
                <w:sz w:val="18"/>
                <w:szCs w:val="18"/>
                <w:lang w:eastAsia="ja-JP"/>
              </w:rPr>
              <w:t>roposed compromise 1.B: Support.</w:t>
            </w:r>
          </w:p>
        </w:tc>
      </w:tr>
      <w:tr w:rsidR="00ED0B9D" w14:paraId="7FFD7D05" w14:textId="77777777" w:rsidTr="00E1503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3D9860E7" w14:textId="20793516" w:rsidR="00ED0B9D" w:rsidRDefault="00ED0B9D" w:rsidP="00ED0B9D">
            <w:pPr>
              <w:snapToGrid w:val="0"/>
              <w:spacing w:after="0" w:line="240" w:lineRule="auto"/>
              <w:rPr>
                <w:rFonts w:ascii="Times New Roman" w:eastAsia="MS Mincho" w:hAnsi="Times New Roman" w:cs="Times New Roman"/>
                <w:sz w:val="18"/>
                <w:szCs w:val="18"/>
                <w:lang w:eastAsia="ja-JP"/>
              </w:rPr>
            </w:pPr>
            <w:r>
              <w:rPr>
                <w:rFonts w:ascii="Times New Roman" w:eastAsia="等线" w:hAnsi="Times New Roman" w:cs="Times New Roman"/>
                <w:sz w:val="18"/>
                <w:szCs w:val="18"/>
                <w:lang w:eastAsia="zh-CN"/>
              </w:rPr>
              <w:t xml:space="preserve">Apple </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64F64A22" w14:textId="77777777" w:rsidR="00ED0B9D" w:rsidRDefault="00ED0B9D" w:rsidP="00ED0B9D">
            <w:pPr>
              <w:snapToGrid w:val="0"/>
              <w:spacing w:after="0" w:line="240" w:lineRule="auto"/>
              <w:rPr>
                <w:rFonts w:ascii="Times New Roman" w:eastAsia="等线" w:hAnsi="Times New Roman" w:cs="Times New Roman"/>
                <w:b/>
                <w:bCs/>
                <w:sz w:val="18"/>
                <w:szCs w:val="18"/>
                <w:lang w:eastAsia="zh-CN"/>
              </w:rPr>
            </w:pPr>
            <w:r>
              <w:rPr>
                <w:rFonts w:ascii="Times New Roman" w:eastAsia="等线" w:hAnsi="Times New Roman" w:cs="Times New Roman"/>
                <w:b/>
                <w:bCs/>
                <w:sz w:val="18"/>
                <w:szCs w:val="18"/>
                <w:lang w:eastAsia="zh-CN"/>
              </w:rPr>
              <w:t>Q1.1:</w:t>
            </w:r>
          </w:p>
          <w:p w14:paraId="5786DC95" w14:textId="77777777" w:rsidR="00ED0B9D" w:rsidRPr="002A6224" w:rsidRDefault="00ED0B9D" w:rsidP="00ED0B9D">
            <w:pPr>
              <w:suppressAutoHyphens w:val="0"/>
              <w:spacing w:before="60" w:after="0" w:line="240" w:lineRule="auto"/>
              <w:rPr>
                <w:rFonts w:ascii="Arial" w:hAnsi="Arial"/>
                <w:i/>
                <w:iCs/>
                <w:sz w:val="20"/>
                <w:szCs w:val="20"/>
                <w:lang w:eastAsia="en-US"/>
              </w:rPr>
            </w:pPr>
            <w:r w:rsidRPr="002A6224">
              <w:rPr>
                <w:rFonts w:ascii="Times New Roman" w:eastAsia="等线" w:hAnsi="Times New Roman" w:cs="Times New Roman"/>
                <w:sz w:val="18"/>
                <w:szCs w:val="18"/>
                <w:lang w:eastAsia="zh-CN"/>
              </w:rPr>
              <w:t xml:space="preserve">For current beam, we support introducing RRC signaling to </w:t>
            </w:r>
            <w:proofErr w:type="spellStart"/>
            <w:r w:rsidRPr="002A6224">
              <w:rPr>
                <w:rFonts w:ascii="Times New Roman" w:eastAsia="等线" w:hAnsi="Times New Roman" w:cs="Times New Roman"/>
                <w:sz w:val="18"/>
                <w:szCs w:val="18"/>
                <w:lang w:eastAsia="zh-CN"/>
              </w:rPr>
              <w:t>to</w:t>
            </w:r>
            <w:proofErr w:type="spellEnd"/>
            <w:r w:rsidRPr="002A6224">
              <w:rPr>
                <w:rFonts w:ascii="Times New Roman" w:eastAsia="等线" w:hAnsi="Times New Roman" w:cs="Times New Roman"/>
                <w:sz w:val="18"/>
                <w:szCs w:val="18"/>
                <w:lang w:eastAsia="zh-CN"/>
              </w:rPr>
              <w:t xml:space="preserve"> configure one of the following as measurement RS for current beam based on the indicated TCI-state:</w:t>
            </w:r>
            <w:r w:rsidRPr="002A6224">
              <w:rPr>
                <w:rFonts w:ascii="Arial" w:hAnsi="Arial"/>
                <w:i/>
                <w:iCs/>
                <w:sz w:val="20"/>
                <w:szCs w:val="20"/>
                <w:lang w:eastAsia="en-US"/>
              </w:rPr>
              <w:t xml:space="preserve"> </w:t>
            </w:r>
          </w:p>
          <w:p w14:paraId="6BC91EFC" w14:textId="77777777" w:rsidR="00ED0B9D" w:rsidRPr="002A6224" w:rsidRDefault="00ED0B9D" w:rsidP="00ED0B9D">
            <w:pPr>
              <w:pStyle w:val="ListParagraph"/>
              <w:numPr>
                <w:ilvl w:val="0"/>
                <w:numId w:val="19"/>
              </w:numPr>
              <w:rPr>
                <w:rFonts w:ascii="Times New Roman" w:eastAsia="等线" w:hAnsi="Times New Roman" w:cs="Times New Roman"/>
                <w:sz w:val="18"/>
                <w:szCs w:val="18"/>
                <w:lang w:eastAsia="zh-CN"/>
              </w:rPr>
            </w:pPr>
            <w:r w:rsidRPr="002A6224">
              <w:rPr>
                <w:rFonts w:ascii="Times New Roman" w:eastAsia="等线" w:hAnsi="Times New Roman" w:cs="Times New Roman"/>
                <w:sz w:val="18"/>
                <w:szCs w:val="18"/>
                <w:lang w:eastAsia="zh-CN"/>
              </w:rPr>
              <w:t xml:space="preserve">Resource #1: RS in the QCL-info of the indicated TCI-state.  </w:t>
            </w:r>
          </w:p>
          <w:p w14:paraId="1DB6A81A" w14:textId="77777777" w:rsidR="00ED0B9D" w:rsidRDefault="00ED0B9D" w:rsidP="00ED0B9D">
            <w:pPr>
              <w:pStyle w:val="ListParagraph"/>
              <w:numPr>
                <w:ilvl w:val="0"/>
                <w:numId w:val="19"/>
              </w:numPr>
              <w:rPr>
                <w:rFonts w:ascii="Times New Roman" w:eastAsia="等线" w:hAnsi="Times New Roman" w:cs="Times New Roman"/>
                <w:sz w:val="18"/>
                <w:szCs w:val="18"/>
                <w:lang w:eastAsia="zh-CN"/>
              </w:rPr>
            </w:pPr>
            <w:r w:rsidRPr="002A6224">
              <w:rPr>
                <w:rFonts w:ascii="Times New Roman" w:eastAsia="等线" w:hAnsi="Times New Roman" w:cs="Times New Roman"/>
                <w:sz w:val="18"/>
                <w:szCs w:val="18"/>
                <w:lang w:eastAsia="zh-CN"/>
              </w:rPr>
              <w:t>Resource #2: RS that is the QCL source of the RS in the QCL-info of the indicated TCI-state</w:t>
            </w:r>
            <w:r>
              <w:rPr>
                <w:rFonts w:ascii="Times New Roman" w:eastAsia="等线" w:hAnsi="Times New Roman" w:cs="Times New Roman"/>
                <w:sz w:val="18"/>
                <w:szCs w:val="18"/>
                <w:lang w:eastAsia="zh-CN"/>
              </w:rPr>
              <w:t xml:space="preserve">. </w:t>
            </w:r>
            <w:r w:rsidRPr="002A6224">
              <w:rPr>
                <w:rFonts w:ascii="Times New Roman" w:eastAsia="等线" w:hAnsi="Times New Roman" w:cs="Times New Roman"/>
                <w:sz w:val="18"/>
                <w:szCs w:val="18"/>
                <w:lang w:eastAsia="zh-CN"/>
              </w:rPr>
              <w:t xml:space="preserve"> </w:t>
            </w:r>
          </w:p>
          <w:p w14:paraId="035BBF59" w14:textId="77777777" w:rsidR="00ED0B9D" w:rsidRPr="002A6224" w:rsidRDefault="00ED0B9D" w:rsidP="00ED0B9D">
            <w:pPr>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Our understanding is that this is aligned with ‘Proposed comprise 1.A’ from Feature Lead. </w:t>
            </w:r>
          </w:p>
          <w:p w14:paraId="71C85AE6" w14:textId="77777777" w:rsidR="00ED0B9D" w:rsidRPr="00ED0B9D" w:rsidRDefault="00ED0B9D" w:rsidP="00ED0B9D">
            <w:pPr>
              <w:snapToGrid w:val="0"/>
              <w:spacing w:after="0" w:line="240" w:lineRule="auto"/>
              <w:rPr>
                <w:rFonts w:ascii="Times New Roman" w:hAnsi="Times New Roman" w:cs="Times New Roman"/>
                <w:sz w:val="18"/>
                <w:szCs w:val="18"/>
                <w:lang w:val="en-GB" w:eastAsia="ja-JP"/>
              </w:rPr>
            </w:pPr>
            <w:r w:rsidRPr="00ED0B9D">
              <w:rPr>
                <w:rFonts w:ascii="Times New Roman" w:hAnsi="Times New Roman" w:cs="Times New Roman"/>
                <w:sz w:val="18"/>
                <w:szCs w:val="18"/>
                <w:lang w:val="en-GB" w:eastAsia="ja-JP"/>
              </w:rPr>
              <w:t xml:space="preserve">The preference primarily comes due to the following consideration: </w:t>
            </w:r>
          </w:p>
          <w:p w14:paraId="2E5411C8" w14:textId="77777777" w:rsidR="00ED0B9D" w:rsidRPr="00ED0B9D" w:rsidRDefault="00ED0B9D" w:rsidP="00ED0B9D">
            <w:pPr>
              <w:pStyle w:val="ListParagraph"/>
              <w:numPr>
                <w:ilvl w:val="0"/>
                <w:numId w:val="20"/>
              </w:numPr>
              <w:snapToGrid w:val="0"/>
              <w:spacing w:after="0" w:line="240" w:lineRule="auto"/>
              <w:rPr>
                <w:rFonts w:ascii="Times New Roman" w:eastAsia="等线" w:hAnsi="Times New Roman" w:cs="Times New Roman"/>
                <w:sz w:val="16"/>
                <w:szCs w:val="16"/>
                <w:lang w:eastAsia="zh-CN"/>
              </w:rPr>
            </w:pPr>
            <w:r w:rsidRPr="00ED0B9D">
              <w:rPr>
                <w:rFonts w:ascii="Times New Roman" w:hAnsi="Times New Roman" w:cs="Times New Roman"/>
                <w:sz w:val="18"/>
                <w:szCs w:val="18"/>
                <w:lang w:val="en-GB" w:eastAsia="ja-JP"/>
              </w:rPr>
              <w:lastRenderedPageBreak/>
              <w:t xml:space="preserve">In the legacy network-initiated beam report framework, both SSB and CSI-RS can serve as measurement RS for beam management. This flexibility allows NW operator to choose </w:t>
            </w:r>
            <w:proofErr w:type="spellStart"/>
            <w:r w:rsidRPr="00ED0B9D">
              <w:rPr>
                <w:rFonts w:ascii="Times New Roman" w:hAnsi="Times New Roman" w:cs="Times New Roman"/>
                <w:sz w:val="18"/>
                <w:szCs w:val="18"/>
                <w:lang w:val="en-GB" w:eastAsia="ja-JP"/>
              </w:rPr>
              <w:t>beween</w:t>
            </w:r>
            <w:proofErr w:type="spellEnd"/>
            <w:r w:rsidRPr="00ED0B9D">
              <w:rPr>
                <w:rFonts w:ascii="Times New Roman" w:hAnsi="Times New Roman" w:cs="Times New Roman"/>
                <w:sz w:val="18"/>
                <w:szCs w:val="18"/>
                <w:lang w:val="en-GB" w:eastAsia="ja-JP"/>
              </w:rPr>
              <w:t xml:space="preserve"> using only SSB or a combination of SSB and CSI-RS for beam management. </w:t>
            </w:r>
          </w:p>
          <w:p w14:paraId="6A3AF29B" w14:textId="77777777" w:rsidR="00ED0B9D" w:rsidRPr="00ED0B9D" w:rsidRDefault="00ED0B9D" w:rsidP="00ED0B9D">
            <w:pPr>
              <w:pStyle w:val="ListParagraph"/>
              <w:numPr>
                <w:ilvl w:val="0"/>
                <w:numId w:val="20"/>
              </w:numPr>
              <w:snapToGrid w:val="0"/>
              <w:spacing w:after="0" w:line="240" w:lineRule="auto"/>
              <w:rPr>
                <w:rFonts w:ascii="Times New Roman" w:eastAsia="等线" w:hAnsi="Times New Roman" w:cs="Times New Roman"/>
                <w:sz w:val="16"/>
                <w:szCs w:val="16"/>
                <w:lang w:eastAsia="zh-CN"/>
              </w:rPr>
            </w:pPr>
            <w:r w:rsidRPr="00ED0B9D">
              <w:rPr>
                <w:rFonts w:ascii="Times New Roman" w:hAnsi="Times New Roman" w:cs="Times New Roman"/>
                <w:sz w:val="18"/>
                <w:szCs w:val="18"/>
                <w:lang w:val="en-GB" w:eastAsia="ja-JP"/>
              </w:rPr>
              <w:t xml:space="preserve">Additionally, specific feature, such as LTM, requires the use of SSB as the measurement resource. Relying solely on CSI-RS for UEIBR procedure may either force operator to transmit CSI-RS which causes signaling overhead and power consumption, or potentially sacrificing the potential use case of UEIBR feature.  </w:t>
            </w:r>
          </w:p>
          <w:p w14:paraId="727A130D" w14:textId="2FD38FD2" w:rsidR="00ED0B9D" w:rsidRDefault="0076783E" w:rsidP="00ED0B9D">
            <w:pPr>
              <w:snapToGrid w:val="0"/>
              <w:spacing w:after="0" w:line="240" w:lineRule="auto"/>
              <w:rPr>
                <w:rFonts w:ascii="Times New Roman" w:eastAsia="等线" w:hAnsi="Times New Roman" w:cs="Times New Roman"/>
                <w:b/>
                <w:bCs/>
                <w:sz w:val="18"/>
                <w:szCs w:val="18"/>
                <w:lang w:eastAsia="zh-CN"/>
              </w:rPr>
            </w:pPr>
            <w:r w:rsidRPr="0076783E">
              <w:rPr>
                <w:rFonts w:ascii="Times New Roman" w:eastAsia="等线" w:hAnsi="Times New Roman" w:cs="Times New Roman"/>
                <w:color w:val="0000FF"/>
                <w:sz w:val="18"/>
                <w:szCs w:val="18"/>
                <w:lang w:eastAsia="zh-CN"/>
              </w:rPr>
              <w:t>[Mod]:</w:t>
            </w:r>
            <w:r>
              <w:rPr>
                <w:rFonts w:ascii="Times New Roman" w:eastAsia="等线" w:hAnsi="Times New Roman" w:cs="Times New Roman"/>
                <w:color w:val="0000FF"/>
                <w:sz w:val="18"/>
                <w:szCs w:val="18"/>
                <w:lang w:eastAsia="zh-CN"/>
              </w:rPr>
              <w:t xml:space="preserve"> Good point!</w:t>
            </w:r>
          </w:p>
          <w:p w14:paraId="5039C565" w14:textId="77777777" w:rsidR="00ED0B9D" w:rsidRDefault="00ED0B9D" w:rsidP="00ED0B9D">
            <w:pPr>
              <w:snapToGrid w:val="0"/>
              <w:spacing w:after="0" w:line="240" w:lineRule="auto"/>
              <w:rPr>
                <w:rFonts w:ascii="Times New Roman" w:eastAsia="等线" w:hAnsi="Times New Roman" w:cs="Times New Roman"/>
                <w:b/>
                <w:bCs/>
                <w:sz w:val="18"/>
                <w:szCs w:val="18"/>
                <w:lang w:eastAsia="zh-CN"/>
              </w:rPr>
            </w:pPr>
          </w:p>
          <w:p w14:paraId="53568E47" w14:textId="77777777" w:rsidR="00ED0B9D" w:rsidRDefault="00ED0B9D" w:rsidP="00ED0B9D">
            <w:pPr>
              <w:snapToGrid w:val="0"/>
              <w:spacing w:after="0" w:line="240" w:lineRule="auto"/>
              <w:rPr>
                <w:rFonts w:ascii="Times New Roman" w:eastAsia="等线" w:hAnsi="Times New Roman" w:cs="Times New Roman"/>
                <w:b/>
                <w:bCs/>
                <w:sz w:val="18"/>
                <w:szCs w:val="18"/>
                <w:lang w:eastAsia="zh-CN"/>
              </w:rPr>
            </w:pPr>
            <w:r>
              <w:rPr>
                <w:rFonts w:ascii="Times New Roman" w:eastAsia="等线" w:hAnsi="Times New Roman" w:cs="Times New Roman"/>
                <w:b/>
                <w:bCs/>
                <w:sz w:val="18"/>
                <w:szCs w:val="18"/>
                <w:lang w:eastAsia="zh-CN"/>
              </w:rPr>
              <w:t>Q1.2:</w:t>
            </w:r>
          </w:p>
          <w:p w14:paraId="3A9D2AC9" w14:textId="77777777" w:rsidR="00ED0B9D" w:rsidRDefault="00ED0B9D" w:rsidP="00ED0B9D">
            <w:pPr>
              <w:snapToGrid w:val="0"/>
              <w:spacing w:after="0" w:line="240" w:lineRule="auto"/>
              <w:rPr>
                <w:rFonts w:ascii="Times New Roman" w:eastAsia="等线" w:hAnsi="Times New Roman" w:cs="Times New Roman"/>
                <w:sz w:val="18"/>
                <w:szCs w:val="18"/>
                <w:lang w:eastAsia="zh-CN"/>
              </w:rPr>
            </w:pPr>
            <w:r w:rsidRPr="00E9726A">
              <w:rPr>
                <w:rFonts w:ascii="Times New Roman" w:eastAsia="等线" w:hAnsi="Times New Roman" w:cs="Times New Roman"/>
                <w:sz w:val="18"/>
                <w:szCs w:val="18"/>
                <w:lang w:eastAsia="zh-CN"/>
              </w:rPr>
              <w:t>W</w:t>
            </w:r>
            <w:r>
              <w:rPr>
                <w:rFonts w:ascii="Times New Roman" w:eastAsia="等线" w:hAnsi="Times New Roman" w:cs="Times New Roman"/>
                <w:sz w:val="18"/>
                <w:szCs w:val="18"/>
                <w:lang w:eastAsia="zh-CN"/>
              </w:rPr>
              <w:t xml:space="preserve">e support both Opt.3a and Opt.3b due to the following reasons: </w:t>
            </w:r>
          </w:p>
          <w:p w14:paraId="3A7F3790" w14:textId="77777777" w:rsidR="00ED0B9D" w:rsidRDefault="00ED0B9D" w:rsidP="00ED0B9D">
            <w:pPr>
              <w:pStyle w:val="ListParagraph"/>
              <w:numPr>
                <w:ilvl w:val="0"/>
                <w:numId w:val="21"/>
              </w:numPr>
              <w:snapToGrid w:val="0"/>
              <w:spacing w:after="0" w:line="240" w:lineRule="auto"/>
              <w:rPr>
                <w:rFonts w:ascii="Times New Roman" w:eastAsia="等线" w:hAnsi="Times New Roman" w:cs="Times New Roman"/>
                <w:sz w:val="18"/>
                <w:szCs w:val="18"/>
                <w:lang w:eastAsia="zh-CN"/>
              </w:rPr>
            </w:pPr>
            <w:r w:rsidRPr="00E9726A">
              <w:rPr>
                <w:rFonts w:ascii="Times New Roman" w:eastAsia="等线" w:hAnsi="Times New Roman" w:cs="Times New Roman"/>
                <w:sz w:val="18"/>
                <w:szCs w:val="18"/>
                <w:lang w:eastAsia="zh-CN"/>
              </w:rPr>
              <w:t xml:space="preserve">In our opinion, Event 2 serves at least two use cases e. Firstly, it allows monitoring of candidate beams that become deactivated at UE side and enabling timely update the active TCI-state list. In this scenario, the </w:t>
            </w:r>
            <w:proofErr w:type="spellStart"/>
            <w:r w:rsidRPr="00E9726A">
              <w:rPr>
                <w:rFonts w:ascii="Times New Roman" w:eastAsia="等线" w:hAnsi="Times New Roman" w:cs="Times New Roman"/>
                <w:sz w:val="18"/>
                <w:szCs w:val="18"/>
                <w:lang w:eastAsia="zh-CN"/>
              </w:rPr>
              <w:t>measurment</w:t>
            </w:r>
            <w:proofErr w:type="spellEnd"/>
            <w:r w:rsidRPr="00E9726A">
              <w:rPr>
                <w:rFonts w:ascii="Times New Roman" w:eastAsia="等线" w:hAnsi="Times New Roman" w:cs="Times New Roman"/>
                <w:sz w:val="18"/>
                <w:szCs w:val="18"/>
                <w:lang w:eastAsia="zh-CN"/>
              </w:rPr>
              <w:t xml:space="preserve"> RS resource set must be explicitly configured by RRC signaling i.e., Opt.3a. </w:t>
            </w:r>
          </w:p>
          <w:p w14:paraId="3D836149" w14:textId="77777777" w:rsidR="00ED0B9D" w:rsidRDefault="00ED0B9D" w:rsidP="00ED0B9D">
            <w:pPr>
              <w:pStyle w:val="ListParagraph"/>
              <w:numPr>
                <w:ilvl w:val="0"/>
                <w:numId w:val="21"/>
              </w:numPr>
              <w:snapToGrid w:val="0"/>
              <w:spacing w:after="0" w:line="240" w:lineRule="auto"/>
              <w:rPr>
                <w:rFonts w:ascii="Times New Roman" w:eastAsia="等线" w:hAnsi="Times New Roman" w:cs="Times New Roman"/>
                <w:sz w:val="18"/>
                <w:szCs w:val="18"/>
                <w:lang w:eastAsia="zh-CN"/>
              </w:rPr>
            </w:pPr>
            <w:r w:rsidRPr="00E9726A">
              <w:rPr>
                <w:rFonts w:ascii="Times New Roman" w:eastAsia="等线" w:hAnsi="Times New Roman" w:cs="Times New Roman"/>
                <w:sz w:val="18"/>
                <w:szCs w:val="18"/>
                <w:lang w:eastAsia="zh-CN"/>
              </w:rPr>
              <w:t xml:space="preserve">Secondly, Event-2 </w:t>
            </w:r>
            <w:proofErr w:type="spellStart"/>
            <w:r w:rsidRPr="00E9726A">
              <w:rPr>
                <w:rFonts w:ascii="Times New Roman" w:eastAsia="等线" w:hAnsi="Times New Roman" w:cs="Times New Roman"/>
                <w:sz w:val="18"/>
                <w:szCs w:val="18"/>
                <w:lang w:eastAsia="zh-CN"/>
              </w:rPr>
              <w:t>faciliates</w:t>
            </w:r>
            <w:proofErr w:type="spellEnd"/>
            <w:r w:rsidRPr="00E9726A">
              <w:rPr>
                <w:rFonts w:ascii="Times New Roman" w:eastAsia="等线" w:hAnsi="Times New Roman" w:cs="Times New Roman"/>
                <w:sz w:val="18"/>
                <w:szCs w:val="18"/>
                <w:lang w:eastAsia="zh-CN"/>
              </w:rPr>
              <w:t xml:space="preserve"> updating the currently indicated serving beam among the activated beams. These QCL source RS signals associated with the activated TCI-state can be implicitly used as measurement RS resource rather than explicitly signaled, i.e., Opt.3b.  </w:t>
            </w:r>
          </w:p>
          <w:p w14:paraId="7437FC6B" w14:textId="77777777" w:rsidR="00ED0B9D" w:rsidRPr="00E9726A" w:rsidRDefault="00ED0B9D" w:rsidP="00ED0B9D">
            <w:pPr>
              <w:pStyle w:val="ListParagraph"/>
              <w:numPr>
                <w:ilvl w:val="0"/>
                <w:numId w:val="21"/>
              </w:numPr>
              <w:snapToGrid w:val="0"/>
              <w:spacing w:after="0" w:line="240" w:lineRule="auto"/>
              <w:rPr>
                <w:rFonts w:ascii="Times New Roman" w:eastAsia="等线" w:hAnsi="Times New Roman" w:cs="Times New Roman"/>
                <w:sz w:val="18"/>
                <w:szCs w:val="18"/>
                <w:lang w:eastAsia="zh-CN"/>
              </w:rPr>
            </w:pPr>
            <w:r w:rsidRPr="00E9726A">
              <w:rPr>
                <w:rFonts w:ascii="Times New Roman" w:eastAsia="等线" w:hAnsi="Times New Roman" w:cs="Times New Roman"/>
                <w:sz w:val="18"/>
                <w:szCs w:val="18"/>
                <w:lang w:eastAsia="zh-CN"/>
              </w:rPr>
              <w:t xml:space="preserve">We find little justification for Opt.3c, as a significant number of candidate beams are typically pre-configured by RRC signal to avoid RRC reconfiguration latency in case of serving beam change. Opt.3C results in </w:t>
            </w:r>
            <w:proofErr w:type="spellStart"/>
            <w:r w:rsidRPr="00E9726A">
              <w:rPr>
                <w:rFonts w:ascii="Times New Roman" w:eastAsia="等线" w:hAnsi="Times New Roman" w:cs="Times New Roman"/>
                <w:sz w:val="18"/>
                <w:szCs w:val="18"/>
                <w:lang w:eastAsia="zh-CN"/>
              </w:rPr>
              <w:t>unncessary</w:t>
            </w:r>
            <w:proofErr w:type="spellEnd"/>
            <w:r w:rsidRPr="00E9726A">
              <w:rPr>
                <w:rFonts w:ascii="Times New Roman" w:eastAsia="等线" w:hAnsi="Times New Roman" w:cs="Times New Roman"/>
                <w:sz w:val="18"/>
                <w:szCs w:val="18"/>
                <w:lang w:eastAsia="zh-CN"/>
              </w:rPr>
              <w:t xml:space="preserve"> power consumption at UE without clear benefit for the network side.          </w:t>
            </w:r>
          </w:p>
          <w:p w14:paraId="37C24D61" w14:textId="676B58D0" w:rsidR="0076783E" w:rsidRDefault="00ED0B9D" w:rsidP="0076783E">
            <w:pPr>
              <w:snapToGrid w:val="0"/>
              <w:spacing w:after="0" w:line="240" w:lineRule="auto"/>
              <w:rPr>
                <w:rFonts w:ascii="Times New Roman" w:eastAsia="等线" w:hAnsi="Times New Roman" w:cs="Times New Roman"/>
                <w:b/>
                <w:bCs/>
                <w:sz w:val="18"/>
                <w:szCs w:val="18"/>
                <w:lang w:eastAsia="zh-CN"/>
              </w:rPr>
            </w:pPr>
            <w:r w:rsidRPr="00E9726A">
              <w:rPr>
                <w:rFonts w:ascii="Times New Roman" w:eastAsia="等线" w:hAnsi="Times New Roman" w:cs="Times New Roman"/>
                <w:sz w:val="18"/>
                <w:szCs w:val="18"/>
                <w:lang w:eastAsia="zh-CN"/>
              </w:rPr>
              <w:t xml:space="preserve"> </w:t>
            </w:r>
            <w:r w:rsidR="0076783E" w:rsidRPr="0076783E">
              <w:rPr>
                <w:rFonts w:ascii="Times New Roman" w:eastAsia="等线" w:hAnsi="Times New Roman" w:cs="Times New Roman"/>
                <w:color w:val="0000FF"/>
                <w:sz w:val="18"/>
                <w:szCs w:val="18"/>
                <w:lang w:eastAsia="zh-CN"/>
              </w:rPr>
              <w:t>[Mod]:</w:t>
            </w:r>
            <w:r w:rsidR="0076783E">
              <w:rPr>
                <w:rFonts w:ascii="Times New Roman" w:eastAsia="等线" w:hAnsi="Times New Roman" w:cs="Times New Roman"/>
                <w:color w:val="0000FF"/>
                <w:sz w:val="18"/>
                <w:szCs w:val="18"/>
                <w:lang w:eastAsia="zh-CN"/>
              </w:rPr>
              <w:t xml:space="preserve"> Thanks for clarification. Your views are updated!</w:t>
            </w:r>
            <w:r w:rsidR="00887DB9">
              <w:rPr>
                <w:rFonts w:ascii="Times New Roman" w:eastAsia="等线" w:hAnsi="Times New Roman" w:cs="Times New Roman"/>
                <w:color w:val="0000FF"/>
                <w:sz w:val="18"/>
                <w:szCs w:val="18"/>
                <w:lang w:eastAsia="zh-CN"/>
              </w:rPr>
              <w:t xml:space="preserve"> Then, per companies input, at this moment, we may firstly confirm of at least support Option 3a. The rest is FFS.</w:t>
            </w:r>
          </w:p>
          <w:p w14:paraId="22DB78FA" w14:textId="77777777" w:rsidR="00ED0B9D" w:rsidRPr="00E9726A" w:rsidRDefault="00ED0B9D" w:rsidP="00ED0B9D">
            <w:pPr>
              <w:snapToGrid w:val="0"/>
              <w:spacing w:after="0" w:line="240" w:lineRule="auto"/>
              <w:rPr>
                <w:rFonts w:ascii="Times New Roman" w:eastAsia="等线" w:hAnsi="Times New Roman" w:cs="Times New Roman"/>
                <w:sz w:val="18"/>
                <w:szCs w:val="18"/>
                <w:lang w:eastAsia="zh-CN"/>
              </w:rPr>
            </w:pPr>
          </w:p>
          <w:p w14:paraId="19CA4674" w14:textId="77777777" w:rsidR="00ED0B9D" w:rsidRPr="00E3302E" w:rsidRDefault="00ED0B9D" w:rsidP="00ED0B9D">
            <w:pPr>
              <w:snapToGrid w:val="0"/>
              <w:spacing w:after="0" w:line="240" w:lineRule="auto"/>
              <w:rPr>
                <w:rFonts w:ascii="Times New Roman" w:eastAsia="等线" w:hAnsi="Times New Roman" w:cs="Times New Roman"/>
                <w:sz w:val="18"/>
                <w:szCs w:val="18"/>
                <w:lang w:eastAsia="zh-CN"/>
              </w:rPr>
            </w:pPr>
          </w:p>
        </w:tc>
      </w:tr>
      <w:tr w:rsidR="00336957" w14:paraId="594256AD" w14:textId="77777777" w:rsidTr="00E1503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693E00E3" w14:textId="1FE0C7C3" w:rsidR="00336957" w:rsidRDefault="00336957" w:rsidP="00336957">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X</w:t>
            </w:r>
            <w:r>
              <w:rPr>
                <w:rFonts w:ascii="Times New Roman" w:eastAsia="等线" w:hAnsi="Times New Roman" w:cs="Times New Roman"/>
                <w:sz w:val="18"/>
                <w:szCs w:val="18"/>
                <w:lang w:eastAsia="zh-CN"/>
              </w:rPr>
              <w:t>iaomi</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0D5C4CE6" w14:textId="77777777" w:rsidR="00336957" w:rsidRDefault="00336957" w:rsidP="00336957">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think we need to clarify the usage of Event -2 first. There can be multiple usages of UEI beam reporting.</w:t>
            </w:r>
          </w:p>
          <w:p w14:paraId="28FECADA" w14:textId="77777777" w:rsidR="00336957" w:rsidRPr="0042561F" w:rsidRDefault="00336957" w:rsidP="00336957">
            <w:pPr>
              <w:numPr>
                <w:ilvl w:val="0"/>
                <w:numId w:val="17"/>
              </w:numPr>
              <w:suppressAutoHyphens w:val="0"/>
              <w:snapToGrid w:val="0"/>
              <w:spacing w:after="0" w:line="240" w:lineRule="auto"/>
              <w:ind w:left="466" w:hanging="284"/>
              <w:jc w:val="both"/>
              <w:rPr>
                <w:rFonts w:ascii="Times New Roman" w:hAnsi="Times New Roman" w:cs="Times New Roman"/>
                <w:sz w:val="18"/>
                <w:szCs w:val="18"/>
                <w:lang w:eastAsia="zh-CN"/>
              </w:rPr>
            </w:pPr>
            <w:r w:rsidRPr="0042561F">
              <w:rPr>
                <w:rFonts w:ascii="Times New Roman" w:hAnsi="Times New Roman" w:cs="Times New Roman"/>
                <w:sz w:val="18"/>
                <w:szCs w:val="18"/>
                <w:lang w:eastAsia="zh-CN"/>
              </w:rPr>
              <w:t>Usage-1: To assist gNB of updating the indicated TCI state.</w:t>
            </w:r>
          </w:p>
          <w:p w14:paraId="51B8E8FB" w14:textId="77777777" w:rsidR="00336957" w:rsidRDefault="00336957" w:rsidP="00336957">
            <w:pPr>
              <w:numPr>
                <w:ilvl w:val="0"/>
                <w:numId w:val="17"/>
              </w:numPr>
              <w:suppressAutoHyphens w:val="0"/>
              <w:snapToGrid w:val="0"/>
              <w:spacing w:after="0" w:line="240" w:lineRule="auto"/>
              <w:ind w:left="466" w:hanging="284"/>
              <w:jc w:val="both"/>
              <w:rPr>
                <w:rFonts w:ascii="Times New Roman" w:hAnsi="Times New Roman" w:cs="Times New Roman"/>
                <w:sz w:val="18"/>
                <w:szCs w:val="18"/>
                <w:lang w:eastAsia="zh-CN"/>
              </w:rPr>
            </w:pPr>
            <w:r w:rsidRPr="0042561F">
              <w:rPr>
                <w:rFonts w:ascii="Times New Roman" w:hAnsi="Times New Roman" w:cs="Times New Roman"/>
                <w:sz w:val="18"/>
                <w:szCs w:val="18"/>
                <w:lang w:eastAsia="zh-CN"/>
              </w:rPr>
              <w:t>Usage-2: To assist gNB of updating the activated TCI state(s).</w:t>
            </w:r>
          </w:p>
          <w:p w14:paraId="3DCED294" w14:textId="77777777" w:rsidR="00336957" w:rsidRPr="0042561F" w:rsidRDefault="00336957" w:rsidP="00336957">
            <w:pPr>
              <w:numPr>
                <w:ilvl w:val="0"/>
                <w:numId w:val="17"/>
              </w:numPr>
              <w:suppressAutoHyphens w:val="0"/>
              <w:snapToGrid w:val="0"/>
              <w:spacing w:after="0" w:line="240" w:lineRule="auto"/>
              <w:ind w:left="466" w:hanging="284"/>
              <w:jc w:val="both"/>
              <w:rPr>
                <w:rFonts w:ascii="Times New Roman" w:hAnsi="Times New Roman" w:cs="Times New Roman"/>
                <w:sz w:val="18"/>
                <w:szCs w:val="18"/>
                <w:lang w:eastAsia="zh-CN"/>
              </w:rPr>
            </w:pPr>
            <w:r>
              <w:rPr>
                <w:rFonts w:ascii="Times New Roman" w:eastAsia="宋体" w:hAnsi="Times New Roman" w:cs="Times New Roman"/>
                <w:sz w:val="18"/>
                <w:szCs w:val="18"/>
                <w:lang w:eastAsia="zh-CN"/>
              </w:rPr>
              <w:t xml:space="preserve">Usage-3: To assist gNB of updating the TCI states of </w:t>
            </w:r>
            <w:proofErr w:type="gramStart"/>
            <w:r>
              <w:rPr>
                <w:rFonts w:ascii="Times New Roman" w:eastAsia="宋体" w:hAnsi="Times New Roman" w:cs="Times New Roman"/>
                <w:sz w:val="18"/>
                <w:szCs w:val="18"/>
                <w:lang w:eastAsia="zh-CN"/>
              </w:rPr>
              <w:t>channels(</w:t>
            </w:r>
            <w:proofErr w:type="gramEnd"/>
            <w:r>
              <w:rPr>
                <w:rFonts w:ascii="Times New Roman" w:eastAsia="宋体" w:hAnsi="Times New Roman" w:cs="Times New Roman"/>
                <w:sz w:val="18"/>
                <w:szCs w:val="18"/>
                <w:lang w:eastAsia="zh-CN"/>
              </w:rPr>
              <w:t>e.g., CORESET) which not following the unified TCI state</w:t>
            </w:r>
          </w:p>
          <w:p w14:paraId="42715919" w14:textId="77777777" w:rsidR="00336957" w:rsidRPr="0042561F" w:rsidRDefault="00336957" w:rsidP="00336957">
            <w:pPr>
              <w:snapToGrid w:val="0"/>
              <w:spacing w:after="0" w:line="240" w:lineRule="auto"/>
              <w:rPr>
                <w:rFonts w:ascii="Times New Roman" w:eastAsia="等线" w:hAnsi="Times New Roman" w:cs="Times New Roman"/>
                <w:sz w:val="18"/>
                <w:szCs w:val="18"/>
                <w:lang w:eastAsia="zh-CN"/>
              </w:rPr>
            </w:pPr>
          </w:p>
          <w:p w14:paraId="1173EC0D" w14:textId="77777777" w:rsidR="00336957" w:rsidRDefault="00336957" w:rsidP="00336957">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If it is used for indicated TCI state updating only, we don’t think SSB in FFS of Option 2a or Option 2c is needed. And Option 3b is preferred for new beam.</w:t>
            </w:r>
          </w:p>
          <w:p w14:paraId="27336BA4" w14:textId="77777777" w:rsidR="00336957" w:rsidRDefault="00336957" w:rsidP="00336957">
            <w:pPr>
              <w:snapToGrid w:val="0"/>
              <w:spacing w:after="0" w:line="240" w:lineRule="auto"/>
              <w:rPr>
                <w:rFonts w:ascii="Times New Roman" w:eastAsia="等线" w:hAnsi="Times New Roman" w:cs="Times New Roman"/>
                <w:sz w:val="18"/>
                <w:szCs w:val="18"/>
                <w:lang w:eastAsia="zh-CN"/>
              </w:rPr>
            </w:pPr>
          </w:p>
          <w:p w14:paraId="7AB53FE7" w14:textId="05F94BD3" w:rsidR="00336957" w:rsidRDefault="00336957" w:rsidP="00336957">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If it is not used for indicated TCI state updating only, </w:t>
            </w:r>
            <w:proofErr w:type="spellStart"/>
            <w:r>
              <w:rPr>
                <w:rFonts w:ascii="Times New Roman" w:eastAsia="等线" w:hAnsi="Times New Roman" w:cs="Times New Roman"/>
                <w:sz w:val="18"/>
                <w:szCs w:val="18"/>
                <w:lang w:eastAsia="zh-CN"/>
              </w:rPr>
              <w:t>i.e</w:t>
            </w:r>
            <w:proofErr w:type="spellEnd"/>
            <w:r>
              <w:rPr>
                <w:rFonts w:ascii="Times New Roman" w:eastAsia="等线" w:hAnsi="Times New Roman" w:cs="Times New Roman"/>
                <w:sz w:val="18"/>
                <w:szCs w:val="18"/>
                <w:lang w:eastAsia="zh-CN"/>
              </w:rPr>
              <w:t>, usage-2 or usage-3 is also supported, SSB in FFS of Option 2a is needed but Option 2c is not necessary. And Option 3a is preferred for new beam. In this case, candidate Event 1, Event 3~Event 9 maybe not needed.</w:t>
            </w:r>
          </w:p>
          <w:p w14:paraId="47DE9E51" w14:textId="426C59E6" w:rsidR="00B026FA" w:rsidRDefault="00B026FA" w:rsidP="00336957">
            <w:pPr>
              <w:snapToGrid w:val="0"/>
              <w:spacing w:after="0" w:line="240" w:lineRule="auto"/>
              <w:rPr>
                <w:rFonts w:ascii="Times New Roman" w:eastAsia="等线" w:hAnsi="Times New Roman" w:cs="Times New Roman"/>
                <w:sz w:val="18"/>
                <w:szCs w:val="18"/>
                <w:lang w:eastAsia="zh-CN"/>
              </w:rPr>
            </w:pPr>
          </w:p>
          <w:p w14:paraId="51C1A98A" w14:textId="1EA7E3A0" w:rsidR="00B026FA" w:rsidRDefault="00B026FA" w:rsidP="00336957">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As for the proposal, with the note, we don’t think the RRC for scheme-1 and scheme 2 selection is necessary.</w:t>
            </w:r>
          </w:p>
          <w:p w14:paraId="29D43C48" w14:textId="24D71AEF" w:rsidR="00887DB9" w:rsidRDefault="00887DB9" w:rsidP="00336957">
            <w:pPr>
              <w:snapToGrid w:val="0"/>
              <w:spacing w:after="0" w:line="240" w:lineRule="auto"/>
              <w:rPr>
                <w:rFonts w:ascii="Times New Roman" w:eastAsia="等线" w:hAnsi="Times New Roman" w:cs="Times New Roman"/>
                <w:sz w:val="18"/>
                <w:szCs w:val="18"/>
                <w:lang w:eastAsia="zh-CN"/>
              </w:rPr>
            </w:pPr>
            <w:r w:rsidRPr="0076783E">
              <w:rPr>
                <w:rFonts w:ascii="Times New Roman" w:eastAsia="等线" w:hAnsi="Times New Roman" w:cs="Times New Roman"/>
                <w:color w:val="0000FF"/>
                <w:sz w:val="18"/>
                <w:szCs w:val="18"/>
                <w:lang w:eastAsia="zh-CN"/>
              </w:rPr>
              <w:t>[Mod]:</w:t>
            </w:r>
            <w:r>
              <w:rPr>
                <w:rFonts w:ascii="Times New Roman" w:eastAsia="等线" w:hAnsi="Times New Roman" w:cs="Times New Roman"/>
                <w:color w:val="0000FF"/>
                <w:sz w:val="18"/>
                <w:szCs w:val="18"/>
                <w:lang w:eastAsia="zh-CN"/>
              </w:rPr>
              <w:t xml:space="preserve"> For RRC, please review my reply to </w:t>
            </w:r>
            <w:proofErr w:type="spellStart"/>
            <w:r>
              <w:rPr>
                <w:rFonts w:ascii="Times New Roman" w:eastAsia="等线" w:hAnsi="Times New Roman" w:cs="Times New Roman"/>
                <w:color w:val="0000FF"/>
                <w:sz w:val="18"/>
                <w:szCs w:val="18"/>
                <w:lang w:eastAsia="zh-CN"/>
              </w:rPr>
              <w:t>Spreadtrum</w:t>
            </w:r>
            <w:proofErr w:type="spellEnd"/>
            <w:r>
              <w:rPr>
                <w:rFonts w:ascii="Times New Roman" w:eastAsia="等线" w:hAnsi="Times New Roman" w:cs="Times New Roman"/>
                <w:color w:val="0000FF"/>
                <w:sz w:val="18"/>
                <w:szCs w:val="18"/>
                <w:lang w:eastAsia="zh-CN"/>
              </w:rPr>
              <w:t xml:space="preserve"> and NEC.</w:t>
            </w:r>
          </w:p>
          <w:p w14:paraId="0AB4E859" w14:textId="77777777" w:rsidR="00336957" w:rsidRDefault="00336957" w:rsidP="00336957">
            <w:pPr>
              <w:snapToGrid w:val="0"/>
              <w:spacing w:after="0" w:line="240" w:lineRule="auto"/>
              <w:rPr>
                <w:rFonts w:ascii="Times New Roman" w:eastAsia="等线" w:hAnsi="Times New Roman" w:cs="Times New Roman"/>
                <w:b/>
                <w:bCs/>
                <w:sz w:val="18"/>
                <w:szCs w:val="18"/>
                <w:lang w:eastAsia="zh-CN"/>
              </w:rPr>
            </w:pPr>
          </w:p>
        </w:tc>
      </w:tr>
      <w:tr w:rsidR="00E14205" w14:paraId="5BF2417F" w14:textId="77777777" w:rsidTr="00E1420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597E2E88" w14:textId="77777777" w:rsidR="00E14205" w:rsidRPr="00523111" w:rsidRDefault="00E14205" w:rsidP="00E60E0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CMCC</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58CBF61D" w14:textId="77777777" w:rsidR="00E14205" w:rsidRPr="00E14205" w:rsidRDefault="00E14205" w:rsidP="00E14205">
            <w:pPr>
              <w:snapToGrid w:val="0"/>
              <w:spacing w:after="0" w:line="240" w:lineRule="auto"/>
              <w:rPr>
                <w:rFonts w:ascii="Times New Roman" w:eastAsia="等线" w:hAnsi="Times New Roman" w:cs="Times New Roman"/>
                <w:sz w:val="18"/>
                <w:szCs w:val="18"/>
                <w:lang w:eastAsia="zh-CN"/>
              </w:rPr>
            </w:pPr>
            <w:r w:rsidRPr="00E14205">
              <w:rPr>
                <w:rFonts w:ascii="Times New Roman" w:eastAsia="等线" w:hAnsi="Times New Roman" w:cs="Times New Roman"/>
                <w:sz w:val="18"/>
                <w:szCs w:val="18"/>
                <w:lang w:eastAsia="zh-CN"/>
              </w:rPr>
              <w:t xml:space="preserve">Proposed compromise 1.A: </w:t>
            </w:r>
            <w:r w:rsidRPr="00E14205">
              <w:rPr>
                <w:rFonts w:ascii="Times New Roman" w:eastAsia="等线" w:hAnsi="Times New Roman" w:cs="Times New Roman" w:hint="eastAsia"/>
                <w:sz w:val="18"/>
                <w:szCs w:val="18"/>
                <w:lang w:eastAsia="zh-CN"/>
              </w:rPr>
              <w:t>Support</w:t>
            </w:r>
          </w:p>
          <w:p w14:paraId="23ADA728" w14:textId="77777777" w:rsidR="00E14205" w:rsidRPr="00E14205" w:rsidRDefault="00E14205" w:rsidP="00E14205">
            <w:pPr>
              <w:snapToGrid w:val="0"/>
              <w:spacing w:after="0" w:line="240" w:lineRule="auto"/>
              <w:rPr>
                <w:rFonts w:ascii="Times New Roman" w:eastAsia="等线" w:hAnsi="Times New Roman" w:cs="Times New Roman"/>
                <w:sz w:val="18"/>
                <w:szCs w:val="18"/>
                <w:lang w:eastAsia="zh-CN"/>
              </w:rPr>
            </w:pPr>
            <w:r w:rsidRPr="00E14205">
              <w:rPr>
                <w:rFonts w:ascii="Times New Roman" w:eastAsia="等线" w:hAnsi="Times New Roman" w:cs="Times New Roman" w:hint="eastAsia"/>
                <w:sz w:val="18"/>
                <w:szCs w:val="18"/>
                <w:lang w:eastAsia="zh-CN"/>
              </w:rPr>
              <w:t xml:space="preserve">Network always transmits SSBs with different wide beams to satisfy the cell coverage with less SSB resource overhead. </w:t>
            </w:r>
            <w:r w:rsidRPr="00E14205">
              <w:rPr>
                <w:rFonts w:ascii="Times New Roman" w:eastAsia="等线" w:hAnsi="Times New Roman" w:cs="Times New Roman"/>
                <w:sz w:val="18"/>
                <w:szCs w:val="18"/>
                <w:lang w:eastAsia="zh-CN"/>
              </w:rPr>
              <w:t>Most of time, the CSI-RSs for beam measurement are transmitted by different narrow beams among the wide beam of SSB.</w:t>
            </w:r>
            <w:r w:rsidRPr="00E14205">
              <w:rPr>
                <w:rFonts w:ascii="Times New Roman" w:eastAsia="等线" w:hAnsi="Times New Roman" w:cs="Times New Roman" w:hint="eastAsia"/>
                <w:sz w:val="18"/>
                <w:szCs w:val="18"/>
                <w:lang w:eastAsia="zh-CN"/>
              </w:rPr>
              <w:t xml:space="preserve"> </w:t>
            </w:r>
          </w:p>
          <w:p w14:paraId="57F25D3B" w14:textId="77777777" w:rsidR="00E14205" w:rsidRPr="00E14205" w:rsidRDefault="00E14205" w:rsidP="00E14205">
            <w:pPr>
              <w:snapToGrid w:val="0"/>
              <w:spacing w:after="0" w:line="240" w:lineRule="auto"/>
              <w:rPr>
                <w:rFonts w:ascii="Times New Roman" w:eastAsia="等线" w:hAnsi="Times New Roman" w:cs="Times New Roman"/>
                <w:sz w:val="18"/>
                <w:szCs w:val="18"/>
                <w:lang w:eastAsia="zh-CN"/>
              </w:rPr>
            </w:pPr>
          </w:p>
          <w:p w14:paraId="07EF8704" w14:textId="77777777" w:rsidR="00E14205" w:rsidRPr="00E14205" w:rsidRDefault="00E14205" w:rsidP="00E14205">
            <w:pPr>
              <w:snapToGrid w:val="0"/>
              <w:spacing w:after="0" w:line="240" w:lineRule="auto"/>
              <w:rPr>
                <w:rFonts w:ascii="Times New Roman" w:eastAsia="等线" w:hAnsi="Times New Roman" w:cs="Times New Roman"/>
                <w:sz w:val="18"/>
                <w:szCs w:val="18"/>
                <w:lang w:eastAsia="zh-CN"/>
              </w:rPr>
            </w:pPr>
            <w:r w:rsidRPr="00E14205">
              <w:rPr>
                <w:rFonts w:ascii="Times New Roman" w:eastAsia="等线" w:hAnsi="Times New Roman" w:cs="Times New Roman" w:hint="eastAsia"/>
                <w:sz w:val="18"/>
                <w:szCs w:val="18"/>
                <w:lang w:eastAsia="zh-CN"/>
              </w:rPr>
              <w:t>When t</w:t>
            </w:r>
            <w:r w:rsidRPr="00E14205">
              <w:rPr>
                <w:rFonts w:ascii="Times New Roman" w:eastAsia="等线" w:hAnsi="Times New Roman" w:cs="Times New Roman"/>
                <w:sz w:val="18"/>
                <w:szCs w:val="18"/>
                <w:lang w:eastAsia="zh-CN"/>
              </w:rPr>
              <w:t xml:space="preserve">he RS for current beam </w:t>
            </w:r>
            <w:r w:rsidRPr="00E14205">
              <w:rPr>
                <w:rFonts w:ascii="Times New Roman" w:eastAsia="等线" w:hAnsi="Times New Roman" w:cs="Times New Roman" w:hint="eastAsia"/>
                <w:sz w:val="18"/>
                <w:szCs w:val="18"/>
                <w:lang w:eastAsia="zh-CN"/>
              </w:rPr>
              <w:t>is</w:t>
            </w:r>
            <w:r w:rsidRPr="00E14205">
              <w:rPr>
                <w:rFonts w:ascii="Times New Roman" w:eastAsia="等线" w:hAnsi="Times New Roman" w:cs="Times New Roman"/>
                <w:sz w:val="18"/>
                <w:szCs w:val="18"/>
                <w:lang w:eastAsia="zh-CN"/>
              </w:rPr>
              <w:t xml:space="preserve"> the QCL RS in the indicated TCI state</w:t>
            </w:r>
            <w:r w:rsidRPr="00E14205">
              <w:rPr>
                <w:rFonts w:ascii="Times New Roman" w:eastAsia="等线" w:hAnsi="Times New Roman" w:cs="Times New Roman" w:hint="eastAsia"/>
                <w:sz w:val="18"/>
                <w:szCs w:val="18"/>
                <w:lang w:eastAsia="zh-CN"/>
              </w:rPr>
              <w:t xml:space="preserve">, the RS for current beam can only be CSI-RS. Since CSI-RS and SSB are transmitted with different beamwidth and/or different transmission power, then, it is not reasonable to configure SSB as new beam for measurement in this case. However, we already agreed in RAN1#116 meeting </w:t>
            </w:r>
            <w:r w:rsidRPr="00E14205">
              <w:rPr>
                <w:rFonts w:ascii="Times New Roman" w:eastAsia="等线" w:hAnsi="Times New Roman" w:cs="Times New Roman"/>
                <w:sz w:val="18"/>
                <w:szCs w:val="18"/>
                <w:lang w:eastAsia="zh-CN"/>
              </w:rPr>
              <w:t>“at least support L1-RSRP as a measurement quantity on SSB for intra-cell and inter-cell, and periodic CSI-RS for beam management”</w:t>
            </w:r>
            <w:r w:rsidRPr="00E14205">
              <w:rPr>
                <w:rFonts w:ascii="Times New Roman" w:eastAsia="等线" w:hAnsi="Times New Roman" w:cs="Times New Roman" w:hint="eastAsia"/>
                <w:sz w:val="18"/>
                <w:szCs w:val="18"/>
                <w:lang w:eastAsia="zh-CN"/>
              </w:rPr>
              <w:t xml:space="preserve">.  To support </w:t>
            </w:r>
            <w:r w:rsidRPr="00E14205">
              <w:rPr>
                <w:rFonts w:ascii="Times New Roman" w:eastAsia="等线" w:hAnsi="Times New Roman" w:cs="Times New Roman"/>
                <w:sz w:val="18"/>
                <w:szCs w:val="18"/>
                <w:lang w:eastAsia="zh-CN"/>
              </w:rPr>
              <w:t>L1-RSRP as a measurement quantity on SSB</w:t>
            </w:r>
            <w:r w:rsidRPr="00E14205">
              <w:rPr>
                <w:rFonts w:ascii="Times New Roman" w:eastAsia="等线" w:hAnsi="Times New Roman" w:cs="Times New Roman" w:hint="eastAsia"/>
                <w:sz w:val="18"/>
                <w:szCs w:val="18"/>
                <w:lang w:eastAsia="zh-CN"/>
              </w:rPr>
              <w:t xml:space="preserve">, </w:t>
            </w:r>
            <w:r w:rsidRPr="00E14205">
              <w:rPr>
                <w:rFonts w:ascii="Times New Roman" w:eastAsia="等线" w:hAnsi="Times New Roman" w:cs="Times New Roman"/>
                <w:sz w:val="18"/>
                <w:szCs w:val="18"/>
                <w:lang w:eastAsia="zh-CN"/>
              </w:rPr>
              <w:t>the SSB which is QCLed with the QCL RS in the indicated TCI state</w:t>
            </w:r>
            <w:r w:rsidRPr="00E14205">
              <w:rPr>
                <w:rFonts w:ascii="Times New Roman" w:eastAsia="等线" w:hAnsi="Times New Roman" w:cs="Times New Roman" w:hint="eastAsia"/>
                <w:sz w:val="18"/>
                <w:szCs w:val="18"/>
                <w:lang w:eastAsia="zh-CN"/>
              </w:rPr>
              <w:t xml:space="preserve"> can be used as current beam, and the RS for new beam measurement will be also configured with SSB.</w:t>
            </w:r>
          </w:p>
          <w:p w14:paraId="0B1B4B1F" w14:textId="77777777" w:rsidR="00E14205" w:rsidRPr="00E14205" w:rsidRDefault="00E14205" w:rsidP="00E14205">
            <w:pPr>
              <w:snapToGrid w:val="0"/>
              <w:spacing w:after="0" w:line="240" w:lineRule="auto"/>
              <w:rPr>
                <w:rFonts w:ascii="Times New Roman" w:eastAsia="等线" w:hAnsi="Times New Roman" w:cs="Times New Roman"/>
                <w:sz w:val="18"/>
                <w:szCs w:val="18"/>
                <w:lang w:eastAsia="zh-CN"/>
              </w:rPr>
            </w:pPr>
          </w:p>
          <w:p w14:paraId="311D8D40" w14:textId="77777777" w:rsidR="00E14205" w:rsidRPr="00E14205" w:rsidRDefault="00E14205" w:rsidP="00E14205">
            <w:pPr>
              <w:snapToGrid w:val="0"/>
              <w:spacing w:after="0" w:line="240" w:lineRule="auto"/>
              <w:rPr>
                <w:rFonts w:ascii="Times New Roman" w:eastAsia="等线" w:hAnsi="Times New Roman" w:cs="Times New Roman"/>
                <w:sz w:val="18"/>
                <w:szCs w:val="18"/>
                <w:lang w:eastAsia="zh-CN"/>
              </w:rPr>
            </w:pPr>
            <w:r w:rsidRPr="00E14205">
              <w:rPr>
                <w:rFonts w:ascii="Times New Roman" w:eastAsia="等线" w:hAnsi="Times New Roman" w:cs="Times New Roman" w:hint="eastAsia"/>
                <w:sz w:val="18"/>
                <w:szCs w:val="18"/>
                <w:lang w:eastAsia="zh-CN"/>
              </w:rPr>
              <w:t>We further clarify the use case for these two options:</w:t>
            </w:r>
          </w:p>
          <w:p w14:paraId="55C09170" w14:textId="77777777" w:rsidR="00E14205" w:rsidRPr="00E14205" w:rsidRDefault="00E14205" w:rsidP="00E14205">
            <w:pPr>
              <w:pStyle w:val="ListParagraph"/>
              <w:numPr>
                <w:ilvl w:val="0"/>
                <w:numId w:val="22"/>
              </w:numPr>
              <w:suppressAutoHyphens w:val="0"/>
              <w:snapToGrid w:val="0"/>
              <w:spacing w:after="0" w:line="240" w:lineRule="auto"/>
              <w:jc w:val="both"/>
              <w:rPr>
                <w:rFonts w:ascii="Times New Roman" w:eastAsia="等线" w:hAnsi="Times New Roman" w:cs="Times New Roman"/>
                <w:sz w:val="18"/>
                <w:szCs w:val="18"/>
                <w:lang w:eastAsia="zh-CN"/>
              </w:rPr>
            </w:pPr>
            <w:r w:rsidRPr="00E14205">
              <w:rPr>
                <w:rFonts w:ascii="Times New Roman" w:eastAsia="等线" w:hAnsi="Times New Roman" w:cs="Times New Roman" w:hint="eastAsia"/>
                <w:sz w:val="18"/>
                <w:szCs w:val="18"/>
                <w:lang w:eastAsia="zh-CN"/>
              </w:rPr>
              <w:t>When t</w:t>
            </w:r>
            <w:r w:rsidRPr="00E14205">
              <w:rPr>
                <w:rFonts w:ascii="Times New Roman" w:eastAsia="等线" w:hAnsi="Times New Roman" w:cs="Times New Roman"/>
                <w:sz w:val="18"/>
                <w:szCs w:val="18"/>
                <w:lang w:eastAsia="zh-CN"/>
              </w:rPr>
              <w:t xml:space="preserve">he RS for current beam </w:t>
            </w:r>
            <w:r w:rsidRPr="00E14205">
              <w:rPr>
                <w:rFonts w:ascii="Times New Roman" w:eastAsia="等线" w:hAnsi="Times New Roman" w:cs="Times New Roman" w:hint="eastAsia"/>
                <w:sz w:val="18"/>
                <w:szCs w:val="18"/>
                <w:lang w:eastAsia="zh-CN"/>
              </w:rPr>
              <w:t>is</w:t>
            </w:r>
            <w:r w:rsidRPr="00E14205">
              <w:rPr>
                <w:rFonts w:ascii="Times New Roman" w:eastAsia="等线" w:hAnsi="Times New Roman" w:cs="Times New Roman"/>
                <w:sz w:val="18"/>
                <w:szCs w:val="18"/>
                <w:lang w:eastAsia="zh-CN"/>
              </w:rPr>
              <w:t xml:space="preserve"> the QCL RS in the indicated TCI state</w:t>
            </w:r>
            <w:r w:rsidRPr="00E14205">
              <w:rPr>
                <w:rFonts w:ascii="Times New Roman" w:eastAsia="等线" w:hAnsi="Times New Roman" w:cs="Times New Roman" w:hint="eastAsia"/>
                <w:sz w:val="18"/>
                <w:szCs w:val="18"/>
                <w:lang w:eastAsia="zh-CN"/>
              </w:rPr>
              <w:t xml:space="preserve">, the usage of the UE initiated beam reporting is to indicate network to update the TCI state. For example, when the CSI-RS-1 transmitted within the wide beam of SSB-1 is indicated as TCI state, and the quality of CSI-RS-2 transmitted within the wide beam of SSB-1 is better </w:t>
            </w:r>
            <w:r w:rsidRPr="00E14205">
              <w:rPr>
                <w:rFonts w:ascii="Times New Roman" w:eastAsia="等线" w:hAnsi="Times New Roman" w:cs="Times New Roman"/>
                <w:sz w:val="18"/>
                <w:szCs w:val="18"/>
                <w:lang w:eastAsia="zh-CN"/>
              </w:rPr>
              <w:t>than</w:t>
            </w:r>
            <w:r w:rsidRPr="00E14205">
              <w:rPr>
                <w:rFonts w:ascii="Times New Roman" w:eastAsia="等线" w:hAnsi="Times New Roman" w:cs="Times New Roman" w:hint="eastAsia"/>
                <w:sz w:val="18"/>
                <w:szCs w:val="18"/>
                <w:lang w:eastAsia="zh-CN"/>
              </w:rPr>
              <w:t xml:space="preserve"> CSI-RS-1, then UE could report CSI-RS-2 to network to indicate TCI state update.  </w:t>
            </w:r>
          </w:p>
          <w:p w14:paraId="57985093" w14:textId="77777777" w:rsidR="00E14205" w:rsidRPr="00E14205" w:rsidRDefault="00E14205" w:rsidP="00E14205">
            <w:pPr>
              <w:pStyle w:val="ListParagraph"/>
              <w:numPr>
                <w:ilvl w:val="0"/>
                <w:numId w:val="22"/>
              </w:numPr>
              <w:suppressAutoHyphens w:val="0"/>
              <w:snapToGrid w:val="0"/>
              <w:spacing w:after="0" w:line="240" w:lineRule="auto"/>
              <w:jc w:val="both"/>
              <w:rPr>
                <w:rFonts w:ascii="Times New Roman" w:eastAsia="等线" w:hAnsi="Times New Roman" w:cs="Times New Roman"/>
                <w:sz w:val="18"/>
                <w:szCs w:val="18"/>
                <w:lang w:eastAsia="zh-CN"/>
              </w:rPr>
            </w:pPr>
            <w:r w:rsidRPr="00E14205">
              <w:rPr>
                <w:rFonts w:ascii="Times New Roman" w:eastAsia="等线" w:hAnsi="Times New Roman" w:cs="Times New Roman" w:hint="eastAsia"/>
                <w:sz w:val="18"/>
                <w:szCs w:val="18"/>
                <w:lang w:eastAsia="zh-CN"/>
              </w:rPr>
              <w:t>When t</w:t>
            </w:r>
            <w:r w:rsidRPr="00E14205">
              <w:rPr>
                <w:rFonts w:ascii="Times New Roman" w:eastAsia="等线" w:hAnsi="Times New Roman" w:cs="Times New Roman"/>
                <w:sz w:val="18"/>
                <w:szCs w:val="18"/>
                <w:lang w:eastAsia="zh-CN"/>
              </w:rPr>
              <w:t xml:space="preserve">he RS for current beam </w:t>
            </w:r>
            <w:r w:rsidRPr="00E14205">
              <w:rPr>
                <w:rFonts w:ascii="Times New Roman" w:eastAsia="等线" w:hAnsi="Times New Roman" w:cs="Times New Roman" w:hint="eastAsia"/>
                <w:sz w:val="18"/>
                <w:szCs w:val="18"/>
                <w:lang w:eastAsia="zh-CN"/>
              </w:rPr>
              <w:t>is</w:t>
            </w:r>
            <w:r w:rsidRPr="00E14205">
              <w:rPr>
                <w:rFonts w:ascii="Times New Roman" w:eastAsia="等线" w:hAnsi="Times New Roman" w:cs="Times New Roman"/>
                <w:sz w:val="18"/>
                <w:szCs w:val="18"/>
                <w:lang w:eastAsia="zh-CN"/>
              </w:rPr>
              <w:t xml:space="preserve"> the SSB which is QCLed with the QCL RS in the indicated TCI state</w:t>
            </w:r>
            <w:r w:rsidRPr="00E14205">
              <w:rPr>
                <w:rFonts w:ascii="Times New Roman" w:eastAsia="等线" w:hAnsi="Times New Roman" w:cs="Times New Roman" w:hint="eastAsia"/>
                <w:sz w:val="18"/>
                <w:szCs w:val="18"/>
                <w:lang w:eastAsia="zh-CN"/>
              </w:rPr>
              <w:t xml:space="preserve">, due to UE movement, UE may find that the quality of other SSB is better than the current beam, then UE reports the </w:t>
            </w:r>
            <w:r w:rsidRPr="00E14205">
              <w:rPr>
                <w:rFonts w:ascii="Times New Roman" w:eastAsia="等线" w:hAnsi="Times New Roman" w:cs="Times New Roman"/>
                <w:sz w:val="18"/>
                <w:szCs w:val="18"/>
                <w:lang w:eastAsia="zh-CN"/>
              </w:rPr>
              <w:t>new</w:t>
            </w:r>
            <w:r w:rsidRPr="00E14205">
              <w:rPr>
                <w:rFonts w:ascii="Times New Roman" w:eastAsia="等线" w:hAnsi="Times New Roman" w:cs="Times New Roman" w:hint="eastAsia"/>
                <w:sz w:val="18"/>
                <w:szCs w:val="18"/>
                <w:lang w:eastAsia="zh-CN"/>
              </w:rPr>
              <w:t xml:space="preserve"> SSB to network to indicate network to update the activated TCI state in MAC CE or to update the RSs for beam management with the CSI-RSs that transmitted </w:t>
            </w:r>
            <w:r w:rsidRPr="00E14205">
              <w:rPr>
                <w:rFonts w:ascii="Times New Roman" w:eastAsia="等线" w:hAnsi="Times New Roman" w:cs="Times New Roman"/>
                <w:sz w:val="18"/>
                <w:szCs w:val="18"/>
                <w:lang w:eastAsia="zh-CN"/>
              </w:rPr>
              <w:t>within</w:t>
            </w:r>
            <w:r w:rsidRPr="00E14205">
              <w:rPr>
                <w:rFonts w:ascii="Times New Roman" w:eastAsia="等线" w:hAnsi="Times New Roman" w:cs="Times New Roman" w:hint="eastAsia"/>
                <w:sz w:val="18"/>
                <w:szCs w:val="18"/>
                <w:lang w:eastAsia="zh-CN"/>
              </w:rPr>
              <w:t xml:space="preserve"> the wide beam of new SSB.</w:t>
            </w:r>
          </w:p>
          <w:p w14:paraId="0957FDE8" w14:textId="77777777" w:rsidR="00E14205" w:rsidRPr="00E14205" w:rsidRDefault="00E14205" w:rsidP="00E14205">
            <w:pPr>
              <w:snapToGrid w:val="0"/>
              <w:spacing w:after="0" w:line="240" w:lineRule="auto"/>
              <w:rPr>
                <w:rFonts w:ascii="Times New Roman" w:eastAsia="等线" w:hAnsi="Times New Roman" w:cs="Times New Roman"/>
                <w:sz w:val="18"/>
                <w:szCs w:val="18"/>
                <w:lang w:eastAsia="zh-CN"/>
              </w:rPr>
            </w:pPr>
          </w:p>
          <w:p w14:paraId="0FB47358" w14:textId="77777777" w:rsidR="00E14205" w:rsidRPr="002345CF" w:rsidRDefault="00E14205" w:rsidP="00E14205">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Using</w:t>
            </w:r>
            <w:r w:rsidRPr="00E14205">
              <w:rPr>
                <w:rFonts w:ascii="Times New Roman" w:eastAsia="等线" w:hAnsi="Times New Roman" w:cs="Times New Roman"/>
                <w:sz w:val="18"/>
                <w:szCs w:val="18"/>
                <w:lang w:eastAsia="zh-CN"/>
              </w:rPr>
              <w:t xml:space="preserve"> either the QCL RS in the indicated TCI state or the SSB which is QCLed with the QCL RS in the indicated TCI state</w:t>
            </w:r>
            <w:r>
              <w:rPr>
                <w:rFonts w:ascii="Times New Roman" w:eastAsia="等线" w:hAnsi="Times New Roman" w:cs="Times New Roman" w:hint="eastAsia"/>
                <w:sz w:val="18"/>
                <w:szCs w:val="18"/>
                <w:lang w:eastAsia="zh-CN"/>
              </w:rPr>
              <w:t xml:space="preserve"> can be configured by network, and how to use the UE initiated beam reporting is also left to network implementation.</w:t>
            </w:r>
          </w:p>
          <w:p w14:paraId="18B9A414" w14:textId="77777777" w:rsidR="00E14205" w:rsidRPr="00E14205" w:rsidRDefault="00E14205" w:rsidP="00E14205">
            <w:pPr>
              <w:snapToGrid w:val="0"/>
              <w:spacing w:after="0" w:line="240" w:lineRule="auto"/>
              <w:rPr>
                <w:rFonts w:ascii="Times New Roman" w:eastAsia="等线" w:hAnsi="Times New Roman" w:cs="Times New Roman"/>
                <w:sz w:val="18"/>
                <w:szCs w:val="18"/>
                <w:lang w:eastAsia="zh-CN"/>
              </w:rPr>
            </w:pPr>
            <w:r w:rsidRPr="00E14205">
              <w:rPr>
                <w:rFonts w:ascii="Times New Roman" w:eastAsia="等线" w:hAnsi="Times New Roman" w:cs="Times New Roman" w:hint="eastAsia"/>
                <w:sz w:val="18"/>
                <w:szCs w:val="18"/>
                <w:lang w:eastAsia="zh-CN"/>
              </w:rPr>
              <w:t>Option-2c is not needed. I</w:t>
            </w:r>
            <w:r w:rsidRPr="00E14205">
              <w:rPr>
                <w:rFonts w:ascii="Times New Roman" w:eastAsia="等线" w:hAnsi="Times New Roman" w:cs="Times New Roman"/>
                <w:sz w:val="18"/>
                <w:szCs w:val="18"/>
                <w:lang w:eastAsia="zh-CN"/>
              </w:rPr>
              <w:t>mplicitly derived from a QCL RS of indicated TCI state</w:t>
            </w:r>
            <w:r w:rsidRPr="00E14205">
              <w:rPr>
                <w:rFonts w:ascii="Times New Roman" w:eastAsia="等线" w:hAnsi="Times New Roman" w:cs="Times New Roman" w:hint="eastAsia"/>
                <w:sz w:val="18"/>
                <w:szCs w:val="18"/>
                <w:lang w:eastAsia="zh-CN"/>
              </w:rPr>
              <w:t xml:space="preserve"> is beneficial to update the current beam together with the dynamically indication of TCI state and can reflect the </w:t>
            </w:r>
            <w:r w:rsidRPr="00E14205">
              <w:rPr>
                <w:rFonts w:ascii="Times New Roman" w:eastAsia="等线" w:hAnsi="Times New Roman" w:cs="Times New Roman"/>
                <w:sz w:val="18"/>
                <w:szCs w:val="18"/>
                <w:lang w:eastAsia="zh-CN"/>
              </w:rPr>
              <w:t>quality</w:t>
            </w:r>
            <w:r w:rsidRPr="00E14205">
              <w:rPr>
                <w:rFonts w:ascii="Times New Roman" w:eastAsia="等线" w:hAnsi="Times New Roman" w:cs="Times New Roman" w:hint="eastAsia"/>
                <w:sz w:val="18"/>
                <w:szCs w:val="18"/>
                <w:lang w:eastAsia="zh-CN"/>
              </w:rPr>
              <w:t xml:space="preserve"> of current beam used by UE. We could not see the benefit to explicit configure current beam and has concern on the overhead for updating the current beam. </w:t>
            </w:r>
          </w:p>
          <w:p w14:paraId="24D85415" w14:textId="683051C5" w:rsidR="00E14205" w:rsidRDefault="00887DB9" w:rsidP="00E14205">
            <w:pPr>
              <w:snapToGrid w:val="0"/>
              <w:spacing w:after="0" w:line="240" w:lineRule="auto"/>
              <w:rPr>
                <w:rFonts w:ascii="Times New Roman" w:eastAsia="等线" w:hAnsi="Times New Roman" w:cs="Times New Roman"/>
                <w:sz w:val="18"/>
                <w:szCs w:val="18"/>
                <w:lang w:eastAsia="zh-CN"/>
              </w:rPr>
            </w:pPr>
            <w:r w:rsidRPr="0076783E">
              <w:rPr>
                <w:rFonts w:ascii="Times New Roman" w:eastAsia="等线" w:hAnsi="Times New Roman" w:cs="Times New Roman"/>
                <w:color w:val="0000FF"/>
                <w:sz w:val="18"/>
                <w:szCs w:val="18"/>
                <w:lang w:eastAsia="zh-CN"/>
              </w:rPr>
              <w:t>[Mod]:</w:t>
            </w:r>
            <w:r>
              <w:rPr>
                <w:rFonts w:ascii="Times New Roman" w:eastAsia="等线" w:hAnsi="Times New Roman" w:cs="Times New Roman"/>
                <w:color w:val="0000FF"/>
                <w:sz w:val="18"/>
                <w:szCs w:val="18"/>
                <w:lang w:eastAsia="zh-CN"/>
              </w:rPr>
              <w:t xml:space="preserve"> Good point!</w:t>
            </w:r>
          </w:p>
          <w:p w14:paraId="67BF911A" w14:textId="77777777" w:rsidR="00887DB9" w:rsidRPr="00E14205" w:rsidRDefault="00887DB9" w:rsidP="00E14205">
            <w:pPr>
              <w:snapToGrid w:val="0"/>
              <w:spacing w:after="0" w:line="240" w:lineRule="auto"/>
              <w:rPr>
                <w:rFonts w:ascii="Times New Roman" w:eastAsia="等线" w:hAnsi="Times New Roman" w:cs="Times New Roman"/>
                <w:sz w:val="18"/>
                <w:szCs w:val="18"/>
                <w:lang w:eastAsia="zh-CN"/>
              </w:rPr>
            </w:pPr>
          </w:p>
          <w:p w14:paraId="1A1E61AE" w14:textId="77777777" w:rsidR="00E14205" w:rsidRPr="00E14205" w:rsidRDefault="00E14205" w:rsidP="00E14205">
            <w:pPr>
              <w:snapToGrid w:val="0"/>
              <w:spacing w:after="0" w:line="240" w:lineRule="auto"/>
              <w:rPr>
                <w:rFonts w:ascii="Times New Roman" w:eastAsia="等线" w:hAnsi="Times New Roman" w:cs="Times New Roman"/>
                <w:sz w:val="18"/>
                <w:szCs w:val="18"/>
                <w:lang w:eastAsia="zh-CN"/>
              </w:rPr>
            </w:pPr>
            <w:r w:rsidRPr="00E14205">
              <w:rPr>
                <w:rFonts w:ascii="Times New Roman" w:eastAsia="等线" w:hAnsi="Times New Roman" w:cs="Times New Roman"/>
                <w:sz w:val="18"/>
                <w:szCs w:val="18"/>
                <w:lang w:eastAsia="zh-CN"/>
              </w:rPr>
              <w:t>Proposed compromise 1.</w:t>
            </w:r>
            <w:r w:rsidRPr="00E14205">
              <w:rPr>
                <w:rFonts w:ascii="Times New Roman" w:eastAsia="等线" w:hAnsi="Times New Roman" w:cs="Times New Roman" w:hint="eastAsia"/>
                <w:sz w:val="18"/>
                <w:szCs w:val="18"/>
                <w:lang w:eastAsia="zh-CN"/>
              </w:rPr>
              <w:t>B</w:t>
            </w:r>
            <w:r w:rsidRPr="00E14205">
              <w:rPr>
                <w:rFonts w:ascii="Times New Roman" w:eastAsia="等线" w:hAnsi="Times New Roman" w:cs="Times New Roman"/>
                <w:sz w:val="18"/>
                <w:szCs w:val="18"/>
                <w:lang w:eastAsia="zh-CN"/>
              </w:rPr>
              <w:t xml:space="preserve">: </w:t>
            </w:r>
            <w:r w:rsidRPr="00E14205">
              <w:rPr>
                <w:rFonts w:ascii="Times New Roman" w:eastAsia="等线" w:hAnsi="Times New Roman" w:cs="Times New Roman" w:hint="eastAsia"/>
                <w:sz w:val="18"/>
                <w:szCs w:val="18"/>
                <w:lang w:eastAsia="zh-CN"/>
              </w:rPr>
              <w:t>Support.</w:t>
            </w:r>
          </w:p>
          <w:p w14:paraId="1A95FE98" w14:textId="22821F51" w:rsidR="00E14205" w:rsidRDefault="00E14205" w:rsidP="00E14205">
            <w:pPr>
              <w:snapToGrid w:val="0"/>
              <w:spacing w:after="0" w:line="240" w:lineRule="auto"/>
              <w:rPr>
                <w:rFonts w:ascii="Times New Roman" w:eastAsia="等线" w:hAnsi="Times New Roman" w:cs="Times New Roman"/>
                <w:sz w:val="18"/>
                <w:szCs w:val="18"/>
                <w:lang w:eastAsia="zh-CN"/>
              </w:rPr>
            </w:pPr>
            <w:r w:rsidRPr="00E14205">
              <w:rPr>
                <w:rFonts w:ascii="Times New Roman" w:eastAsia="等线" w:hAnsi="Times New Roman" w:cs="Times New Roman" w:hint="eastAsia"/>
                <w:sz w:val="18"/>
                <w:szCs w:val="18"/>
                <w:lang w:eastAsia="zh-CN"/>
              </w:rPr>
              <w:t>We still have concern on Option 3b, t</w:t>
            </w:r>
            <w:r w:rsidRPr="00E14205">
              <w:rPr>
                <w:rFonts w:ascii="Times New Roman" w:eastAsia="等线" w:hAnsi="Times New Roman" w:cs="Times New Roman"/>
                <w:sz w:val="18"/>
                <w:szCs w:val="18"/>
                <w:lang w:eastAsia="zh-CN"/>
              </w:rPr>
              <w:t>he QCL source RS for PDSCH can be only CSI-RS for beam management or TRS, so, it seems only CSI-RS can be used as RSs for new beams for option 3b, which is contradictory with the agreement that support L1-RSRP as a measurement quantity on SSB.</w:t>
            </w:r>
          </w:p>
          <w:p w14:paraId="6EFD8DF5" w14:textId="23978EB9" w:rsidR="00887DB9" w:rsidRDefault="00887DB9" w:rsidP="00887DB9">
            <w:pPr>
              <w:snapToGrid w:val="0"/>
              <w:spacing w:after="0" w:line="240" w:lineRule="auto"/>
              <w:rPr>
                <w:rFonts w:ascii="Times New Roman" w:eastAsia="等线" w:hAnsi="Times New Roman" w:cs="Times New Roman"/>
                <w:sz w:val="18"/>
                <w:szCs w:val="18"/>
                <w:lang w:eastAsia="zh-CN"/>
              </w:rPr>
            </w:pPr>
            <w:r w:rsidRPr="0076783E">
              <w:rPr>
                <w:rFonts w:ascii="Times New Roman" w:eastAsia="等线" w:hAnsi="Times New Roman" w:cs="Times New Roman"/>
                <w:color w:val="0000FF"/>
                <w:sz w:val="18"/>
                <w:szCs w:val="18"/>
                <w:lang w:eastAsia="zh-CN"/>
              </w:rPr>
              <w:t>[Mod]:</w:t>
            </w:r>
            <w:r>
              <w:rPr>
                <w:rFonts w:ascii="Times New Roman" w:eastAsia="等线" w:hAnsi="Times New Roman" w:cs="Times New Roman"/>
                <w:color w:val="0000FF"/>
                <w:sz w:val="18"/>
                <w:szCs w:val="18"/>
                <w:lang w:eastAsia="zh-CN"/>
              </w:rPr>
              <w:t xml:space="preserve"> Got it!</w:t>
            </w:r>
          </w:p>
          <w:p w14:paraId="0754D168" w14:textId="77777777" w:rsidR="00E14205" w:rsidRPr="00E14205" w:rsidRDefault="00E14205" w:rsidP="00E14205">
            <w:pPr>
              <w:snapToGrid w:val="0"/>
              <w:spacing w:after="0" w:line="240" w:lineRule="auto"/>
              <w:rPr>
                <w:rFonts w:ascii="Times New Roman" w:eastAsia="等线" w:hAnsi="Times New Roman" w:cs="Times New Roman"/>
                <w:sz w:val="18"/>
                <w:szCs w:val="18"/>
                <w:lang w:eastAsia="zh-CN"/>
              </w:rPr>
            </w:pPr>
          </w:p>
        </w:tc>
      </w:tr>
      <w:tr w:rsidR="009B7B09" w14:paraId="573C5F5F" w14:textId="77777777" w:rsidTr="00E1420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4BE8224A" w14:textId="4FAE1CEE" w:rsidR="009B7B09" w:rsidRPr="00776719" w:rsidRDefault="009B7B09" w:rsidP="009B7B09">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Fujitsu</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6598A6B5" w14:textId="77777777" w:rsidR="009B7B09" w:rsidRDefault="009B7B09" w:rsidP="009B7B09">
            <w:pPr>
              <w:snapToGrid w:val="0"/>
              <w:spacing w:after="0" w:line="240" w:lineRule="auto"/>
              <w:rPr>
                <w:rFonts w:ascii="Times New Roman" w:eastAsia="等线" w:hAnsi="Times New Roman" w:cs="Times New Roman"/>
                <w:b/>
                <w:bCs/>
                <w:sz w:val="18"/>
                <w:szCs w:val="18"/>
                <w:lang w:eastAsia="zh-CN"/>
              </w:rPr>
            </w:pPr>
            <w:r w:rsidRPr="009F1983">
              <w:rPr>
                <w:rFonts w:ascii="Times New Roman" w:eastAsia="等线" w:hAnsi="Times New Roman" w:cs="Times New Roman"/>
                <w:b/>
                <w:bCs/>
                <w:sz w:val="18"/>
                <w:szCs w:val="18"/>
                <w:lang w:eastAsia="zh-CN"/>
              </w:rPr>
              <w:t>Proposed compromise 1.A:</w:t>
            </w:r>
            <w:r>
              <w:rPr>
                <w:rFonts w:ascii="Times New Roman" w:eastAsia="等线" w:hAnsi="Times New Roman" w:cs="Times New Roman" w:hint="eastAsia"/>
                <w:b/>
                <w:bCs/>
                <w:sz w:val="18"/>
                <w:szCs w:val="18"/>
                <w:lang w:eastAsia="zh-CN"/>
              </w:rPr>
              <w:t xml:space="preserve"> </w:t>
            </w:r>
            <w:r w:rsidRPr="00996434">
              <w:rPr>
                <w:rFonts w:ascii="Times New Roman" w:eastAsia="等线" w:hAnsi="Times New Roman" w:cs="Times New Roman" w:hint="eastAsia"/>
                <w:sz w:val="18"/>
                <w:szCs w:val="18"/>
                <w:lang w:eastAsia="zh-CN"/>
              </w:rPr>
              <w:t>Support</w:t>
            </w:r>
          </w:p>
          <w:p w14:paraId="23784002" w14:textId="2C405C33" w:rsidR="009B7B09" w:rsidRPr="00E14205" w:rsidRDefault="009B7B09" w:rsidP="009B7B09">
            <w:pPr>
              <w:snapToGrid w:val="0"/>
              <w:spacing w:after="0" w:line="240" w:lineRule="auto"/>
              <w:rPr>
                <w:rFonts w:ascii="Times New Roman" w:eastAsia="等线" w:hAnsi="Times New Roman" w:cs="Times New Roman"/>
                <w:sz w:val="18"/>
                <w:szCs w:val="18"/>
                <w:lang w:eastAsia="zh-CN"/>
              </w:rPr>
            </w:pPr>
            <w:r w:rsidRPr="009F1983">
              <w:rPr>
                <w:rFonts w:ascii="Times New Roman" w:eastAsia="等线" w:hAnsi="Times New Roman" w:cs="Times New Roman"/>
                <w:b/>
                <w:bCs/>
                <w:sz w:val="18"/>
                <w:szCs w:val="18"/>
                <w:lang w:eastAsia="zh-CN"/>
              </w:rPr>
              <w:t>Proposed compromise 1.</w:t>
            </w:r>
            <w:r>
              <w:rPr>
                <w:rFonts w:ascii="Times New Roman" w:eastAsia="等线" w:hAnsi="Times New Roman" w:cs="Times New Roman" w:hint="eastAsia"/>
                <w:b/>
                <w:bCs/>
                <w:sz w:val="18"/>
                <w:szCs w:val="18"/>
                <w:lang w:eastAsia="zh-CN"/>
              </w:rPr>
              <w:t>B</w:t>
            </w:r>
            <w:r w:rsidRPr="009F1983">
              <w:rPr>
                <w:rFonts w:ascii="Times New Roman" w:eastAsia="等线" w:hAnsi="Times New Roman" w:cs="Times New Roman"/>
                <w:b/>
                <w:bCs/>
                <w:sz w:val="18"/>
                <w:szCs w:val="18"/>
                <w:lang w:eastAsia="zh-CN"/>
              </w:rPr>
              <w:t>:</w:t>
            </w:r>
            <w:r>
              <w:rPr>
                <w:rFonts w:ascii="Times New Roman" w:eastAsia="等线" w:hAnsi="Times New Roman" w:cs="Times New Roman" w:hint="eastAsia"/>
                <w:b/>
                <w:bCs/>
                <w:sz w:val="18"/>
                <w:szCs w:val="18"/>
                <w:lang w:eastAsia="zh-CN"/>
              </w:rPr>
              <w:t xml:space="preserve"> </w:t>
            </w:r>
            <w:r w:rsidRPr="00996434">
              <w:rPr>
                <w:rFonts w:ascii="Times New Roman" w:eastAsia="等线" w:hAnsi="Times New Roman" w:cs="Times New Roman" w:hint="eastAsia"/>
                <w:sz w:val="18"/>
                <w:szCs w:val="18"/>
                <w:lang w:eastAsia="zh-CN"/>
              </w:rPr>
              <w:t>Support</w:t>
            </w:r>
          </w:p>
        </w:tc>
      </w:tr>
      <w:tr w:rsidR="009B7B09" w14:paraId="6864D766" w14:textId="77777777" w:rsidTr="00E1420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46653639" w14:textId="3E6CD0A3" w:rsidR="009B7B09" w:rsidRPr="003B3FD2" w:rsidRDefault="003B3FD2" w:rsidP="009B7B09">
            <w:pPr>
              <w:snapToGrid w:val="0"/>
              <w:spacing w:after="0" w:line="240" w:lineRule="auto"/>
              <w:rPr>
                <w:rFonts w:ascii="Times New Roman" w:eastAsia="MS Mincho" w:hAnsi="Times New Roman" w:cs="Times New Roman"/>
                <w:sz w:val="18"/>
                <w:szCs w:val="18"/>
                <w:lang w:eastAsia="ja-JP"/>
              </w:rPr>
            </w:pPr>
            <w:r>
              <w:rPr>
                <w:rFonts w:ascii="Times New Roman" w:eastAsia="MS Mincho" w:hAnsi="Times New Roman" w:cs="Times New Roman" w:hint="eastAsia"/>
                <w:sz w:val="18"/>
                <w:szCs w:val="18"/>
                <w:lang w:eastAsia="ja-JP"/>
              </w:rPr>
              <w:t>K</w:t>
            </w:r>
            <w:r>
              <w:rPr>
                <w:rFonts w:ascii="Times New Roman" w:eastAsia="MS Mincho" w:hAnsi="Times New Roman" w:cs="Times New Roman"/>
                <w:sz w:val="18"/>
                <w:szCs w:val="18"/>
                <w:lang w:eastAsia="ja-JP"/>
              </w:rPr>
              <w:t>DDI</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7D90076B" w14:textId="4BB6F5F2" w:rsidR="00FE0299" w:rsidRDefault="00FE0299" w:rsidP="00FE0299">
            <w:pPr>
              <w:snapToGrid w:val="0"/>
              <w:spacing w:after="0" w:line="240" w:lineRule="auto"/>
              <w:rPr>
                <w:rFonts w:ascii="Times New Roman" w:eastAsia="等线" w:hAnsi="Times New Roman" w:cs="Times New Roman"/>
                <w:sz w:val="18"/>
                <w:szCs w:val="18"/>
                <w:lang w:eastAsia="zh-CN"/>
              </w:rPr>
            </w:pPr>
            <w:r w:rsidRPr="00E3302E">
              <w:rPr>
                <w:rFonts w:ascii="Times New Roman" w:eastAsia="等线" w:hAnsi="Times New Roman" w:cs="Times New Roman"/>
                <w:sz w:val="18"/>
                <w:szCs w:val="18"/>
                <w:lang w:eastAsia="zh-CN"/>
              </w:rPr>
              <w:t>Proposal compromise 1.A:</w:t>
            </w:r>
            <w:r w:rsidRPr="00FD05BB">
              <w:rPr>
                <w:rFonts w:ascii="Times New Roman" w:eastAsia="等线" w:hAnsi="Times New Roman" w:cs="Times New Roman"/>
                <w:sz w:val="18"/>
                <w:szCs w:val="18"/>
                <w:lang w:eastAsia="zh-CN"/>
              </w:rPr>
              <w:t xml:space="preserve"> </w:t>
            </w:r>
            <w:r w:rsidRPr="00FD05BB">
              <w:rPr>
                <w:rFonts w:ascii="Times New Roman" w:eastAsia="MS Mincho" w:hAnsi="Times New Roman" w:cs="Times New Roman"/>
                <w:sz w:val="18"/>
                <w:szCs w:val="18"/>
                <w:lang w:eastAsia="ja-JP"/>
              </w:rPr>
              <w:t>Support</w:t>
            </w:r>
            <w:r>
              <w:rPr>
                <w:rFonts w:ascii="Times New Roman" w:eastAsia="等线" w:hAnsi="Times New Roman" w:cs="Times New Roman"/>
                <w:sz w:val="18"/>
                <w:szCs w:val="18"/>
                <w:lang w:eastAsia="zh-CN"/>
              </w:rPr>
              <w:t>.</w:t>
            </w:r>
          </w:p>
          <w:p w14:paraId="33DE0B50" w14:textId="19572DFB" w:rsidR="009B7B09" w:rsidRPr="009F1983" w:rsidRDefault="00FE0299" w:rsidP="00FE0299">
            <w:pPr>
              <w:snapToGrid w:val="0"/>
              <w:spacing w:after="0" w:line="240" w:lineRule="auto"/>
              <w:rPr>
                <w:rFonts w:ascii="Times New Roman" w:eastAsia="等线" w:hAnsi="Times New Roman" w:cs="Times New Roman"/>
                <w:b/>
                <w:bCs/>
                <w:sz w:val="18"/>
                <w:szCs w:val="18"/>
                <w:lang w:eastAsia="zh-CN"/>
              </w:rPr>
            </w:pPr>
            <w:r>
              <w:rPr>
                <w:rFonts w:ascii="Times New Roman" w:eastAsia="MS Mincho" w:hAnsi="Times New Roman" w:cs="Times New Roman" w:hint="eastAsia"/>
                <w:sz w:val="18"/>
                <w:szCs w:val="18"/>
                <w:lang w:eastAsia="ja-JP"/>
              </w:rPr>
              <w:t>P</w:t>
            </w:r>
            <w:r>
              <w:rPr>
                <w:rFonts w:ascii="Times New Roman" w:eastAsia="MS Mincho" w:hAnsi="Times New Roman" w:cs="Times New Roman"/>
                <w:sz w:val="18"/>
                <w:szCs w:val="18"/>
                <w:lang w:eastAsia="ja-JP"/>
              </w:rPr>
              <w:t>roposed compromise 1.B: Support.</w:t>
            </w:r>
            <w:r w:rsidR="00FD05BB">
              <w:rPr>
                <w:rFonts w:ascii="Times New Roman" w:eastAsia="MS Mincho" w:hAnsi="Times New Roman" w:cs="Times New Roman"/>
                <w:sz w:val="18"/>
                <w:szCs w:val="18"/>
                <w:lang w:eastAsia="ja-JP"/>
              </w:rPr>
              <w:t xml:space="preserve"> </w:t>
            </w:r>
          </w:p>
        </w:tc>
      </w:tr>
      <w:tr w:rsidR="00B15C55" w14:paraId="4B5BFB61" w14:textId="77777777" w:rsidTr="00E1420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6E607992" w14:textId="1D5A6FAB" w:rsidR="00B15C55" w:rsidRDefault="00B15C55" w:rsidP="00B15C55">
            <w:pPr>
              <w:snapToGrid w:val="0"/>
              <w:spacing w:after="0" w:line="240" w:lineRule="auto"/>
              <w:rPr>
                <w:rFonts w:ascii="Times New Roman" w:eastAsia="MS Mincho" w:hAnsi="Times New Roman" w:cs="Times New Roman"/>
                <w:sz w:val="18"/>
                <w:szCs w:val="18"/>
                <w:lang w:eastAsia="ja-JP"/>
              </w:rPr>
            </w:pPr>
            <w:r>
              <w:rPr>
                <w:rFonts w:ascii="Times New Roman" w:eastAsia="MS Mincho" w:hAnsi="Times New Roman" w:cs="Times New Roman"/>
                <w:sz w:val="18"/>
                <w:szCs w:val="18"/>
                <w:lang w:eastAsia="ja-JP"/>
              </w:rPr>
              <w:t>Intel</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40C5D60C" w14:textId="77777777" w:rsidR="00B15C55" w:rsidRPr="00B15C55" w:rsidRDefault="00B15C55" w:rsidP="00B15C55">
            <w:pPr>
              <w:snapToGrid w:val="0"/>
              <w:spacing w:after="0" w:line="240" w:lineRule="auto"/>
              <w:rPr>
                <w:rFonts w:ascii="Times New Roman" w:eastAsia="等线" w:hAnsi="Times New Roman" w:cs="Times New Roman"/>
                <w:sz w:val="18"/>
                <w:szCs w:val="18"/>
                <w:lang w:eastAsia="zh-CN"/>
              </w:rPr>
            </w:pPr>
            <w:r w:rsidRPr="00B15C55">
              <w:rPr>
                <w:rFonts w:ascii="Times New Roman" w:eastAsia="等线" w:hAnsi="Times New Roman" w:cs="Times New Roman"/>
                <w:b/>
                <w:bCs/>
                <w:sz w:val="18"/>
                <w:szCs w:val="18"/>
                <w:lang w:eastAsia="zh-CN"/>
              </w:rPr>
              <w:t>Proposed Compromise 1A</w:t>
            </w:r>
            <w:r w:rsidRPr="00B15C55">
              <w:rPr>
                <w:rFonts w:ascii="Times New Roman" w:eastAsia="等线" w:hAnsi="Times New Roman" w:cs="Times New Roman"/>
                <w:sz w:val="18"/>
                <w:szCs w:val="18"/>
                <w:lang w:eastAsia="zh-CN"/>
              </w:rPr>
              <w:t xml:space="preserve">: In principle Option 2a would include the RS in the QCL Type of the indicated TCI state and the SSB which QCL’s with the source RS, however, we need to ensure that when SSB is used, the RSRP being compared to candidate beams is also measured RSRP from SSB since there is usually a difference in scale between SSB RSRP and CSI-RS RSRP. We also do not see the need to support Option 2c which would further complicate current beam definition. </w:t>
            </w:r>
          </w:p>
          <w:p w14:paraId="00B16F68" w14:textId="77777777" w:rsidR="00B15C55" w:rsidRPr="00B15C55" w:rsidRDefault="00B15C55" w:rsidP="00B15C55">
            <w:pPr>
              <w:snapToGrid w:val="0"/>
              <w:spacing w:after="0" w:line="240" w:lineRule="auto"/>
              <w:rPr>
                <w:rFonts w:ascii="Times New Roman" w:eastAsia="等线" w:hAnsi="Times New Roman" w:cs="Times New Roman"/>
                <w:sz w:val="18"/>
                <w:szCs w:val="18"/>
                <w:lang w:eastAsia="zh-CN"/>
              </w:rPr>
            </w:pPr>
          </w:p>
          <w:p w14:paraId="320B86E7" w14:textId="634383D9" w:rsidR="00B15C55" w:rsidRDefault="00B15C55" w:rsidP="00B15C55">
            <w:pPr>
              <w:snapToGrid w:val="0"/>
              <w:spacing w:after="0" w:line="240" w:lineRule="auto"/>
              <w:rPr>
                <w:rFonts w:ascii="Times New Roman" w:eastAsia="等线" w:hAnsi="Times New Roman" w:cs="Times New Roman"/>
                <w:sz w:val="18"/>
                <w:szCs w:val="18"/>
                <w:lang w:eastAsia="zh-CN"/>
              </w:rPr>
            </w:pPr>
            <w:r w:rsidRPr="00B15C55">
              <w:rPr>
                <w:rFonts w:ascii="Times New Roman" w:eastAsia="等线" w:hAnsi="Times New Roman" w:cs="Times New Roman"/>
                <w:sz w:val="18"/>
                <w:szCs w:val="18"/>
                <w:lang w:eastAsia="zh-CN"/>
              </w:rPr>
              <w:t xml:space="preserve">We can support the proposed compromise 1a but would need further clarification on how the Note will be enforced. It’s better to design the current beam and candidate beam options together. </w:t>
            </w:r>
          </w:p>
          <w:p w14:paraId="3E3FB746" w14:textId="71C430A0" w:rsidR="00B5278E" w:rsidRDefault="00B5278E" w:rsidP="00B5278E">
            <w:pPr>
              <w:snapToGrid w:val="0"/>
              <w:spacing w:after="0" w:line="240" w:lineRule="auto"/>
              <w:rPr>
                <w:rFonts w:ascii="Times New Roman" w:eastAsia="等线" w:hAnsi="Times New Roman" w:cs="Times New Roman"/>
                <w:sz w:val="18"/>
                <w:szCs w:val="18"/>
                <w:lang w:eastAsia="zh-CN"/>
              </w:rPr>
            </w:pPr>
            <w:r w:rsidRPr="0076783E">
              <w:rPr>
                <w:rFonts w:ascii="Times New Roman" w:eastAsia="等线" w:hAnsi="Times New Roman" w:cs="Times New Roman"/>
                <w:color w:val="0000FF"/>
                <w:sz w:val="18"/>
                <w:szCs w:val="18"/>
                <w:lang w:eastAsia="zh-CN"/>
              </w:rPr>
              <w:t>[Mod]:</w:t>
            </w:r>
            <w:r>
              <w:rPr>
                <w:rFonts w:ascii="Times New Roman" w:eastAsia="等线" w:hAnsi="Times New Roman" w:cs="Times New Roman"/>
                <w:color w:val="0000FF"/>
                <w:sz w:val="18"/>
                <w:szCs w:val="18"/>
                <w:lang w:eastAsia="zh-CN"/>
              </w:rPr>
              <w:t xml:space="preserve"> Thank you. Please review other companies input. In short, the motivation of this note is to simpl</w:t>
            </w:r>
            <w:r w:rsidR="008D24FE">
              <w:rPr>
                <w:rFonts w:ascii="Times New Roman" w:eastAsia="等线" w:hAnsi="Times New Roman" w:cs="Times New Roman"/>
                <w:color w:val="0000FF"/>
                <w:sz w:val="18"/>
                <w:szCs w:val="18"/>
                <w:lang w:eastAsia="zh-CN"/>
              </w:rPr>
              <w:t xml:space="preserve">ify UE behavior per UE vendor requirement. </w:t>
            </w:r>
          </w:p>
          <w:p w14:paraId="3026094E" w14:textId="77777777" w:rsidR="00B5278E" w:rsidRPr="00B15C55" w:rsidRDefault="00B5278E" w:rsidP="00B15C55">
            <w:pPr>
              <w:snapToGrid w:val="0"/>
              <w:spacing w:after="0" w:line="240" w:lineRule="auto"/>
              <w:rPr>
                <w:rFonts w:ascii="Times New Roman" w:eastAsia="等线" w:hAnsi="Times New Roman" w:cs="Times New Roman"/>
                <w:sz w:val="18"/>
                <w:szCs w:val="18"/>
                <w:lang w:eastAsia="zh-CN"/>
              </w:rPr>
            </w:pPr>
          </w:p>
          <w:p w14:paraId="7F432681" w14:textId="77777777" w:rsidR="00B15C55" w:rsidRPr="00B15C55" w:rsidRDefault="00B15C55" w:rsidP="00B15C55">
            <w:pPr>
              <w:snapToGrid w:val="0"/>
              <w:spacing w:after="0" w:line="240" w:lineRule="auto"/>
              <w:rPr>
                <w:rFonts w:ascii="Times New Roman" w:eastAsia="等线" w:hAnsi="Times New Roman" w:cs="Times New Roman"/>
                <w:sz w:val="18"/>
                <w:szCs w:val="18"/>
                <w:lang w:eastAsia="zh-CN"/>
              </w:rPr>
            </w:pPr>
          </w:p>
          <w:p w14:paraId="6DFB9766" w14:textId="77777777" w:rsidR="00B15C55" w:rsidRDefault="00B15C55" w:rsidP="00B15C55">
            <w:pPr>
              <w:snapToGrid w:val="0"/>
              <w:spacing w:after="0" w:line="240" w:lineRule="auto"/>
              <w:rPr>
                <w:rFonts w:ascii="Times New Roman" w:eastAsia="等线" w:hAnsi="Times New Roman" w:cs="Times New Roman"/>
                <w:sz w:val="18"/>
                <w:szCs w:val="18"/>
                <w:lang w:eastAsia="zh-CN"/>
              </w:rPr>
            </w:pPr>
            <w:r w:rsidRPr="00B15C55">
              <w:rPr>
                <w:rFonts w:ascii="Times New Roman" w:eastAsia="等线" w:hAnsi="Times New Roman" w:cs="Times New Roman"/>
                <w:b/>
                <w:bCs/>
                <w:sz w:val="18"/>
                <w:szCs w:val="18"/>
                <w:lang w:eastAsia="zh-CN"/>
              </w:rPr>
              <w:t>Proposed Compromise 1B</w:t>
            </w:r>
            <w:r w:rsidRPr="00B15C55">
              <w:rPr>
                <w:rFonts w:ascii="Times New Roman" w:eastAsia="等线" w:hAnsi="Times New Roman" w:cs="Times New Roman"/>
                <w:sz w:val="18"/>
                <w:szCs w:val="18"/>
                <w:lang w:eastAsia="zh-CN"/>
              </w:rPr>
              <w:t>: We support Proposed compromise 1.B. For events based on Event-2, the legacy configuration may be re-used which is similar to Option 3a. MAC-CE can be used for more dynamic update of candidate beams as well since the effectiveness of Event-2 depends on UE being able to successfully identify candidate beams based on the measured set of beams. Alternately, we can also consider a combination of Option 3a and 3b where 3b can be assumed to be a fallback option when explicit configuration is not provided.</w:t>
            </w:r>
          </w:p>
          <w:p w14:paraId="0624C310" w14:textId="0E8A62C3" w:rsidR="008D24FE" w:rsidRPr="00B15C55" w:rsidRDefault="008D24FE" w:rsidP="00B15C55">
            <w:pPr>
              <w:snapToGrid w:val="0"/>
              <w:spacing w:after="0" w:line="240" w:lineRule="auto"/>
              <w:rPr>
                <w:rFonts w:ascii="Times New Roman" w:eastAsia="等线" w:hAnsi="Times New Roman" w:cs="Times New Roman"/>
                <w:sz w:val="18"/>
                <w:szCs w:val="18"/>
                <w:lang w:eastAsia="zh-CN"/>
              </w:rPr>
            </w:pPr>
          </w:p>
        </w:tc>
      </w:tr>
      <w:tr w:rsidR="00517615" w14:paraId="182502E2" w14:textId="77777777" w:rsidTr="00E1420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6A05C800" w14:textId="439DCC58" w:rsidR="00517615" w:rsidRDefault="00517615" w:rsidP="00517615">
            <w:pPr>
              <w:snapToGrid w:val="0"/>
              <w:spacing w:after="0" w:line="240" w:lineRule="auto"/>
              <w:rPr>
                <w:rFonts w:ascii="Times New Roman" w:eastAsia="MS Mincho" w:hAnsi="Times New Roman" w:cs="Times New Roman"/>
                <w:sz w:val="18"/>
                <w:szCs w:val="18"/>
                <w:lang w:eastAsia="ja-JP"/>
              </w:rPr>
            </w:pPr>
            <w:r>
              <w:rPr>
                <w:rFonts w:ascii="Times New Roman" w:eastAsia="MS Mincho" w:hAnsi="Times New Roman" w:cs="Times New Roman"/>
                <w:sz w:val="18"/>
                <w:szCs w:val="18"/>
                <w:lang w:eastAsia="ja-JP"/>
              </w:rPr>
              <w:t>FUTUREWEI</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17B53578" w14:textId="77777777" w:rsidR="00517615" w:rsidRDefault="00517615" w:rsidP="00517615">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We are fine with </w:t>
            </w:r>
            <w:r w:rsidRPr="009F1983">
              <w:rPr>
                <w:rFonts w:ascii="Times New Roman" w:eastAsia="等线" w:hAnsi="Times New Roman" w:cs="Times New Roman"/>
                <w:b/>
                <w:bCs/>
                <w:sz w:val="18"/>
                <w:szCs w:val="18"/>
                <w:lang w:eastAsia="zh-CN"/>
              </w:rPr>
              <w:t>Proposed compromise 1.A</w:t>
            </w:r>
            <w:r>
              <w:rPr>
                <w:rFonts w:ascii="Times New Roman" w:eastAsia="等线" w:hAnsi="Times New Roman" w:cs="Times New Roman"/>
                <w:b/>
                <w:bCs/>
                <w:sz w:val="18"/>
                <w:szCs w:val="18"/>
                <w:lang w:eastAsia="zh-CN"/>
              </w:rPr>
              <w:t xml:space="preserve"> </w:t>
            </w:r>
            <w:r w:rsidRPr="00061ADE">
              <w:rPr>
                <w:rFonts w:ascii="Times New Roman" w:eastAsia="等线" w:hAnsi="Times New Roman" w:cs="Times New Roman"/>
                <w:sz w:val="18"/>
                <w:szCs w:val="18"/>
                <w:lang w:eastAsia="zh-CN"/>
              </w:rPr>
              <w:t xml:space="preserve">and scheme selection </w:t>
            </w:r>
            <w:r>
              <w:rPr>
                <w:rFonts w:ascii="Times New Roman" w:eastAsia="等线" w:hAnsi="Times New Roman" w:cs="Times New Roman"/>
                <w:sz w:val="18"/>
                <w:szCs w:val="18"/>
                <w:lang w:eastAsia="zh-CN"/>
              </w:rPr>
              <w:t>can be</w:t>
            </w:r>
            <w:r w:rsidRPr="00061ADE">
              <w:rPr>
                <w:rFonts w:ascii="Times New Roman" w:eastAsia="等线" w:hAnsi="Times New Roman" w:cs="Times New Roman"/>
                <w:sz w:val="18"/>
                <w:szCs w:val="18"/>
                <w:lang w:eastAsia="zh-CN"/>
              </w:rPr>
              <w:t xml:space="preserve"> enabled by RRC</w:t>
            </w:r>
            <w:r>
              <w:rPr>
                <w:rFonts w:ascii="Times New Roman" w:eastAsia="等线" w:hAnsi="Times New Roman" w:cs="Times New Roman"/>
                <w:sz w:val="18"/>
                <w:szCs w:val="18"/>
                <w:lang w:eastAsia="zh-CN"/>
              </w:rPr>
              <w:t>.</w:t>
            </w:r>
          </w:p>
          <w:p w14:paraId="7AD6A92C" w14:textId="1DD10CD8" w:rsidR="00517615" w:rsidRPr="00B15C55" w:rsidRDefault="00517615" w:rsidP="00517615">
            <w:pPr>
              <w:snapToGrid w:val="0"/>
              <w:spacing w:after="0" w:line="240" w:lineRule="auto"/>
              <w:rPr>
                <w:rFonts w:ascii="Times New Roman" w:eastAsia="等线" w:hAnsi="Times New Roman" w:cs="Times New Roman"/>
                <w:b/>
                <w:bCs/>
                <w:sz w:val="18"/>
                <w:szCs w:val="18"/>
                <w:lang w:eastAsia="zh-CN"/>
              </w:rPr>
            </w:pPr>
            <w:r>
              <w:rPr>
                <w:rFonts w:ascii="Times New Roman" w:eastAsia="等线" w:hAnsi="Times New Roman" w:cs="Times New Roman"/>
                <w:sz w:val="18"/>
                <w:szCs w:val="18"/>
                <w:lang w:eastAsia="zh-CN"/>
              </w:rPr>
              <w:t>We are fine with</w:t>
            </w:r>
            <w:r w:rsidRPr="009F1983">
              <w:rPr>
                <w:rFonts w:ascii="Times New Roman" w:eastAsia="等线" w:hAnsi="Times New Roman" w:cs="Times New Roman"/>
                <w:b/>
                <w:bCs/>
                <w:sz w:val="18"/>
                <w:szCs w:val="18"/>
                <w:lang w:eastAsia="zh-CN"/>
              </w:rPr>
              <w:t xml:space="preserve"> Proposed compromise 1.</w:t>
            </w:r>
            <w:r>
              <w:rPr>
                <w:rFonts w:ascii="Times New Roman" w:eastAsia="等线" w:hAnsi="Times New Roman" w:cs="Times New Roman" w:hint="eastAsia"/>
                <w:b/>
                <w:bCs/>
                <w:sz w:val="18"/>
                <w:szCs w:val="18"/>
                <w:lang w:eastAsia="zh-CN"/>
              </w:rPr>
              <w:t>B</w:t>
            </w:r>
            <w:r>
              <w:rPr>
                <w:rFonts w:ascii="Times New Roman" w:eastAsia="等线" w:hAnsi="Times New Roman" w:cs="Times New Roman"/>
                <w:b/>
                <w:bCs/>
                <w:sz w:val="18"/>
                <w:szCs w:val="18"/>
                <w:lang w:eastAsia="zh-CN"/>
              </w:rPr>
              <w:t xml:space="preserve">, </w:t>
            </w:r>
            <w:r w:rsidRPr="00061ADE">
              <w:rPr>
                <w:rFonts w:ascii="Times New Roman" w:eastAsia="等线" w:hAnsi="Times New Roman" w:cs="Times New Roman"/>
                <w:sz w:val="18"/>
                <w:szCs w:val="18"/>
                <w:lang w:eastAsia="zh-CN"/>
              </w:rPr>
              <w:t>and Option 3b is too restrictive and</w:t>
            </w:r>
            <w:r>
              <w:rPr>
                <w:rFonts w:ascii="Times New Roman" w:eastAsia="等线" w:hAnsi="Times New Roman" w:cs="Times New Roman"/>
                <w:sz w:val="18"/>
                <w:szCs w:val="18"/>
                <w:lang w:eastAsia="zh-CN"/>
              </w:rPr>
              <w:t xml:space="preserve"> thereby</w:t>
            </w:r>
            <w:r w:rsidRPr="00061ADE">
              <w:rPr>
                <w:rFonts w:ascii="Times New Roman" w:eastAsia="等线" w:hAnsi="Times New Roman" w:cs="Times New Roman"/>
                <w:sz w:val="18"/>
                <w:szCs w:val="18"/>
                <w:lang w:eastAsia="zh-CN"/>
              </w:rPr>
              <w:t xml:space="preserve"> should not be supported.</w:t>
            </w:r>
          </w:p>
        </w:tc>
      </w:tr>
      <w:tr w:rsidR="00145C50" w14:paraId="11113554" w14:textId="77777777" w:rsidTr="00E1420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7940CC57" w14:textId="069C57C1" w:rsidR="00145C50" w:rsidRPr="00145C50" w:rsidRDefault="00145C50" w:rsidP="00517615">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Qualcomm 2</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2CDA6466" w14:textId="39313D24" w:rsidR="00145C50" w:rsidRDefault="007865A4" w:rsidP="00517615">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 xml:space="preserve">We </w:t>
            </w:r>
            <w:r w:rsidR="00C76034">
              <w:rPr>
                <w:rFonts w:ascii="Times New Roman" w:hAnsi="Times New Roman" w:cs="Times New Roman" w:hint="eastAsia"/>
                <w:sz w:val="18"/>
                <w:szCs w:val="18"/>
              </w:rPr>
              <w:t xml:space="preserve">are generally </w:t>
            </w:r>
            <w:r w:rsidR="008B2209">
              <w:rPr>
                <w:rFonts w:ascii="Times New Roman" w:hAnsi="Times New Roman" w:cs="Times New Roman"/>
                <w:sz w:val="18"/>
                <w:szCs w:val="18"/>
              </w:rPr>
              <w:t>fine but</w:t>
            </w:r>
            <w:r w:rsidR="00C76034">
              <w:rPr>
                <w:rFonts w:ascii="Times New Roman" w:hAnsi="Times New Roman" w:cs="Times New Roman" w:hint="eastAsia"/>
                <w:sz w:val="18"/>
                <w:szCs w:val="18"/>
              </w:rPr>
              <w:t xml:space="preserve"> have some concerns with Proposed compromise 1.A.</w:t>
            </w:r>
          </w:p>
          <w:p w14:paraId="148E04D0" w14:textId="479877D2" w:rsidR="00C76034" w:rsidRDefault="009E6F46" w:rsidP="009E6F46">
            <w:pPr>
              <w:pStyle w:val="ListParagraph"/>
              <w:numPr>
                <w:ilvl w:val="0"/>
                <w:numId w:val="23"/>
              </w:num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 xml:space="preserve">As we commented in the first round (also commented by several other companies above), in Scheme-1, the QCL RS in the indicated TCI state may not be </w:t>
            </w:r>
            <w:r w:rsidR="0060429B">
              <w:rPr>
                <w:rFonts w:ascii="Times New Roman" w:hAnsi="Times New Roman" w:cs="Times New Roman" w:hint="eastAsia"/>
                <w:sz w:val="18"/>
                <w:szCs w:val="18"/>
              </w:rPr>
              <w:t xml:space="preserve">a CSI-RS for </w:t>
            </w:r>
            <w:r w:rsidR="0060429B">
              <w:rPr>
                <w:rFonts w:ascii="Times New Roman" w:hAnsi="Times New Roman" w:cs="Times New Roman"/>
                <w:sz w:val="18"/>
                <w:szCs w:val="18"/>
              </w:rPr>
              <w:t>“</w:t>
            </w:r>
            <w:r w:rsidR="0060429B">
              <w:rPr>
                <w:rFonts w:ascii="Times New Roman" w:hAnsi="Times New Roman" w:cs="Times New Roman" w:hint="eastAsia"/>
                <w:sz w:val="18"/>
                <w:szCs w:val="18"/>
              </w:rPr>
              <w:t>beam management</w:t>
            </w:r>
            <w:r w:rsidR="0060429B">
              <w:rPr>
                <w:rFonts w:ascii="Times New Roman" w:hAnsi="Times New Roman" w:cs="Times New Roman"/>
                <w:sz w:val="18"/>
                <w:szCs w:val="18"/>
              </w:rPr>
              <w:t>”</w:t>
            </w:r>
            <w:r w:rsidR="0060429B">
              <w:rPr>
                <w:rFonts w:ascii="Times New Roman" w:hAnsi="Times New Roman" w:cs="Times New Roman" w:hint="eastAsia"/>
                <w:sz w:val="18"/>
                <w:szCs w:val="18"/>
              </w:rPr>
              <w:t>, which is agreed in RAN1 #116</w:t>
            </w:r>
            <w:r w:rsidR="00884269">
              <w:rPr>
                <w:rFonts w:ascii="Times New Roman" w:hAnsi="Times New Roman" w:cs="Times New Roman" w:hint="eastAsia"/>
                <w:sz w:val="18"/>
                <w:szCs w:val="18"/>
              </w:rPr>
              <w:t xml:space="preserve">, but it could be a CSI-RS for </w:t>
            </w:r>
            <w:r w:rsidR="00884269">
              <w:rPr>
                <w:rFonts w:ascii="Times New Roman" w:hAnsi="Times New Roman" w:cs="Times New Roman"/>
                <w:sz w:val="18"/>
                <w:szCs w:val="18"/>
              </w:rPr>
              <w:t>“</w:t>
            </w:r>
            <w:r w:rsidR="00884269">
              <w:rPr>
                <w:rFonts w:ascii="Times New Roman" w:hAnsi="Times New Roman" w:cs="Times New Roman" w:hint="eastAsia"/>
                <w:sz w:val="18"/>
                <w:szCs w:val="18"/>
              </w:rPr>
              <w:t>tracking</w:t>
            </w:r>
            <w:r w:rsidR="00884269">
              <w:rPr>
                <w:rFonts w:ascii="Times New Roman" w:hAnsi="Times New Roman" w:cs="Times New Roman"/>
                <w:sz w:val="18"/>
                <w:szCs w:val="18"/>
              </w:rPr>
              <w:t>”</w:t>
            </w:r>
            <w:r w:rsidR="00884269">
              <w:rPr>
                <w:rFonts w:ascii="Times New Roman" w:hAnsi="Times New Roman" w:cs="Times New Roman" w:hint="eastAsia"/>
                <w:sz w:val="18"/>
                <w:szCs w:val="18"/>
              </w:rPr>
              <w:t xml:space="preserve">. In BFD, TRS was okay because the </w:t>
            </w:r>
            <w:r w:rsidR="00924A14">
              <w:rPr>
                <w:rFonts w:ascii="Times New Roman" w:hAnsi="Times New Roman" w:cs="Times New Roman" w:hint="eastAsia"/>
                <w:sz w:val="18"/>
                <w:szCs w:val="18"/>
              </w:rPr>
              <w:t xml:space="preserve">metric is hypothetical BLER, but since we are interested in L1-RSRP for BM, </w:t>
            </w:r>
            <w:r w:rsidR="0035623F">
              <w:rPr>
                <w:rFonts w:ascii="Times New Roman" w:hAnsi="Times New Roman" w:cs="Times New Roman" w:hint="eastAsia"/>
                <w:sz w:val="18"/>
                <w:szCs w:val="18"/>
              </w:rPr>
              <w:t>it should be CSI-RS for BM.</w:t>
            </w:r>
          </w:p>
          <w:p w14:paraId="1E38790B" w14:textId="71A6E19E" w:rsidR="0035623F" w:rsidRDefault="0082521F" w:rsidP="009E6F46">
            <w:pPr>
              <w:pStyle w:val="ListParagraph"/>
              <w:numPr>
                <w:ilvl w:val="0"/>
                <w:numId w:val="23"/>
              </w:num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In our view, i</w:t>
            </w:r>
            <w:r w:rsidR="0035623F">
              <w:rPr>
                <w:rFonts w:ascii="Times New Roman" w:hAnsi="Times New Roman" w:cs="Times New Roman" w:hint="eastAsia"/>
                <w:sz w:val="18"/>
                <w:szCs w:val="18"/>
              </w:rPr>
              <w:t xml:space="preserve">f </w:t>
            </w:r>
            <w:r w:rsidR="005F65F0">
              <w:rPr>
                <w:rFonts w:ascii="Times New Roman" w:hAnsi="Times New Roman" w:cs="Times New Roman" w:hint="eastAsia"/>
                <w:sz w:val="18"/>
                <w:szCs w:val="18"/>
              </w:rPr>
              <w:t>the QCL RS in the indicated TCI state is not CSI-RS for BM</w:t>
            </w:r>
            <w:r w:rsidR="005D0EA3">
              <w:rPr>
                <w:rFonts w:ascii="Times New Roman" w:hAnsi="Times New Roman" w:cs="Times New Roman" w:hint="eastAsia"/>
                <w:sz w:val="18"/>
                <w:szCs w:val="18"/>
              </w:rPr>
              <w:t xml:space="preserve">, either SSB or another CSI-RS for BM </w:t>
            </w:r>
            <w:r>
              <w:rPr>
                <w:rFonts w:ascii="Times New Roman" w:hAnsi="Times New Roman" w:cs="Times New Roman" w:hint="eastAsia"/>
                <w:sz w:val="18"/>
                <w:szCs w:val="18"/>
              </w:rPr>
              <w:t xml:space="preserve">that are </w:t>
            </w:r>
            <w:proofErr w:type="spellStart"/>
            <w:r>
              <w:rPr>
                <w:rFonts w:ascii="Times New Roman" w:hAnsi="Times New Roman" w:cs="Times New Roman" w:hint="eastAsia"/>
                <w:sz w:val="18"/>
                <w:szCs w:val="18"/>
              </w:rPr>
              <w:t>QCLed</w:t>
            </w:r>
            <w:proofErr w:type="spellEnd"/>
            <w:r>
              <w:rPr>
                <w:rFonts w:ascii="Times New Roman" w:hAnsi="Times New Roman" w:cs="Times New Roman" w:hint="eastAsia"/>
                <w:sz w:val="18"/>
                <w:szCs w:val="18"/>
              </w:rPr>
              <w:t xml:space="preserve"> with the indicated TCI state can be the RS for the current beam.</w:t>
            </w:r>
            <w:r w:rsidR="007E10D8">
              <w:rPr>
                <w:rFonts w:ascii="Times New Roman" w:hAnsi="Times New Roman" w:cs="Times New Roman" w:hint="eastAsia"/>
                <w:sz w:val="18"/>
                <w:szCs w:val="18"/>
              </w:rPr>
              <w:t xml:space="preserve"> (see the second figure we put in our </w:t>
            </w:r>
            <w:r w:rsidR="001A7FC9">
              <w:rPr>
                <w:rFonts w:ascii="Times New Roman" w:hAnsi="Times New Roman" w:cs="Times New Roman" w:hint="eastAsia"/>
                <w:sz w:val="18"/>
                <w:szCs w:val="18"/>
              </w:rPr>
              <w:t>1</w:t>
            </w:r>
            <w:r w:rsidR="001A7FC9" w:rsidRPr="001A7FC9">
              <w:rPr>
                <w:rFonts w:ascii="Times New Roman" w:hAnsi="Times New Roman" w:cs="Times New Roman" w:hint="eastAsia"/>
                <w:sz w:val="18"/>
                <w:szCs w:val="18"/>
                <w:vertAlign w:val="superscript"/>
              </w:rPr>
              <w:t>st</w:t>
            </w:r>
            <w:r w:rsidR="001A7FC9">
              <w:rPr>
                <w:rFonts w:ascii="Times New Roman" w:hAnsi="Times New Roman" w:cs="Times New Roman" w:hint="eastAsia"/>
                <w:sz w:val="18"/>
                <w:szCs w:val="18"/>
              </w:rPr>
              <w:t xml:space="preserve"> round comment)</w:t>
            </w:r>
            <w:r w:rsidR="00CE2F80">
              <w:rPr>
                <w:rFonts w:ascii="Times New Roman" w:hAnsi="Times New Roman" w:cs="Times New Roman" w:hint="eastAsia"/>
                <w:sz w:val="18"/>
                <w:szCs w:val="18"/>
              </w:rPr>
              <w:t xml:space="preserve"> </w:t>
            </w:r>
            <w:r w:rsidR="00CE2F80">
              <w:rPr>
                <w:rFonts w:ascii="Times New Roman" w:hAnsi="Times New Roman" w:cs="Times New Roman"/>
                <w:sz w:val="18"/>
                <w:szCs w:val="18"/>
              </w:rPr>
              <w:t>–</w:t>
            </w:r>
            <w:r w:rsidR="00CE2F80">
              <w:rPr>
                <w:rFonts w:ascii="Times New Roman" w:hAnsi="Times New Roman" w:cs="Times New Roman" w:hint="eastAsia"/>
                <w:sz w:val="18"/>
                <w:szCs w:val="18"/>
              </w:rPr>
              <w:t xml:space="preserve"> see Scheme 3 below</w:t>
            </w:r>
            <w:r w:rsidR="008B2209">
              <w:rPr>
                <w:rFonts w:ascii="Times New Roman" w:hAnsi="Times New Roman" w:cs="Times New Roman" w:hint="eastAsia"/>
                <w:sz w:val="18"/>
                <w:szCs w:val="18"/>
              </w:rPr>
              <w:t>.</w:t>
            </w:r>
          </w:p>
          <w:p w14:paraId="76DF19D7" w14:textId="0EAFBE14" w:rsidR="00541BC3" w:rsidRDefault="001A7FC9" w:rsidP="009E6F46">
            <w:pPr>
              <w:pStyle w:val="ListParagraph"/>
              <w:numPr>
                <w:ilvl w:val="0"/>
                <w:numId w:val="23"/>
              </w:numPr>
              <w:snapToGrid w:val="0"/>
              <w:spacing w:after="0" w:line="240" w:lineRule="auto"/>
              <w:rPr>
                <w:rFonts w:ascii="Times New Roman" w:hAnsi="Times New Roman" w:cs="Times New Roman"/>
                <w:sz w:val="18"/>
                <w:szCs w:val="18"/>
              </w:rPr>
            </w:pPr>
            <w:r w:rsidRPr="00541BC3">
              <w:rPr>
                <w:rFonts w:ascii="Times New Roman" w:hAnsi="Times New Roman" w:cs="Times New Roman" w:hint="eastAsia"/>
                <w:sz w:val="18"/>
                <w:szCs w:val="18"/>
              </w:rPr>
              <w:t xml:space="preserve">We </w:t>
            </w:r>
            <w:r w:rsidR="00541BC3" w:rsidRPr="00541BC3">
              <w:rPr>
                <w:rFonts w:ascii="Times New Roman" w:hAnsi="Times New Roman" w:cs="Times New Roman" w:hint="eastAsia"/>
                <w:sz w:val="18"/>
                <w:szCs w:val="18"/>
              </w:rPr>
              <w:t>share the view that the selection between Schemes can be enabled by RRC, but it doesn</w:t>
            </w:r>
            <w:r w:rsidR="00541BC3" w:rsidRPr="00541BC3">
              <w:rPr>
                <w:rFonts w:ascii="Times New Roman" w:hAnsi="Times New Roman" w:cs="Times New Roman"/>
                <w:sz w:val="18"/>
                <w:szCs w:val="18"/>
              </w:rPr>
              <w:t>’</w:t>
            </w:r>
            <w:r w:rsidR="00541BC3" w:rsidRPr="00541BC3">
              <w:rPr>
                <w:rFonts w:ascii="Times New Roman" w:hAnsi="Times New Roman" w:cs="Times New Roman" w:hint="eastAsia"/>
                <w:sz w:val="18"/>
                <w:szCs w:val="18"/>
              </w:rPr>
              <w:t xml:space="preserve">t need to be </w:t>
            </w:r>
            <w:r w:rsidR="00541BC3">
              <w:rPr>
                <w:rFonts w:ascii="Times New Roman" w:hAnsi="Times New Roman" w:cs="Times New Roman" w:hint="eastAsia"/>
                <w:sz w:val="18"/>
                <w:szCs w:val="18"/>
              </w:rPr>
              <w:t xml:space="preserve">a </w:t>
            </w:r>
            <w:r w:rsidR="00523CAC">
              <w:rPr>
                <w:rFonts w:ascii="Times New Roman" w:hAnsi="Times New Roman" w:cs="Times New Roman" w:hint="eastAsia"/>
                <w:sz w:val="18"/>
                <w:szCs w:val="18"/>
              </w:rPr>
              <w:t>direct / explicit RRC configuration. For example, as we commented in the 1</w:t>
            </w:r>
            <w:r w:rsidR="00523CAC" w:rsidRPr="00523CAC">
              <w:rPr>
                <w:rFonts w:ascii="Times New Roman" w:hAnsi="Times New Roman" w:cs="Times New Roman" w:hint="eastAsia"/>
                <w:sz w:val="18"/>
                <w:szCs w:val="18"/>
                <w:vertAlign w:val="superscript"/>
              </w:rPr>
              <w:t>st</w:t>
            </w:r>
            <w:r w:rsidR="00523CAC">
              <w:rPr>
                <w:rFonts w:ascii="Times New Roman" w:hAnsi="Times New Roman" w:cs="Times New Roman" w:hint="eastAsia"/>
                <w:sz w:val="18"/>
                <w:szCs w:val="18"/>
              </w:rPr>
              <w:t xml:space="preserve"> round, </w:t>
            </w:r>
            <w:r w:rsidR="00FB22EA">
              <w:rPr>
                <w:rFonts w:ascii="Times New Roman" w:hAnsi="Times New Roman" w:cs="Times New Roman" w:hint="eastAsia"/>
                <w:sz w:val="18"/>
                <w:szCs w:val="18"/>
              </w:rPr>
              <w:t xml:space="preserve">whether the monitoring RS should be CSI-RS or SSB can be </w:t>
            </w:r>
            <w:r w:rsidR="00FB22EA">
              <w:rPr>
                <w:rFonts w:ascii="Times New Roman" w:hAnsi="Times New Roman" w:cs="Times New Roman"/>
                <w:sz w:val="18"/>
                <w:szCs w:val="18"/>
              </w:rPr>
              <w:t>“</w:t>
            </w:r>
            <w:r w:rsidR="00FB22EA">
              <w:rPr>
                <w:rFonts w:ascii="Times New Roman" w:hAnsi="Times New Roman" w:cs="Times New Roman" w:hint="eastAsia"/>
                <w:sz w:val="18"/>
                <w:szCs w:val="18"/>
              </w:rPr>
              <w:t>implicitly</w:t>
            </w:r>
            <w:r w:rsidR="00FB22EA">
              <w:rPr>
                <w:rFonts w:ascii="Times New Roman" w:hAnsi="Times New Roman" w:cs="Times New Roman"/>
                <w:sz w:val="18"/>
                <w:szCs w:val="18"/>
              </w:rPr>
              <w:t>”</w:t>
            </w:r>
            <w:r w:rsidR="00FB22EA">
              <w:rPr>
                <w:rFonts w:ascii="Times New Roman" w:hAnsi="Times New Roman" w:cs="Times New Roman" w:hint="eastAsia"/>
                <w:sz w:val="18"/>
                <w:szCs w:val="18"/>
              </w:rPr>
              <w:t xml:space="preserve"> determined by the RRC configuration of </w:t>
            </w:r>
            <w:r w:rsidR="006048BB">
              <w:rPr>
                <w:rFonts w:ascii="Times New Roman" w:hAnsi="Times New Roman" w:cs="Times New Roman" w:hint="eastAsia"/>
                <w:sz w:val="18"/>
                <w:szCs w:val="18"/>
              </w:rPr>
              <w:t>Resource Setting.</w:t>
            </w:r>
          </w:p>
          <w:p w14:paraId="4F03B1C1" w14:textId="57B766F8" w:rsidR="006048BB" w:rsidRDefault="006048BB" w:rsidP="006048BB">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 xml:space="preserve">Based on the comments above, we suggest </w:t>
            </w:r>
            <w:r w:rsidR="00BB3ED2">
              <w:rPr>
                <w:rFonts w:ascii="Times New Roman" w:hAnsi="Times New Roman" w:cs="Times New Roman" w:hint="eastAsia"/>
                <w:sz w:val="18"/>
                <w:szCs w:val="18"/>
              </w:rPr>
              <w:t>the following changes:</w:t>
            </w:r>
          </w:p>
          <w:p w14:paraId="4FBDAA77" w14:textId="77777777" w:rsidR="006048BB" w:rsidRPr="006048BB" w:rsidRDefault="006048BB" w:rsidP="006048BB">
            <w:pPr>
              <w:snapToGrid w:val="0"/>
              <w:spacing w:after="0" w:line="240" w:lineRule="auto"/>
              <w:rPr>
                <w:rFonts w:ascii="Times New Roman" w:hAnsi="Times New Roman" w:cs="Times New Roman"/>
                <w:sz w:val="18"/>
                <w:szCs w:val="18"/>
              </w:rPr>
            </w:pPr>
          </w:p>
          <w:p w14:paraId="0C47BA10" w14:textId="77777777" w:rsidR="00145C50" w:rsidRPr="00145C50" w:rsidRDefault="00145C50" w:rsidP="00145C50">
            <w:pPr>
              <w:shd w:val="clear" w:color="auto" w:fill="FFFFFF"/>
              <w:spacing w:after="0" w:line="240" w:lineRule="auto"/>
              <w:rPr>
                <w:rFonts w:ascii="Times New Roman" w:eastAsia="宋体" w:hAnsi="Times New Roman" w:cs="Times New Roman"/>
                <w:color w:val="000000"/>
                <w:sz w:val="20"/>
                <w:szCs w:val="20"/>
              </w:rPr>
            </w:pPr>
            <w:r w:rsidRPr="00145C50">
              <w:rPr>
                <w:rFonts w:ascii="Times New Roman" w:eastAsia="宋体" w:hAnsi="Times New Roman" w:cs="Times New Roman"/>
                <w:b/>
                <w:bCs/>
                <w:i/>
                <w:iCs/>
                <w:color w:val="000000"/>
                <w:sz w:val="20"/>
                <w:szCs w:val="20"/>
                <w:u w:val="single"/>
              </w:rPr>
              <w:t xml:space="preserve">Proposed compromise 1.A: </w:t>
            </w:r>
            <w:r w:rsidRPr="00145C50">
              <w:rPr>
                <w:rFonts w:ascii="Times New Roman" w:eastAsia="宋体" w:hAnsi="Times New Roman" w:cs="Times New Roman"/>
                <w:color w:val="000000"/>
                <w:sz w:val="20"/>
                <w:szCs w:val="20"/>
              </w:rPr>
              <w:t xml:space="preserve">Regarding RS measurement for the current beam for Event 2, for Option-2a, support the both schemes as follows. </w:t>
            </w:r>
          </w:p>
          <w:p w14:paraId="36B9A080" w14:textId="77777777" w:rsidR="00145C50" w:rsidRPr="00152315" w:rsidRDefault="00145C50" w:rsidP="00145C50">
            <w:pPr>
              <w:numPr>
                <w:ilvl w:val="0"/>
                <w:numId w:val="16"/>
              </w:numPr>
              <w:shd w:val="clear" w:color="auto" w:fill="FFFFFF"/>
              <w:suppressAutoHyphens w:val="0"/>
              <w:spacing w:after="0" w:line="240" w:lineRule="auto"/>
              <w:rPr>
                <w:rFonts w:ascii="Times New Roman" w:eastAsia="宋体" w:hAnsi="Times New Roman" w:cs="Times New Roman"/>
                <w:color w:val="000000"/>
                <w:sz w:val="20"/>
                <w:szCs w:val="20"/>
              </w:rPr>
            </w:pPr>
            <w:r w:rsidRPr="00145C50">
              <w:rPr>
                <w:rFonts w:ascii="Times New Roman" w:eastAsia="宋体" w:hAnsi="Times New Roman" w:cs="Times New Roman"/>
                <w:color w:val="000000"/>
                <w:sz w:val="20"/>
                <w:szCs w:val="20"/>
              </w:rPr>
              <w:t>Scheme-1: RS for current beam is the QCL RS in the indicated TCI state</w:t>
            </w:r>
          </w:p>
          <w:p w14:paraId="12C1CA92" w14:textId="471AFB02" w:rsidR="00152315" w:rsidRPr="009E4718" w:rsidRDefault="00F9387D" w:rsidP="00152315">
            <w:pPr>
              <w:numPr>
                <w:ilvl w:val="1"/>
                <w:numId w:val="16"/>
              </w:numPr>
              <w:shd w:val="clear" w:color="auto" w:fill="FFFFFF"/>
              <w:suppressAutoHyphens w:val="0"/>
              <w:spacing w:after="0" w:line="240" w:lineRule="auto"/>
              <w:rPr>
                <w:rFonts w:ascii="Times New Roman" w:eastAsia="宋体" w:hAnsi="Times New Roman" w:cs="Times New Roman"/>
                <w:color w:val="FF0000"/>
                <w:sz w:val="20"/>
                <w:szCs w:val="20"/>
              </w:rPr>
            </w:pPr>
            <w:r w:rsidRPr="009E4718">
              <w:rPr>
                <w:rFonts w:ascii="Times New Roman" w:hAnsi="Times New Roman" w:cs="Times New Roman" w:hint="eastAsia"/>
                <w:color w:val="FF0000"/>
                <w:sz w:val="20"/>
                <w:szCs w:val="20"/>
              </w:rPr>
              <w:t xml:space="preserve">Note: the RS is CSI-RS for beam </w:t>
            </w:r>
            <w:r w:rsidR="009E4718" w:rsidRPr="009E4718">
              <w:rPr>
                <w:rFonts w:ascii="Times New Roman" w:hAnsi="Times New Roman" w:cs="Times New Roman" w:hint="eastAsia"/>
                <w:color w:val="FF0000"/>
                <w:sz w:val="20"/>
                <w:szCs w:val="20"/>
              </w:rPr>
              <w:t xml:space="preserve">management (RAN1 </w:t>
            </w:r>
            <w:r w:rsidR="00BB3ED2">
              <w:rPr>
                <w:rFonts w:ascii="Times New Roman" w:hAnsi="Times New Roman" w:cs="Times New Roman" w:hint="eastAsia"/>
                <w:color w:val="FF0000"/>
                <w:sz w:val="20"/>
                <w:szCs w:val="20"/>
              </w:rPr>
              <w:t>#</w:t>
            </w:r>
            <w:r w:rsidR="009E4718" w:rsidRPr="009E4718">
              <w:rPr>
                <w:rFonts w:ascii="Times New Roman" w:hAnsi="Times New Roman" w:cs="Times New Roman" w:hint="eastAsia"/>
                <w:color w:val="FF0000"/>
                <w:sz w:val="20"/>
                <w:szCs w:val="20"/>
              </w:rPr>
              <w:t>116 agreement)</w:t>
            </w:r>
          </w:p>
          <w:p w14:paraId="0A4F1A2E" w14:textId="77777777" w:rsidR="00145C50" w:rsidRPr="00145C50" w:rsidRDefault="00145C50" w:rsidP="00145C50">
            <w:pPr>
              <w:numPr>
                <w:ilvl w:val="0"/>
                <w:numId w:val="16"/>
              </w:numPr>
              <w:shd w:val="clear" w:color="auto" w:fill="FFFFFF"/>
              <w:suppressAutoHyphens w:val="0"/>
              <w:spacing w:after="0" w:line="240" w:lineRule="auto"/>
              <w:rPr>
                <w:rFonts w:ascii="Times New Roman" w:eastAsia="宋体" w:hAnsi="Times New Roman" w:cs="Times New Roman"/>
                <w:color w:val="000000"/>
                <w:sz w:val="20"/>
                <w:szCs w:val="20"/>
              </w:rPr>
            </w:pPr>
            <w:r w:rsidRPr="00145C50">
              <w:rPr>
                <w:rFonts w:ascii="Times New Roman" w:eastAsia="宋体" w:hAnsi="Times New Roman" w:cs="Times New Roman"/>
                <w:color w:val="000000"/>
                <w:sz w:val="20"/>
                <w:szCs w:val="20"/>
              </w:rPr>
              <w:t xml:space="preserve">Scheme-2: the RS for current beam can be the SSB which is </w:t>
            </w:r>
            <w:proofErr w:type="spellStart"/>
            <w:r w:rsidRPr="00145C50">
              <w:rPr>
                <w:rFonts w:ascii="Times New Roman" w:eastAsia="宋体" w:hAnsi="Times New Roman" w:cs="Times New Roman"/>
                <w:color w:val="000000"/>
                <w:sz w:val="20"/>
                <w:szCs w:val="20"/>
              </w:rPr>
              <w:t>QCLed</w:t>
            </w:r>
            <w:proofErr w:type="spellEnd"/>
            <w:r w:rsidRPr="00145C50">
              <w:rPr>
                <w:rFonts w:ascii="Times New Roman" w:eastAsia="宋体" w:hAnsi="Times New Roman" w:cs="Times New Roman"/>
                <w:color w:val="000000"/>
                <w:sz w:val="20"/>
                <w:szCs w:val="20"/>
              </w:rPr>
              <w:t xml:space="preserve"> with the QCL RS in the indicated TCI state.</w:t>
            </w:r>
          </w:p>
          <w:p w14:paraId="5B0A4DC9" w14:textId="115BDC58" w:rsidR="00145C50" w:rsidRPr="00145C50" w:rsidRDefault="00145C50" w:rsidP="00145C50">
            <w:pPr>
              <w:numPr>
                <w:ilvl w:val="0"/>
                <w:numId w:val="16"/>
              </w:numPr>
              <w:shd w:val="clear" w:color="auto" w:fill="FFFFFF"/>
              <w:suppressAutoHyphens w:val="0"/>
              <w:spacing w:after="0" w:line="240" w:lineRule="auto"/>
              <w:rPr>
                <w:rFonts w:ascii="Times New Roman" w:eastAsia="宋体" w:hAnsi="Times New Roman" w:cs="Times New Roman"/>
                <w:color w:val="000000"/>
                <w:sz w:val="20"/>
                <w:szCs w:val="20"/>
              </w:rPr>
            </w:pPr>
            <w:r>
              <w:rPr>
                <w:rFonts w:ascii="Times New Roman" w:hAnsi="Times New Roman" w:cs="Times New Roman" w:hint="eastAsia"/>
                <w:color w:val="FF0000"/>
                <w:sz w:val="20"/>
                <w:szCs w:val="20"/>
              </w:rPr>
              <w:t xml:space="preserve">Scheme-3: the </w:t>
            </w:r>
            <w:r w:rsidR="00D92BE6">
              <w:rPr>
                <w:rFonts w:ascii="Times New Roman" w:hAnsi="Times New Roman" w:cs="Times New Roman" w:hint="eastAsia"/>
                <w:color w:val="FF0000"/>
                <w:sz w:val="20"/>
                <w:szCs w:val="20"/>
              </w:rPr>
              <w:t>RS for current bema can be a CSI-RS</w:t>
            </w:r>
            <w:r w:rsidR="00634D85">
              <w:rPr>
                <w:rFonts w:ascii="Times New Roman" w:hAnsi="Times New Roman" w:cs="Times New Roman" w:hint="eastAsia"/>
                <w:color w:val="FF0000"/>
                <w:sz w:val="20"/>
                <w:szCs w:val="20"/>
              </w:rPr>
              <w:t xml:space="preserve"> </w:t>
            </w:r>
            <w:r w:rsidR="00634D85">
              <w:rPr>
                <w:rFonts w:ascii="Times New Roman" w:hAnsi="Times New Roman" w:cs="Times New Roman"/>
                <w:color w:val="FF0000"/>
                <w:sz w:val="20"/>
                <w:szCs w:val="20"/>
              </w:rPr>
              <w:t>which</w:t>
            </w:r>
            <w:r w:rsidR="00634D85">
              <w:rPr>
                <w:rFonts w:ascii="Times New Roman" w:hAnsi="Times New Roman" w:cs="Times New Roman" w:hint="eastAsia"/>
                <w:color w:val="FF0000"/>
                <w:sz w:val="20"/>
                <w:szCs w:val="20"/>
              </w:rPr>
              <w:t xml:space="preserve"> is </w:t>
            </w:r>
            <w:proofErr w:type="spellStart"/>
            <w:r w:rsidR="00634D85">
              <w:rPr>
                <w:rFonts w:ascii="Times New Roman" w:hAnsi="Times New Roman" w:cs="Times New Roman" w:hint="eastAsia"/>
                <w:color w:val="FF0000"/>
                <w:sz w:val="20"/>
                <w:szCs w:val="20"/>
              </w:rPr>
              <w:t>QCLed</w:t>
            </w:r>
            <w:proofErr w:type="spellEnd"/>
            <w:r w:rsidR="00634D85">
              <w:rPr>
                <w:rFonts w:ascii="Times New Roman" w:hAnsi="Times New Roman" w:cs="Times New Roman" w:hint="eastAsia"/>
                <w:color w:val="FF0000"/>
                <w:sz w:val="20"/>
                <w:szCs w:val="20"/>
              </w:rPr>
              <w:t xml:space="preserve"> with the QCL RS </w:t>
            </w:r>
            <w:r w:rsidR="00340EDC">
              <w:rPr>
                <w:rFonts w:ascii="Times New Roman" w:hAnsi="Times New Roman" w:cs="Times New Roman" w:hint="eastAsia"/>
                <w:color w:val="FF0000"/>
                <w:sz w:val="20"/>
                <w:szCs w:val="20"/>
              </w:rPr>
              <w:t>in the indicated TCI state.</w:t>
            </w:r>
          </w:p>
          <w:p w14:paraId="17AC1BB9" w14:textId="77A2A2DD" w:rsidR="00145C50" w:rsidRPr="00145C50" w:rsidRDefault="00340EDC" w:rsidP="00145C50">
            <w:pPr>
              <w:numPr>
                <w:ilvl w:val="0"/>
                <w:numId w:val="16"/>
              </w:numPr>
              <w:shd w:val="clear" w:color="auto" w:fill="FFFFFF"/>
              <w:suppressAutoHyphens w:val="0"/>
              <w:spacing w:after="0" w:line="240" w:lineRule="auto"/>
              <w:rPr>
                <w:rFonts w:ascii="Times New Roman" w:eastAsia="宋体" w:hAnsi="Times New Roman" w:cs="Times New Roman"/>
                <w:color w:val="000000"/>
                <w:sz w:val="20"/>
                <w:szCs w:val="20"/>
              </w:rPr>
            </w:pPr>
            <w:r w:rsidRPr="00340EDC">
              <w:rPr>
                <w:rFonts w:ascii="Times New Roman" w:hAnsi="Times New Roman" w:cs="Times New Roman" w:hint="eastAsia"/>
                <w:color w:val="FF0000"/>
                <w:sz w:val="20"/>
                <w:szCs w:val="20"/>
              </w:rPr>
              <w:t>FFS:</w:t>
            </w:r>
            <w:r>
              <w:rPr>
                <w:rFonts w:ascii="Times New Roman" w:hAnsi="Times New Roman" w:cs="Times New Roman" w:hint="eastAsia"/>
                <w:color w:val="000000"/>
                <w:sz w:val="20"/>
                <w:szCs w:val="20"/>
              </w:rPr>
              <w:t xml:space="preserve"> </w:t>
            </w:r>
            <w:r w:rsidR="00145C50" w:rsidRPr="00145C50">
              <w:rPr>
                <w:rFonts w:ascii="Times New Roman" w:eastAsia="宋体" w:hAnsi="Times New Roman" w:cs="Times New Roman"/>
                <w:color w:val="000000"/>
                <w:sz w:val="20"/>
                <w:szCs w:val="20"/>
              </w:rPr>
              <w:t>Which one of Scheme-1</w:t>
            </w:r>
            <w:r w:rsidR="00E577CA" w:rsidRPr="00E577CA">
              <w:rPr>
                <w:rFonts w:ascii="Times New Roman" w:hAnsi="Times New Roman" w:cs="Times New Roman" w:hint="eastAsia"/>
                <w:color w:val="FF0000"/>
                <w:sz w:val="20"/>
                <w:szCs w:val="20"/>
              </w:rPr>
              <w:t>,</w:t>
            </w:r>
            <w:r w:rsidR="00145C50" w:rsidRPr="00E577CA">
              <w:rPr>
                <w:rFonts w:ascii="Times New Roman" w:eastAsia="宋体" w:hAnsi="Times New Roman" w:cs="Times New Roman"/>
                <w:strike/>
                <w:color w:val="FF0000"/>
                <w:sz w:val="20"/>
                <w:szCs w:val="20"/>
              </w:rPr>
              <w:t xml:space="preserve"> and</w:t>
            </w:r>
            <w:r w:rsidR="00145C50" w:rsidRPr="00145C50">
              <w:rPr>
                <w:rFonts w:ascii="Times New Roman" w:eastAsia="宋体" w:hAnsi="Times New Roman" w:cs="Times New Roman"/>
                <w:color w:val="000000"/>
                <w:sz w:val="20"/>
                <w:szCs w:val="20"/>
              </w:rPr>
              <w:t xml:space="preserve"> Scheme-2</w:t>
            </w:r>
            <w:r w:rsidR="00E577CA">
              <w:rPr>
                <w:rFonts w:ascii="Times New Roman" w:hAnsi="Times New Roman" w:cs="Times New Roman" w:hint="eastAsia"/>
                <w:color w:val="000000"/>
                <w:sz w:val="20"/>
                <w:szCs w:val="20"/>
              </w:rPr>
              <w:t xml:space="preserve">, </w:t>
            </w:r>
            <w:r w:rsidR="00E577CA" w:rsidRPr="00E577CA">
              <w:rPr>
                <w:rFonts w:ascii="Times New Roman" w:hAnsi="Times New Roman" w:cs="Times New Roman" w:hint="eastAsia"/>
                <w:color w:val="FF0000"/>
                <w:sz w:val="20"/>
                <w:szCs w:val="20"/>
              </w:rPr>
              <w:t>Scheme-3</w:t>
            </w:r>
            <w:r w:rsidR="00145C50" w:rsidRPr="00145C50">
              <w:rPr>
                <w:rFonts w:ascii="Times New Roman" w:eastAsia="宋体" w:hAnsi="Times New Roman" w:cs="Times New Roman"/>
                <w:color w:val="000000"/>
                <w:sz w:val="20"/>
                <w:szCs w:val="20"/>
              </w:rPr>
              <w:t xml:space="preserve"> is enabled is selected by RRC.</w:t>
            </w:r>
          </w:p>
          <w:p w14:paraId="40B046D9" w14:textId="77777777" w:rsidR="00145C50" w:rsidRPr="00342A42" w:rsidRDefault="00145C50" w:rsidP="00145C50">
            <w:pPr>
              <w:numPr>
                <w:ilvl w:val="0"/>
                <w:numId w:val="16"/>
              </w:numPr>
              <w:shd w:val="clear" w:color="auto" w:fill="FFFFFF"/>
              <w:suppressAutoHyphens w:val="0"/>
              <w:spacing w:after="0" w:line="240" w:lineRule="auto"/>
              <w:rPr>
                <w:rFonts w:ascii="Times New Roman" w:eastAsia="宋体" w:hAnsi="Times New Roman" w:cs="Times New Roman"/>
                <w:color w:val="000000"/>
                <w:sz w:val="20"/>
                <w:szCs w:val="20"/>
              </w:rPr>
            </w:pPr>
            <w:r w:rsidRPr="00342A42">
              <w:rPr>
                <w:rFonts w:ascii="Times New Roman" w:eastAsia="宋体" w:hAnsi="Times New Roman" w:cs="Times New Roman"/>
                <w:color w:val="000000"/>
                <w:sz w:val="20"/>
                <w:szCs w:val="20"/>
              </w:rPr>
              <w:t xml:space="preserve">Note: There should be the same RS type for RS measurement for current beam and new beam. </w:t>
            </w:r>
          </w:p>
          <w:p w14:paraId="3F121799" w14:textId="63E757BD" w:rsidR="00342A42" w:rsidRPr="008D24FE" w:rsidRDefault="00342A42" w:rsidP="00145C50">
            <w:pPr>
              <w:numPr>
                <w:ilvl w:val="0"/>
                <w:numId w:val="16"/>
              </w:numPr>
              <w:shd w:val="clear" w:color="auto" w:fill="FFFFFF"/>
              <w:suppressAutoHyphens w:val="0"/>
              <w:spacing w:after="0" w:line="240" w:lineRule="auto"/>
              <w:rPr>
                <w:rFonts w:ascii="Times New Roman" w:eastAsia="宋体" w:hAnsi="Times New Roman" w:cs="Times New Roman"/>
                <w:color w:val="FF0000"/>
                <w:sz w:val="20"/>
                <w:szCs w:val="20"/>
              </w:rPr>
            </w:pPr>
            <w:r w:rsidRPr="00342A42">
              <w:rPr>
                <w:rFonts w:ascii="Times New Roman" w:hAnsi="Times New Roman" w:cs="Times New Roman" w:hint="eastAsia"/>
                <w:color w:val="FF0000"/>
                <w:sz w:val="20"/>
                <w:szCs w:val="20"/>
              </w:rPr>
              <w:lastRenderedPageBreak/>
              <w:t xml:space="preserve">Note: As agreed in RAN1 #116, </w:t>
            </w:r>
          </w:p>
          <w:p w14:paraId="3D1DCF24" w14:textId="6F3855F3" w:rsidR="008D24FE" w:rsidRDefault="008D24FE" w:rsidP="008D24FE">
            <w:pPr>
              <w:shd w:val="clear" w:color="auto" w:fill="FFFFFF"/>
              <w:suppressAutoHyphens w:val="0"/>
              <w:spacing w:after="0" w:line="240" w:lineRule="auto"/>
              <w:rPr>
                <w:rFonts w:ascii="Times New Roman" w:eastAsia="宋体" w:hAnsi="Times New Roman" w:cs="Times New Roman"/>
                <w:color w:val="FF0000"/>
                <w:sz w:val="20"/>
                <w:szCs w:val="20"/>
              </w:rPr>
            </w:pPr>
            <w:r w:rsidRPr="0076783E">
              <w:rPr>
                <w:rFonts w:ascii="Times New Roman" w:eastAsia="等线" w:hAnsi="Times New Roman" w:cs="Times New Roman"/>
                <w:color w:val="0000FF"/>
                <w:sz w:val="18"/>
                <w:szCs w:val="18"/>
                <w:lang w:eastAsia="zh-CN"/>
              </w:rPr>
              <w:t>[Mod]:</w:t>
            </w:r>
            <w:r>
              <w:rPr>
                <w:rFonts w:ascii="Times New Roman" w:eastAsia="等线" w:hAnsi="Times New Roman" w:cs="Times New Roman"/>
                <w:color w:val="0000FF"/>
                <w:sz w:val="18"/>
                <w:szCs w:val="18"/>
                <w:lang w:eastAsia="zh-CN"/>
              </w:rPr>
              <w:t xml:space="preserve"> Scheme-3 is a</w:t>
            </w:r>
            <w:r w:rsidR="005616B0">
              <w:rPr>
                <w:rFonts w:ascii="Times New Roman" w:eastAsia="等线" w:hAnsi="Times New Roman" w:cs="Times New Roman"/>
                <w:color w:val="0000FF"/>
                <w:sz w:val="18"/>
                <w:szCs w:val="18"/>
                <w:lang w:eastAsia="zh-CN"/>
              </w:rPr>
              <w:t xml:space="preserve"> </w:t>
            </w:r>
            <w:r>
              <w:rPr>
                <w:rFonts w:ascii="Times New Roman" w:eastAsia="等线" w:hAnsi="Times New Roman" w:cs="Times New Roman"/>
                <w:color w:val="0000FF"/>
                <w:sz w:val="18"/>
                <w:szCs w:val="18"/>
                <w:lang w:eastAsia="zh-CN"/>
              </w:rPr>
              <w:t xml:space="preserve">new one. For indicated TCI, we have two candidate QCL-Type-D RS config: TRS and </w:t>
            </w:r>
            <w:r w:rsidR="00F97F06">
              <w:rPr>
                <w:rFonts w:ascii="Times New Roman" w:eastAsia="等线" w:hAnsi="Times New Roman" w:cs="Times New Roman"/>
                <w:color w:val="0000FF"/>
                <w:sz w:val="18"/>
                <w:szCs w:val="18"/>
                <w:lang w:eastAsia="zh-CN"/>
              </w:rPr>
              <w:t xml:space="preserve">CSI-RS for BM. Then, CSI-RS for BM can be used directly by scheme-1 per my information. </w:t>
            </w:r>
            <w:r w:rsidR="005616B0">
              <w:rPr>
                <w:rFonts w:ascii="Times New Roman" w:eastAsia="等线" w:hAnsi="Times New Roman" w:cs="Times New Roman"/>
                <w:color w:val="0000FF"/>
                <w:sz w:val="18"/>
                <w:szCs w:val="18"/>
                <w:lang w:eastAsia="zh-CN"/>
              </w:rPr>
              <w:t>But, considering that Scheme-3 may provide another flexibility, l</w:t>
            </w:r>
            <w:r w:rsidR="00F97F06">
              <w:rPr>
                <w:rFonts w:ascii="Times New Roman" w:eastAsia="等线" w:hAnsi="Times New Roman" w:cs="Times New Roman"/>
                <w:color w:val="0000FF"/>
                <w:sz w:val="18"/>
                <w:szCs w:val="18"/>
                <w:lang w:eastAsia="zh-CN"/>
              </w:rPr>
              <w:t>et’s check other companies’ input</w:t>
            </w:r>
            <w:r w:rsidR="005616B0">
              <w:rPr>
                <w:rFonts w:ascii="Times New Roman" w:eastAsia="等线" w:hAnsi="Times New Roman" w:cs="Times New Roman"/>
                <w:color w:val="0000FF"/>
                <w:sz w:val="18"/>
                <w:szCs w:val="18"/>
                <w:lang w:eastAsia="zh-CN"/>
              </w:rPr>
              <w:t xml:space="preserve"> firstly before updating this stable proposal</w:t>
            </w:r>
            <w:r w:rsidR="00F97F06">
              <w:rPr>
                <w:rFonts w:ascii="Times New Roman" w:eastAsia="等线" w:hAnsi="Times New Roman" w:cs="Times New Roman"/>
                <w:color w:val="0000FF"/>
                <w:sz w:val="18"/>
                <w:szCs w:val="18"/>
                <w:lang w:eastAsia="zh-CN"/>
              </w:rPr>
              <w:t xml:space="preserve">. </w:t>
            </w:r>
          </w:p>
          <w:p w14:paraId="5ACE6108" w14:textId="77777777" w:rsidR="00145C50" w:rsidRDefault="00145C50" w:rsidP="00517615">
            <w:pPr>
              <w:snapToGrid w:val="0"/>
              <w:spacing w:after="0" w:line="240" w:lineRule="auto"/>
              <w:rPr>
                <w:rFonts w:ascii="Times New Roman" w:hAnsi="Times New Roman" w:cs="Times New Roman"/>
                <w:sz w:val="18"/>
                <w:szCs w:val="18"/>
              </w:rPr>
            </w:pPr>
          </w:p>
          <w:p w14:paraId="3284D13E" w14:textId="596D48F5" w:rsidR="00F97F06" w:rsidRDefault="0029272A" w:rsidP="00517615">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We support Proposed compromise 1.B.</w:t>
            </w:r>
          </w:p>
          <w:p w14:paraId="45EC3099" w14:textId="2CF7A538" w:rsidR="00F97F06" w:rsidRPr="00F97F06" w:rsidRDefault="00F97F06" w:rsidP="00517615">
            <w:pPr>
              <w:snapToGrid w:val="0"/>
              <w:spacing w:after="0" w:line="240" w:lineRule="auto"/>
              <w:rPr>
                <w:rFonts w:ascii="Times New Roman" w:eastAsia="等线" w:hAnsi="Times New Roman" w:cs="Times New Roman"/>
                <w:color w:val="0000FF"/>
                <w:sz w:val="18"/>
                <w:szCs w:val="18"/>
                <w:lang w:eastAsia="zh-CN"/>
              </w:rPr>
            </w:pPr>
            <w:r w:rsidRPr="0076783E">
              <w:rPr>
                <w:rFonts w:ascii="Times New Roman" w:eastAsia="等线" w:hAnsi="Times New Roman" w:cs="Times New Roman"/>
                <w:color w:val="0000FF"/>
                <w:sz w:val="18"/>
                <w:szCs w:val="18"/>
                <w:lang w:eastAsia="zh-CN"/>
              </w:rPr>
              <w:t>[Mod]:</w:t>
            </w:r>
            <w:r>
              <w:rPr>
                <w:rFonts w:ascii="Times New Roman" w:eastAsia="等线" w:hAnsi="Times New Roman" w:cs="Times New Roman"/>
                <w:color w:val="0000FF"/>
                <w:sz w:val="18"/>
                <w:szCs w:val="18"/>
                <w:lang w:eastAsia="zh-CN"/>
              </w:rPr>
              <w:t xml:space="preserve"> Thank you. </w:t>
            </w:r>
          </w:p>
        </w:tc>
      </w:tr>
      <w:tr w:rsidR="00F97F06" w14:paraId="10DC96C7" w14:textId="77777777" w:rsidTr="00E1420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42F237D6" w14:textId="1C91119E" w:rsidR="00F97F06" w:rsidRPr="00F207F8" w:rsidRDefault="00F97F06" w:rsidP="00517615">
            <w:pPr>
              <w:snapToGrid w:val="0"/>
              <w:spacing w:after="0" w:line="240" w:lineRule="auto"/>
              <w:rPr>
                <w:rFonts w:ascii="Times New Roman" w:eastAsia="等线" w:hAnsi="Times New Roman" w:cs="Times New Roman"/>
                <w:b/>
                <w:color w:val="3333FF"/>
                <w:sz w:val="18"/>
                <w:szCs w:val="18"/>
                <w:lang w:eastAsia="zh-CN"/>
              </w:rPr>
            </w:pPr>
            <w:r w:rsidRPr="00F207F8">
              <w:rPr>
                <w:rFonts w:ascii="Times New Roman" w:eastAsia="等线" w:hAnsi="Times New Roman" w:cs="Times New Roman"/>
                <w:b/>
                <w:color w:val="3333FF"/>
                <w:sz w:val="18"/>
                <w:szCs w:val="18"/>
                <w:lang w:eastAsia="zh-CN"/>
              </w:rPr>
              <w:lastRenderedPageBreak/>
              <w:t>Mod_V2</w:t>
            </w:r>
            <w:r w:rsidR="00D6324D">
              <w:rPr>
                <w:rFonts w:ascii="Times New Roman" w:eastAsia="等线" w:hAnsi="Times New Roman" w:cs="Times New Roman"/>
                <w:b/>
                <w:color w:val="3333FF"/>
                <w:sz w:val="18"/>
                <w:szCs w:val="18"/>
                <w:lang w:eastAsia="zh-CN"/>
              </w:rPr>
              <w:t>7</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139F8E0A" w14:textId="77777777" w:rsidR="00F97F06" w:rsidRDefault="00F97F06" w:rsidP="00517615">
            <w:pPr>
              <w:snapToGrid w:val="0"/>
              <w:spacing w:after="0" w:line="240" w:lineRule="auto"/>
              <w:rPr>
                <w:rFonts w:ascii="Times New Roman" w:eastAsia="等线" w:hAnsi="Times New Roman" w:cs="Times New Roman"/>
                <w:b/>
                <w:color w:val="3333FF"/>
                <w:sz w:val="18"/>
                <w:szCs w:val="18"/>
                <w:lang w:eastAsia="zh-CN"/>
              </w:rPr>
            </w:pPr>
            <w:r w:rsidRPr="00F207F8">
              <w:rPr>
                <w:rFonts w:ascii="Times New Roman" w:eastAsia="等线" w:hAnsi="Times New Roman" w:cs="Times New Roman"/>
                <w:b/>
                <w:color w:val="3333FF"/>
                <w:sz w:val="18"/>
                <w:szCs w:val="18"/>
                <w:lang w:eastAsia="zh-CN"/>
              </w:rPr>
              <w:t xml:space="preserve">Capture companies’ input. Then, </w:t>
            </w:r>
            <w:r w:rsidR="00EA5650">
              <w:rPr>
                <w:rFonts w:ascii="Times New Roman" w:eastAsia="等线" w:hAnsi="Times New Roman" w:cs="Times New Roman"/>
                <w:b/>
                <w:color w:val="3333FF"/>
                <w:sz w:val="18"/>
                <w:szCs w:val="18"/>
                <w:lang w:eastAsia="zh-CN"/>
              </w:rPr>
              <w:t xml:space="preserve">the </w:t>
            </w:r>
            <w:r w:rsidRPr="00F207F8">
              <w:rPr>
                <w:rFonts w:ascii="Times New Roman" w:eastAsia="等线" w:hAnsi="Times New Roman" w:cs="Times New Roman"/>
                <w:b/>
                <w:color w:val="3333FF"/>
                <w:sz w:val="18"/>
                <w:szCs w:val="18"/>
                <w:lang w:eastAsia="zh-CN"/>
              </w:rPr>
              <w:t>proposal 1.B</w:t>
            </w:r>
            <w:r w:rsidR="00EA5650">
              <w:rPr>
                <w:rFonts w:ascii="Times New Roman" w:eastAsia="等线" w:hAnsi="Times New Roman" w:cs="Times New Roman"/>
                <w:b/>
                <w:color w:val="3333FF"/>
                <w:sz w:val="18"/>
                <w:szCs w:val="18"/>
                <w:lang w:eastAsia="zh-CN"/>
              </w:rPr>
              <w:t xml:space="preserve"> is updated a little bit</w:t>
            </w:r>
            <w:r w:rsidRPr="00F207F8">
              <w:rPr>
                <w:rFonts w:ascii="Times New Roman" w:eastAsia="等线" w:hAnsi="Times New Roman" w:cs="Times New Roman"/>
                <w:b/>
                <w:color w:val="3333FF"/>
                <w:sz w:val="18"/>
                <w:szCs w:val="18"/>
                <w:lang w:eastAsia="zh-CN"/>
              </w:rPr>
              <w:t xml:space="preserve">: other options are not precluded. But, for now, we may need to make progress based on super majority companies support. </w:t>
            </w:r>
          </w:p>
          <w:p w14:paraId="323579D8" w14:textId="77777777" w:rsidR="005616B0" w:rsidRDefault="005616B0" w:rsidP="00517615">
            <w:pPr>
              <w:snapToGrid w:val="0"/>
              <w:spacing w:after="0" w:line="240" w:lineRule="auto"/>
              <w:rPr>
                <w:rFonts w:ascii="Times New Roman" w:eastAsia="等线" w:hAnsi="Times New Roman" w:cs="Times New Roman"/>
                <w:b/>
                <w:color w:val="3333FF"/>
                <w:sz w:val="18"/>
                <w:szCs w:val="18"/>
                <w:lang w:eastAsia="zh-CN"/>
              </w:rPr>
            </w:pPr>
          </w:p>
          <w:p w14:paraId="47B5F8B1" w14:textId="719B3DA4" w:rsidR="005616B0" w:rsidRDefault="005616B0" w:rsidP="00517615">
            <w:pPr>
              <w:snapToGrid w:val="0"/>
              <w:spacing w:after="0" w:line="240" w:lineRule="auto"/>
              <w:rPr>
                <w:rFonts w:ascii="Times New Roman" w:eastAsia="等线" w:hAnsi="Times New Roman" w:cs="Times New Roman"/>
                <w:b/>
                <w:color w:val="3333FF"/>
                <w:sz w:val="18"/>
                <w:szCs w:val="18"/>
                <w:lang w:eastAsia="zh-CN"/>
              </w:rPr>
            </w:pPr>
            <w:r>
              <w:rPr>
                <w:rFonts w:ascii="Times New Roman" w:eastAsia="等线" w:hAnsi="Times New Roman" w:cs="Times New Roman"/>
                <w:b/>
                <w:color w:val="3333FF"/>
                <w:sz w:val="18"/>
                <w:szCs w:val="18"/>
                <w:lang w:eastAsia="zh-CN"/>
              </w:rPr>
              <w:t>@all, please review the following new scheme from Qualcomm (to provide additional rule of deriving CSI-RS for BM while TRS is configured as Type-D RS):</w:t>
            </w:r>
          </w:p>
          <w:p w14:paraId="050BD92E" w14:textId="229A4FBF" w:rsidR="005616B0" w:rsidRPr="00145C50" w:rsidRDefault="005616B0" w:rsidP="005616B0">
            <w:pPr>
              <w:numPr>
                <w:ilvl w:val="0"/>
                <w:numId w:val="16"/>
              </w:numPr>
              <w:shd w:val="clear" w:color="auto" w:fill="FFFFFF"/>
              <w:suppressAutoHyphens w:val="0"/>
              <w:spacing w:after="0" w:line="240" w:lineRule="auto"/>
              <w:rPr>
                <w:rFonts w:ascii="Times New Roman" w:eastAsia="宋体" w:hAnsi="Times New Roman" w:cs="Times New Roman"/>
                <w:color w:val="000000"/>
                <w:sz w:val="20"/>
                <w:szCs w:val="20"/>
              </w:rPr>
            </w:pPr>
            <w:r>
              <w:rPr>
                <w:rFonts w:ascii="Times New Roman" w:hAnsi="Times New Roman" w:cs="Times New Roman" w:hint="eastAsia"/>
                <w:color w:val="FF0000"/>
                <w:sz w:val="20"/>
                <w:szCs w:val="20"/>
              </w:rPr>
              <w:t>Scheme-3: the RS for current be</w:t>
            </w:r>
            <w:r>
              <w:rPr>
                <w:rFonts w:ascii="Times New Roman" w:hAnsi="Times New Roman" w:cs="Times New Roman"/>
                <w:color w:val="FF0000"/>
                <w:sz w:val="20"/>
                <w:szCs w:val="20"/>
              </w:rPr>
              <w:t>a</w:t>
            </w:r>
            <w:r>
              <w:rPr>
                <w:rFonts w:ascii="Times New Roman" w:hAnsi="Times New Roman" w:cs="Times New Roman" w:hint="eastAsia"/>
                <w:color w:val="FF0000"/>
                <w:sz w:val="20"/>
                <w:szCs w:val="20"/>
              </w:rPr>
              <w:t xml:space="preserve">m can be a CSI-RS </w:t>
            </w:r>
            <w:r>
              <w:rPr>
                <w:rFonts w:ascii="Times New Roman" w:hAnsi="Times New Roman" w:cs="Times New Roman"/>
                <w:color w:val="FF0000"/>
                <w:sz w:val="20"/>
                <w:szCs w:val="20"/>
              </w:rPr>
              <w:t>which</w:t>
            </w:r>
            <w:r>
              <w:rPr>
                <w:rFonts w:ascii="Times New Roman" w:hAnsi="Times New Roman" w:cs="Times New Roman" w:hint="eastAsia"/>
                <w:color w:val="FF0000"/>
                <w:sz w:val="20"/>
                <w:szCs w:val="20"/>
              </w:rPr>
              <w:t xml:space="preserve"> is </w:t>
            </w:r>
            <w:proofErr w:type="spellStart"/>
            <w:r>
              <w:rPr>
                <w:rFonts w:ascii="Times New Roman" w:hAnsi="Times New Roman" w:cs="Times New Roman" w:hint="eastAsia"/>
                <w:color w:val="FF0000"/>
                <w:sz w:val="20"/>
                <w:szCs w:val="20"/>
              </w:rPr>
              <w:t>QCLed</w:t>
            </w:r>
            <w:proofErr w:type="spellEnd"/>
            <w:r>
              <w:rPr>
                <w:rFonts w:ascii="Times New Roman" w:hAnsi="Times New Roman" w:cs="Times New Roman" w:hint="eastAsia"/>
                <w:color w:val="FF0000"/>
                <w:sz w:val="20"/>
                <w:szCs w:val="20"/>
              </w:rPr>
              <w:t xml:space="preserve"> with the QCL RS in the indicated TCI state.</w:t>
            </w:r>
          </w:p>
          <w:p w14:paraId="6154E4DB" w14:textId="6CB3C5BE" w:rsidR="005616B0" w:rsidRPr="00F207F8" w:rsidRDefault="005616B0" w:rsidP="00517615">
            <w:pPr>
              <w:snapToGrid w:val="0"/>
              <w:spacing w:after="0" w:line="240" w:lineRule="auto"/>
              <w:rPr>
                <w:rFonts w:ascii="Times New Roman" w:eastAsia="等线" w:hAnsi="Times New Roman" w:cs="Times New Roman"/>
                <w:b/>
                <w:color w:val="3333FF"/>
                <w:sz w:val="18"/>
                <w:szCs w:val="18"/>
                <w:lang w:eastAsia="zh-CN"/>
              </w:rPr>
            </w:pPr>
          </w:p>
        </w:tc>
      </w:tr>
      <w:tr w:rsidR="003D1738" w14:paraId="7C893DF9" w14:textId="77777777" w:rsidTr="00E1420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7997CAF0" w14:textId="0482983F" w:rsidR="003D1738" w:rsidRPr="00F207F8" w:rsidRDefault="003D1738" w:rsidP="003D1738">
            <w:pPr>
              <w:snapToGrid w:val="0"/>
              <w:spacing w:after="0" w:line="240" w:lineRule="auto"/>
              <w:rPr>
                <w:rFonts w:ascii="Times New Roman" w:eastAsia="等线" w:hAnsi="Times New Roman" w:cs="Times New Roman"/>
                <w:b/>
                <w:color w:val="3333FF"/>
                <w:sz w:val="18"/>
                <w:szCs w:val="18"/>
                <w:lang w:eastAsia="zh-CN"/>
              </w:rPr>
            </w:pPr>
            <w:r>
              <w:rPr>
                <w:rFonts w:ascii="Times New Roman" w:eastAsia="宋体" w:hAnsi="Times New Roman" w:cs="Times New Roman" w:hint="eastAsia"/>
                <w:sz w:val="18"/>
                <w:szCs w:val="18"/>
                <w:lang w:eastAsia="zh-CN"/>
              </w:rPr>
              <w:t>v</w:t>
            </w:r>
            <w:r>
              <w:rPr>
                <w:rFonts w:ascii="Times New Roman" w:eastAsia="宋体" w:hAnsi="Times New Roman" w:cs="Times New Roman"/>
                <w:sz w:val="18"/>
                <w:szCs w:val="18"/>
                <w:lang w:eastAsia="zh-CN"/>
              </w:rPr>
              <w:t>ivo2</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1331623B" w14:textId="77777777" w:rsidR="003D1738" w:rsidRDefault="003D1738" w:rsidP="003D1738">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As mentioned by </w:t>
            </w:r>
            <w:proofErr w:type="spellStart"/>
            <w:r>
              <w:rPr>
                <w:rFonts w:ascii="Times New Roman" w:eastAsia="宋体" w:hAnsi="Times New Roman" w:cs="Times New Roman"/>
                <w:sz w:val="18"/>
                <w:szCs w:val="18"/>
                <w:lang w:eastAsia="zh-CN"/>
              </w:rPr>
              <w:t>xiaomi</w:t>
            </w:r>
            <w:proofErr w:type="spellEnd"/>
            <w:r>
              <w:rPr>
                <w:rFonts w:ascii="Times New Roman" w:eastAsia="宋体" w:hAnsi="Times New Roman" w:cs="Times New Roman"/>
                <w:sz w:val="18"/>
                <w:szCs w:val="18"/>
                <w:lang w:eastAsia="zh-CN"/>
              </w:rPr>
              <w:t xml:space="preserve">, we also think that the usage of event-2 should be clarified at first. According to previous discussion, we have common understanding that it can be used to assist </w:t>
            </w:r>
            <w:proofErr w:type="spellStart"/>
            <w:r>
              <w:rPr>
                <w:rFonts w:ascii="Times New Roman" w:eastAsia="宋体" w:hAnsi="Times New Roman" w:cs="Times New Roman"/>
                <w:sz w:val="18"/>
                <w:szCs w:val="18"/>
                <w:lang w:eastAsia="zh-CN"/>
              </w:rPr>
              <w:t>gNB</w:t>
            </w:r>
            <w:proofErr w:type="spellEnd"/>
            <w:r>
              <w:rPr>
                <w:rFonts w:ascii="Times New Roman" w:eastAsia="宋体" w:hAnsi="Times New Roman" w:cs="Times New Roman"/>
                <w:sz w:val="18"/>
                <w:szCs w:val="18"/>
                <w:lang w:eastAsia="zh-CN"/>
              </w:rPr>
              <w:t xml:space="preserve"> of updating the indicated TCI state and activated TCI state. But whether to assist </w:t>
            </w:r>
            <w:proofErr w:type="spellStart"/>
            <w:r>
              <w:rPr>
                <w:rFonts w:ascii="Times New Roman" w:eastAsia="宋体" w:hAnsi="Times New Roman" w:cs="Times New Roman"/>
                <w:sz w:val="18"/>
                <w:szCs w:val="18"/>
                <w:lang w:eastAsia="zh-CN"/>
              </w:rPr>
              <w:t>gNB</w:t>
            </w:r>
            <w:proofErr w:type="spellEnd"/>
            <w:r>
              <w:rPr>
                <w:rFonts w:ascii="Times New Roman" w:eastAsia="宋体" w:hAnsi="Times New Roman" w:cs="Times New Roman"/>
                <w:sz w:val="18"/>
                <w:szCs w:val="18"/>
                <w:lang w:eastAsia="zh-CN"/>
              </w:rPr>
              <w:t xml:space="preserve"> of updating TCI states of channels (e.g., CORESET) which not following the unified TCI state has not been discussed. In our view, to reduce reporting overhead, UE-initiated beam reporting and the legacy NW-initiated beam reporting may not be configured simultaneously. In this case, </w:t>
            </w:r>
            <w:r>
              <w:rPr>
                <w:rFonts w:ascii="Times New Roman" w:eastAsia="宋体" w:hAnsi="Times New Roman" w:cs="Times New Roman" w:hint="eastAsia"/>
                <w:sz w:val="18"/>
                <w:szCs w:val="18"/>
                <w:lang w:eastAsia="zh-CN"/>
              </w:rPr>
              <w:t>if</w:t>
            </w:r>
            <w:r>
              <w:rPr>
                <w:rFonts w:ascii="Times New Roman" w:eastAsia="宋体" w:hAnsi="Times New Roman" w:cs="Times New Roman"/>
                <w:sz w:val="18"/>
                <w:szCs w:val="18"/>
                <w:lang w:eastAsia="zh-CN"/>
              </w:rPr>
              <w:t xml:space="preserve"> </w:t>
            </w:r>
            <w:r>
              <w:rPr>
                <w:rFonts w:ascii="Times New Roman" w:eastAsia="宋体" w:hAnsi="Times New Roman" w:cs="Times New Roman" w:hint="eastAsia"/>
                <w:sz w:val="18"/>
                <w:szCs w:val="18"/>
                <w:lang w:eastAsia="zh-CN"/>
              </w:rPr>
              <w:t>only</w:t>
            </w:r>
            <w:r>
              <w:rPr>
                <w:rFonts w:ascii="Times New Roman" w:eastAsia="宋体" w:hAnsi="Times New Roman" w:cs="Times New Roman"/>
                <w:sz w:val="18"/>
                <w:szCs w:val="18"/>
                <w:lang w:eastAsia="zh-CN"/>
              </w:rPr>
              <w:t xml:space="preserve"> Option-2</w:t>
            </w:r>
            <w:r>
              <w:rPr>
                <w:rFonts w:ascii="Times New Roman" w:eastAsia="宋体" w:hAnsi="Times New Roman" w:cs="Times New Roman" w:hint="eastAsia"/>
                <w:sz w:val="18"/>
                <w:szCs w:val="18"/>
                <w:lang w:eastAsia="zh-CN"/>
              </w:rPr>
              <w:t>a</w:t>
            </w:r>
            <w:r>
              <w:rPr>
                <w:rFonts w:ascii="Times New Roman" w:eastAsia="宋体" w:hAnsi="Times New Roman" w:cs="Times New Roman"/>
                <w:sz w:val="18"/>
                <w:szCs w:val="18"/>
                <w:lang w:eastAsia="zh-CN"/>
              </w:rPr>
              <w:t xml:space="preserve"> is supported, it may cause the </w:t>
            </w:r>
            <w:proofErr w:type="spellStart"/>
            <w:r>
              <w:rPr>
                <w:rFonts w:ascii="Times New Roman" w:eastAsia="宋体" w:hAnsi="Times New Roman" w:cs="Times New Roman" w:hint="eastAsia"/>
                <w:sz w:val="18"/>
                <w:szCs w:val="18"/>
                <w:lang w:eastAsia="zh-CN"/>
              </w:rPr>
              <w:t>g</w:t>
            </w:r>
            <w:r>
              <w:rPr>
                <w:rFonts w:ascii="Times New Roman" w:eastAsia="宋体" w:hAnsi="Times New Roman" w:cs="Times New Roman"/>
                <w:sz w:val="18"/>
                <w:szCs w:val="18"/>
                <w:lang w:eastAsia="zh-CN"/>
              </w:rPr>
              <w:t>NB</w:t>
            </w:r>
            <w:proofErr w:type="spellEnd"/>
            <w:r>
              <w:rPr>
                <w:rFonts w:ascii="Times New Roman" w:eastAsia="宋体" w:hAnsi="Times New Roman" w:cs="Times New Roman"/>
                <w:sz w:val="18"/>
                <w:szCs w:val="18"/>
                <w:lang w:eastAsia="zh-CN"/>
              </w:rPr>
              <w:t xml:space="preserve"> to unable to update TCI states of channels (e.g., CORESET) which </w:t>
            </w:r>
            <w:r>
              <w:rPr>
                <w:rFonts w:ascii="Times New Roman" w:eastAsia="宋体" w:hAnsi="Times New Roman" w:cs="Times New Roman" w:hint="eastAsia"/>
                <w:sz w:val="18"/>
                <w:szCs w:val="18"/>
                <w:lang w:eastAsia="zh-CN"/>
              </w:rPr>
              <w:t>do</w:t>
            </w:r>
            <w:r>
              <w:rPr>
                <w:rFonts w:ascii="Times New Roman" w:eastAsia="宋体" w:hAnsi="Times New Roman" w:cs="Times New Roman"/>
                <w:sz w:val="18"/>
                <w:szCs w:val="18"/>
                <w:lang w:eastAsia="zh-CN"/>
              </w:rPr>
              <w:t xml:space="preserve"> not follow the unified TCI state. For example, when the indicated TCI state is associated with </w:t>
            </w:r>
            <w:proofErr w:type="spellStart"/>
            <w:r w:rsidRPr="000878C5">
              <w:rPr>
                <w:rFonts w:ascii="Times New Roman" w:eastAsia="宋体" w:hAnsi="Times New Roman" w:cs="Times New Roman"/>
                <w:i/>
                <w:sz w:val="18"/>
                <w:szCs w:val="18"/>
                <w:lang w:eastAsia="zh-CN"/>
              </w:rPr>
              <w:t>AdditionalPCI</w:t>
            </w:r>
            <w:proofErr w:type="spellEnd"/>
            <w:r>
              <w:rPr>
                <w:rFonts w:ascii="Times New Roman" w:eastAsia="宋体" w:hAnsi="Times New Roman" w:cs="Times New Roman"/>
                <w:sz w:val="18"/>
                <w:szCs w:val="18"/>
                <w:lang w:eastAsia="zh-CN"/>
              </w:rPr>
              <w:t xml:space="preserve">, and the reported new beam(s) is also associated with </w:t>
            </w:r>
            <w:proofErr w:type="spellStart"/>
            <w:r w:rsidRPr="000878C5">
              <w:rPr>
                <w:rFonts w:ascii="Times New Roman" w:eastAsia="宋体" w:hAnsi="Times New Roman" w:cs="Times New Roman"/>
                <w:i/>
                <w:sz w:val="18"/>
                <w:szCs w:val="18"/>
                <w:lang w:eastAsia="zh-CN"/>
              </w:rPr>
              <w:t>AdditionalPCI</w:t>
            </w:r>
            <w:proofErr w:type="spellEnd"/>
            <w:r>
              <w:rPr>
                <w:rFonts w:ascii="Times New Roman" w:eastAsia="宋体" w:hAnsi="Times New Roman" w:cs="Times New Roman"/>
                <w:sz w:val="18"/>
                <w:szCs w:val="18"/>
                <w:lang w:eastAsia="zh-CN"/>
              </w:rPr>
              <w:t xml:space="preserve">, thus based on the reported information, </w:t>
            </w:r>
            <w:proofErr w:type="spellStart"/>
            <w:r>
              <w:rPr>
                <w:rFonts w:ascii="Times New Roman" w:eastAsia="宋体" w:hAnsi="Times New Roman" w:cs="Times New Roman" w:hint="eastAsia"/>
                <w:sz w:val="18"/>
                <w:szCs w:val="18"/>
                <w:lang w:eastAsia="zh-CN"/>
              </w:rPr>
              <w:t>g</w:t>
            </w:r>
            <w:r>
              <w:rPr>
                <w:rFonts w:ascii="Times New Roman" w:eastAsia="宋体" w:hAnsi="Times New Roman" w:cs="Times New Roman"/>
                <w:sz w:val="18"/>
                <w:szCs w:val="18"/>
                <w:lang w:eastAsia="zh-CN"/>
              </w:rPr>
              <w:t>NB</w:t>
            </w:r>
            <w:proofErr w:type="spellEnd"/>
            <w:r>
              <w:rPr>
                <w:rFonts w:ascii="Times New Roman" w:eastAsia="宋体" w:hAnsi="Times New Roman" w:cs="Times New Roman"/>
                <w:sz w:val="18"/>
                <w:szCs w:val="18"/>
                <w:lang w:eastAsia="zh-CN"/>
              </w:rPr>
              <w:t xml:space="preserve"> cannot acquire any valid info about the channels (e.g., CORESET) which do not follow the unified TCI state such that it cannot make the decision on TCI state update. Combined with above analysis, if UEIBM can be used to assist </w:t>
            </w:r>
            <w:proofErr w:type="spellStart"/>
            <w:r>
              <w:rPr>
                <w:rFonts w:ascii="Times New Roman" w:eastAsia="宋体" w:hAnsi="Times New Roman" w:cs="Times New Roman"/>
                <w:sz w:val="18"/>
                <w:szCs w:val="18"/>
                <w:lang w:eastAsia="zh-CN"/>
              </w:rPr>
              <w:t>gNB</w:t>
            </w:r>
            <w:proofErr w:type="spellEnd"/>
            <w:r>
              <w:rPr>
                <w:rFonts w:ascii="Times New Roman" w:eastAsia="宋体" w:hAnsi="Times New Roman" w:cs="Times New Roman"/>
                <w:sz w:val="18"/>
                <w:szCs w:val="18"/>
                <w:lang w:eastAsia="zh-CN"/>
              </w:rPr>
              <w:t xml:space="preserve"> of updating TCI states of channels (e.g., CORESET) which not following the unified TCI state, Option-2c </w:t>
            </w:r>
            <w:r>
              <w:rPr>
                <w:rFonts w:ascii="Times New Roman" w:eastAsia="宋体" w:hAnsi="Times New Roman" w:cs="Times New Roman" w:hint="eastAsia"/>
                <w:sz w:val="18"/>
                <w:szCs w:val="18"/>
                <w:lang w:eastAsia="zh-CN"/>
              </w:rPr>
              <w:t>should</w:t>
            </w:r>
            <w:r>
              <w:rPr>
                <w:rFonts w:ascii="Times New Roman" w:eastAsia="宋体" w:hAnsi="Times New Roman" w:cs="Times New Roman"/>
                <w:sz w:val="18"/>
                <w:szCs w:val="18"/>
                <w:lang w:eastAsia="zh-CN"/>
              </w:rPr>
              <w:t xml:space="preserve"> also be supported.        </w:t>
            </w:r>
          </w:p>
          <w:p w14:paraId="4B0BDFE4" w14:textId="77777777" w:rsidR="00E12FC9" w:rsidRDefault="00E12FC9" w:rsidP="003D1738">
            <w:pPr>
              <w:snapToGrid w:val="0"/>
              <w:spacing w:after="0" w:line="240" w:lineRule="auto"/>
              <w:rPr>
                <w:rFonts w:ascii="Times New Roman" w:eastAsia="等线" w:hAnsi="Times New Roman" w:cs="Times New Roman"/>
                <w:b/>
                <w:color w:val="3333FF"/>
                <w:sz w:val="18"/>
                <w:szCs w:val="18"/>
                <w:lang w:eastAsia="zh-CN"/>
              </w:rPr>
            </w:pPr>
          </w:p>
          <w:p w14:paraId="4F5149CE" w14:textId="20339CA5" w:rsidR="00E12FC9" w:rsidRPr="00F207F8" w:rsidRDefault="00E12FC9" w:rsidP="003D1738">
            <w:pPr>
              <w:snapToGrid w:val="0"/>
              <w:spacing w:after="0" w:line="240" w:lineRule="auto"/>
              <w:rPr>
                <w:rFonts w:ascii="Times New Roman" w:eastAsia="等线" w:hAnsi="Times New Roman" w:cs="Times New Roman"/>
                <w:b/>
                <w:color w:val="3333FF"/>
                <w:sz w:val="18"/>
                <w:szCs w:val="18"/>
                <w:lang w:eastAsia="zh-CN"/>
              </w:rPr>
            </w:pPr>
            <w:r w:rsidRPr="0076783E">
              <w:rPr>
                <w:rFonts w:ascii="Times New Roman" w:eastAsia="等线" w:hAnsi="Times New Roman" w:cs="Times New Roman"/>
                <w:color w:val="0000FF"/>
                <w:sz w:val="18"/>
                <w:szCs w:val="18"/>
                <w:lang w:eastAsia="zh-CN"/>
              </w:rPr>
              <w:t>[Mod]:</w:t>
            </w:r>
            <w:r>
              <w:rPr>
                <w:rFonts w:ascii="Times New Roman" w:eastAsia="等线" w:hAnsi="Times New Roman" w:cs="Times New Roman"/>
                <w:color w:val="0000FF"/>
                <w:sz w:val="18"/>
                <w:szCs w:val="18"/>
                <w:lang w:eastAsia="zh-CN"/>
              </w:rPr>
              <w:t xml:space="preserve"> Got it. Correct your position.</w:t>
            </w:r>
          </w:p>
        </w:tc>
      </w:tr>
      <w:tr w:rsidR="003E4487" w14:paraId="3EEB007B" w14:textId="77777777" w:rsidTr="00E1420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7D933972" w14:textId="2691446F" w:rsidR="003E4487" w:rsidRDefault="003E4487" w:rsidP="003E4487">
            <w:pPr>
              <w:snapToGrid w:val="0"/>
              <w:spacing w:after="0" w:line="240" w:lineRule="auto"/>
              <w:rPr>
                <w:rFonts w:ascii="Times New Roman" w:eastAsia="宋体" w:hAnsi="Times New Roman" w:cs="Times New Roman"/>
                <w:sz w:val="18"/>
                <w:szCs w:val="18"/>
                <w:lang w:eastAsia="zh-CN"/>
              </w:rPr>
            </w:pPr>
            <w:r>
              <w:rPr>
                <w:rFonts w:ascii="Times New Roman" w:hAnsi="Times New Roman" w:cs="Times New Roman"/>
                <w:sz w:val="18"/>
                <w:szCs w:val="18"/>
              </w:rPr>
              <w:t>NTT DOCOMO</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2DFB0F6C" w14:textId="77777777" w:rsidR="003E4487" w:rsidRDefault="003E4487" w:rsidP="003E4487">
            <w:pPr>
              <w:snapToGrid w:val="0"/>
              <w:spacing w:after="0" w:line="240" w:lineRule="auto"/>
              <w:rPr>
                <w:rFonts w:ascii="Times New Roman" w:eastAsia="等线" w:hAnsi="Times New Roman" w:cs="Times New Roman"/>
                <w:sz w:val="18"/>
                <w:szCs w:val="18"/>
                <w:lang w:eastAsia="zh-CN"/>
              </w:rPr>
            </w:pPr>
            <w:r w:rsidRPr="009F1983">
              <w:rPr>
                <w:rFonts w:ascii="Times New Roman" w:eastAsia="等线" w:hAnsi="Times New Roman" w:cs="Times New Roman"/>
                <w:b/>
                <w:bCs/>
                <w:sz w:val="18"/>
                <w:szCs w:val="18"/>
                <w:lang w:eastAsia="zh-CN"/>
              </w:rPr>
              <w:t>Proposed compromise 1.A:</w:t>
            </w:r>
            <w:r>
              <w:rPr>
                <w:rFonts w:ascii="Times New Roman" w:eastAsia="等线" w:hAnsi="Times New Roman" w:cs="Times New Roman" w:hint="eastAsia"/>
                <w:b/>
                <w:bCs/>
                <w:sz w:val="18"/>
                <w:szCs w:val="18"/>
                <w:lang w:eastAsia="zh-CN"/>
              </w:rPr>
              <w:t xml:space="preserve"> </w:t>
            </w:r>
            <w:r>
              <w:rPr>
                <w:rFonts w:ascii="Times New Roman" w:eastAsia="等线" w:hAnsi="Times New Roman" w:cs="Times New Roman" w:hint="eastAsia"/>
                <w:sz w:val="18"/>
                <w:szCs w:val="18"/>
                <w:lang w:eastAsia="zh-CN"/>
              </w:rPr>
              <w:t>Generally okay. But we</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d like to further clarify whether an </w:t>
            </w:r>
            <w:r>
              <w:rPr>
                <w:rFonts w:ascii="Times New Roman" w:eastAsia="等线" w:hAnsi="Times New Roman" w:cs="Times New Roman"/>
                <w:sz w:val="18"/>
                <w:szCs w:val="18"/>
                <w:lang w:eastAsia="zh-CN"/>
              </w:rPr>
              <w:t>explicitly</w:t>
            </w:r>
            <w:r>
              <w:rPr>
                <w:rFonts w:ascii="Times New Roman" w:eastAsia="等线" w:hAnsi="Times New Roman" w:cs="Times New Roman" w:hint="eastAsia"/>
                <w:sz w:val="18"/>
                <w:szCs w:val="18"/>
                <w:lang w:eastAsia="zh-CN"/>
              </w:rPr>
              <w:t xml:space="preserve"> RRC parameter is needed to indicate the scheme. Thus, we suggest adding following FFS.</w:t>
            </w:r>
          </w:p>
          <w:p w14:paraId="138B6573" w14:textId="770D1EF5" w:rsidR="003E4487" w:rsidRPr="00E12FC9" w:rsidRDefault="003E4487" w:rsidP="003E4487">
            <w:pPr>
              <w:pStyle w:val="ListParagraph"/>
              <w:numPr>
                <w:ilvl w:val="0"/>
                <w:numId w:val="16"/>
              </w:numPr>
              <w:snapToGrid w:val="0"/>
              <w:spacing w:after="0" w:line="240" w:lineRule="auto"/>
              <w:rPr>
                <w:rFonts w:ascii="Times New Roman" w:eastAsia="等线" w:hAnsi="Times New Roman" w:cs="Times New Roman"/>
                <w:b/>
                <w:bCs/>
                <w:color w:val="FF0000"/>
                <w:sz w:val="18"/>
                <w:szCs w:val="18"/>
                <w:u w:val="single"/>
                <w:lang w:eastAsia="zh-CN"/>
              </w:rPr>
            </w:pPr>
            <w:r w:rsidRPr="009D69BC">
              <w:rPr>
                <w:rFonts w:ascii="Times New Roman" w:eastAsia="等线" w:hAnsi="Times New Roman" w:cs="Times New Roman"/>
                <w:sz w:val="18"/>
                <w:szCs w:val="18"/>
                <w:lang w:eastAsia="zh-CN"/>
              </w:rPr>
              <w:t>Which one of Scheme-1 and Scheme-2 is enabled is selected by RRC.</w:t>
            </w:r>
            <w:r>
              <w:rPr>
                <w:rFonts w:ascii="Times New Roman" w:eastAsia="等线" w:hAnsi="Times New Roman" w:cs="Times New Roman" w:hint="eastAsia"/>
                <w:sz w:val="18"/>
                <w:szCs w:val="18"/>
                <w:lang w:eastAsia="zh-CN"/>
              </w:rPr>
              <w:t xml:space="preserve"> </w:t>
            </w:r>
            <w:r w:rsidRPr="009D69BC">
              <w:rPr>
                <w:rFonts w:ascii="Times New Roman" w:eastAsia="等线" w:hAnsi="Times New Roman" w:cs="Times New Roman" w:hint="eastAsia"/>
                <w:color w:val="FF0000"/>
                <w:sz w:val="18"/>
                <w:szCs w:val="18"/>
                <w:u w:val="single"/>
                <w:lang w:eastAsia="zh-CN"/>
              </w:rPr>
              <w:t>FFS: explicit RRC parameter is needed or not.</w:t>
            </w:r>
          </w:p>
          <w:p w14:paraId="4D69A5F9" w14:textId="293527CA" w:rsidR="00E12FC9" w:rsidRPr="00E12FC9" w:rsidRDefault="00E12FC9" w:rsidP="00E12FC9">
            <w:pPr>
              <w:snapToGrid w:val="0"/>
              <w:spacing w:after="0" w:line="240" w:lineRule="auto"/>
              <w:rPr>
                <w:rFonts w:ascii="Times New Roman" w:eastAsia="等线" w:hAnsi="Times New Roman" w:cs="Times New Roman"/>
                <w:b/>
                <w:bCs/>
                <w:color w:val="FF0000"/>
                <w:sz w:val="18"/>
                <w:szCs w:val="18"/>
                <w:u w:val="single"/>
                <w:lang w:eastAsia="zh-CN"/>
              </w:rPr>
            </w:pPr>
            <w:r w:rsidRPr="0076783E">
              <w:rPr>
                <w:rFonts w:ascii="Times New Roman" w:eastAsia="等线" w:hAnsi="Times New Roman" w:cs="Times New Roman"/>
                <w:color w:val="0000FF"/>
                <w:sz w:val="18"/>
                <w:szCs w:val="18"/>
                <w:lang w:eastAsia="zh-CN"/>
              </w:rPr>
              <w:t>[Mod]:</w:t>
            </w:r>
            <w:r>
              <w:rPr>
                <w:rFonts w:ascii="Times New Roman" w:eastAsia="等线" w:hAnsi="Times New Roman" w:cs="Times New Roman"/>
                <w:color w:val="0000FF"/>
                <w:sz w:val="18"/>
                <w:szCs w:val="18"/>
                <w:lang w:eastAsia="zh-CN"/>
              </w:rPr>
              <w:t xml:space="preserve"> The intention is to adding a new RRC for simplification. </w:t>
            </w:r>
          </w:p>
          <w:p w14:paraId="140FD855" w14:textId="65BF9DA1" w:rsidR="003E4487" w:rsidRDefault="003E4487" w:rsidP="003E4487">
            <w:pPr>
              <w:snapToGrid w:val="0"/>
              <w:spacing w:after="0" w:line="240" w:lineRule="auto"/>
              <w:rPr>
                <w:rFonts w:ascii="Times New Roman" w:eastAsia="宋体" w:hAnsi="Times New Roman" w:cs="Times New Roman"/>
                <w:sz w:val="18"/>
                <w:szCs w:val="18"/>
                <w:lang w:eastAsia="zh-CN"/>
              </w:rPr>
            </w:pPr>
            <w:r w:rsidRPr="009F1983">
              <w:rPr>
                <w:rFonts w:ascii="Times New Roman" w:eastAsia="等线" w:hAnsi="Times New Roman" w:cs="Times New Roman"/>
                <w:b/>
                <w:bCs/>
                <w:sz w:val="18"/>
                <w:szCs w:val="18"/>
                <w:lang w:eastAsia="zh-CN"/>
              </w:rPr>
              <w:t>Proposed compromise 1.</w:t>
            </w:r>
            <w:r>
              <w:rPr>
                <w:rFonts w:ascii="Times New Roman" w:eastAsia="等线" w:hAnsi="Times New Roman" w:cs="Times New Roman" w:hint="eastAsia"/>
                <w:b/>
                <w:bCs/>
                <w:sz w:val="18"/>
                <w:szCs w:val="18"/>
                <w:lang w:eastAsia="zh-CN"/>
              </w:rPr>
              <w:t>B</w:t>
            </w:r>
            <w:r w:rsidRPr="009F1983">
              <w:rPr>
                <w:rFonts w:ascii="Times New Roman" w:eastAsia="等线" w:hAnsi="Times New Roman" w:cs="Times New Roman"/>
                <w:b/>
                <w:bCs/>
                <w:sz w:val="18"/>
                <w:szCs w:val="18"/>
                <w:lang w:eastAsia="zh-CN"/>
              </w:rPr>
              <w:t>:</w:t>
            </w:r>
            <w:r>
              <w:rPr>
                <w:rFonts w:ascii="Times New Roman" w:eastAsia="等线" w:hAnsi="Times New Roman" w:cs="Times New Roman" w:hint="eastAsia"/>
                <w:b/>
                <w:bCs/>
                <w:sz w:val="18"/>
                <w:szCs w:val="18"/>
                <w:lang w:eastAsia="zh-CN"/>
              </w:rPr>
              <w:t xml:space="preserve"> </w:t>
            </w:r>
            <w:r w:rsidRPr="00996434">
              <w:rPr>
                <w:rFonts w:ascii="Times New Roman" w:eastAsia="等线" w:hAnsi="Times New Roman" w:cs="Times New Roman" w:hint="eastAsia"/>
                <w:sz w:val="18"/>
                <w:szCs w:val="18"/>
                <w:lang w:eastAsia="zh-CN"/>
              </w:rPr>
              <w:t>Support</w:t>
            </w:r>
          </w:p>
        </w:tc>
      </w:tr>
      <w:tr w:rsidR="0090765C" w14:paraId="7B60AD11" w14:textId="77777777" w:rsidTr="00E12FC9">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40C40BF1" w14:textId="77777777" w:rsidR="0090765C" w:rsidRPr="00035378" w:rsidRDefault="0090765C" w:rsidP="00E12FC9">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L</w:t>
            </w:r>
            <w:r>
              <w:rPr>
                <w:rFonts w:ascii="Times New Roman" w:eastAsia="宋体" w:hAnsi="Times New Roman" w:cs="Times New Roman"/>
                <w:sz w:val="18"/>
                <w:szCs w:val="18"/>
                <w:lang w:eastAsia="zh-CN"/>
              </w:rPr>
              <w:t>enovo</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3C0AF125" w14:textId="77777777" w:rsidR="0090765C" w:rsidRDefault="0090765C" w:rsidP="00E12FC9">
            <w:pPr>
              <w:snapToGrid w:val="0"/>
              <w:spacing w:after="0" w:line="240" w:lineRule="auto"/>
              <w:rPr>
                <w:rFonts w:ascii="Times New Roman" w:eastAsia="宋体" w:hAnsi="Times New Roman" w:cs="Times New Roman"/>
                <w:sz w:val="18"/>
                <w:szCs w:val="18"/>
                <w:lang w:eastAsia="zh-CN"/>
              </w:rPr>
            </w:pPr>
            <w:r w:rsidRPr="00035378">
              <w:rPr>
                <w:rFonts w:ascii="Times New Roman" w:eastAsia="宋体" w:hAnsi="Times New Roman" w:cs="Times New Roman"/>
                <w:sz w:val="18"/>
                <w:szCs w:val="18"/>
                <w:lang w:eastAsia="zh-CN"/>
              </w:rPr>
              <w:t>Proposed compromise 1.A</w:t>
            </w:r>
            <w:r>
              <w:rPr>
                <w:rFonts w:ascii="Times New Roman" w:eastAsia="宋体" w:hAnsi="Times New Roman" w:cs="Times New Roman"/>
                <w:sz w:val="18"/>
                <w:szCs w:val="18"/>
                <w:lang w:eastAsia="zh-CN"/>
              </w:rPr>
              <w:t xml:space="preserve"> </w:t>
            </w:r>
          </w:p>
          <w:p w14:paraId="0AD1F50E" w14:textId="77777777" w:rsidR="0090765C" w:rsidRDefault="0090765C" w:rsidP="00E12FC9">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We are fine to consider both SSB and CSI-RS for the current measurement. While more clarification is needed on how to determine the SSB </w:t>
            </w:r>
            <w:proofErr w:type="spellStart"/>
            <w:r>
              <w:rPr>
                <w:rFonts w:ascii="Times New Roman" w:eastAsia="宋体" w:hAnsi="Times New Roman" w:cs="Times New Roman"/>
                <w:sz w:val="18"/>
                <w:szCs w:val="18"/>
                <w:lang w:eastAsia="zh-CN"/>
              </w:rPr>
              <w:t>QCLed</w:t>
            </w:r>
            <w:proofErr w:type="spellEnd"/>
            <w:r>
              <w:rPr>
                <w:rFonts w:ascii="Times New Roman" w:eastAsia="宋体" w:hAnsi="Times New Roman" w:cs="Times New Roman"/>
                <w:sz w:val="18"/>
                <w:szCs w:val="18"/>
                <w:lang w:eastAsia="zh-CN"/>
              </w:rPr>
              <w:t xml:space="preserve"> with the QCL RS in the indicated TCI state for scheme 2. For example, when aperiodic TRS is the QCL RS in the indicated TCI state, the SSB should be the source SSB </w:t>
            </w:r>
            <w:proofErr w:type="spellStart"/>
            <w:r>
              <w:rPr>
                <w:rFonts w:ascii="Times New Roman" w:eastAsia="宋体" w:hAnsi="Times New Roman" w:cs="Times New Roman"/>
                <w:sz w:val="18"/>
                <w:szCs w:val="18"/>
                <w:lang w:eastAsia="zh-CN"/>
              </w:rPr>
              <w:t>QCLed</w:t>
            </w:r>
            <w:proofErr w:type="spellEnd"/>
            <w:r>
              <w:rPr>
                <w:rFonts w:ascii="Times New Roman" w:eastAsia="宋体" w:hAnsi="Times New Roman" w:cs="Times New Roman"/>
                <w:sz w:val="18"/>
                <w:szCs w:val="18"/>
                <w:lang w:eastAsia="zh-CN"/>
              </w:rPr>
              <w:t xml:space="preserve"> with the periodic CSI-RS which is </w:t>
            </w:r>
            <w:proofErr w:type="spellStart"/>
            <w:r>
              <w:rPr>
                <w:rFonts w:ascii="Times New Roman" w:eastAsia="宋体" w:hAnsi="Times New Roman" w:cs="Times New Roman"/>
                <w:sz w:val="18"/>
                <w:szCs w:val="18"/>
                <w:lang w:eastAsia="zh-CN"/>
              </w:rPr>
              <w:t>QCLed</w:t>
            </w:r>
            <w:proofErr w:type="spellEnd"/>
            <w:r>
              <w:rPr>
                <w:rFonts w:ascii="Times New Roman" w:eastAsia="宋体" w:hAnsi="Times New Roman" w:cs="Times New Roman"/>
                <w:sz w:val="18"/>
                <w:szCs w:val="18"/>
                <w:lang w:eastAsia="zh-CN"/>
              </w:rPr>
              <w:t xml:space="preserve"> with the aperiodic TRS. </w:t>
            </w:r>
            <w:proofErr w:type="gramStart"/>
            <w:r>
              <w:rPr>
                <w:rFonts w:ascii="Times New Roman" w:eastAsia="宋体" w:hAnsi="Times New Roman" w:cs="Times New Roman"/>
                <w:sz w:val="18"/>
                <w:szCs w:val="18"/>
                <w:lang w:eastAsia="zh-CN"/>
              </w:rPr>
              <w:t>An</w:t>
            </w:r>
            <w:proofErr w:type="gramEnd"/>
            <w:r>
              <w:rPr>
                <w:rFonts w:ascii="Times New Roman" w:eastAsia="宋体" w:hAnsi="Times New Roman" w:cs="Times New Roman"/>
                <w:sz w:val="18"/>
                <w:szCs w:val="18"/>
                <w:lang w:eastAsia="zh-CN"/>
              </w:rPr>
              <w:t xml:space="preserve"> note can be added to clarify that SSB is determined according to the Rel-17 QCL chain.</w:t>
            </w:r>
          </w:p>
          <w:p w14:paraId="33B2E10B" w14:textId="0F90AA7C" w:rsidR="0090765C" w:rsidRDefault="00E12FC9" w:rsidP="00E12FC9">
            <w:pPr>
              <w:snapToGrid w:val="0"/>
              <w:spacing w:after="0" w:line="240" w:lineRule="auto"/>
              <w:rPr>
                <w:rFonts w:ascii="Times New Roman" w:eastAsia="等线" w:hAnsi="Times New Roman" w:cs="Times New Roman"/>
                <w:color w:val="0000FF"/>
                <w:sz w:val="18"/>
                <w:szCs w:val="18"/>
                <w:lang w:eastAsia="zh-CN"/>
              </w:rPr>
            </w:pPr>
            <w:r w:rsidRPr="0076783E">
              <w:rPr>
                <w:rFonts w:ascii="Times New Roman" w:eastAsia="等线" w:hAnsi="Times New Roman" w:cs="Times New Roman"/>
                <w:color w:val="0000FF"/>
                <w:sz w:val="18"/>
                <w:szCs w:val="18"/>
                <w:lang w:eastAsia="zh-CN"/>
              </w:rPr>
              <w:t>[Mod]:</w:t>
            </w:r>
            <w:r>
              <w:rPr>
                <w:rFonts w:ascii="Times New Roman" w:eastAsia="等线" w:hAnsi="Times New Roman" w:cs="Times New Roman"/>
                <w:color w:val="0000FF"/>
                <w:sz w:val="18"/>
                <w:szCs w:val="18"/>
                <w:lang w:eastAsia="zh-CN"/>
              </w:rPr>
              <w:t xml:space="preserve"> Per my understanding, QCL chain is the intention of this scheme-2, where there is no re</w:t>
            </w:r>
            <w:r w:rsidR="00126AE7">
              <w:rPr>
                <w:rFonts w:ascii="Times New Roman" w:eastAsia="等线" w:hAnsi="Times New Roman" w:cs="Times New Roman"/>
                <w:color w:val="0000FF"/>
                <w:sz w:val="18"/>
                <w:szCs w:val="18"/>
                <w:lang w:eastAsia="zh-CN"/>
              </w:rPr>
              <w:t xml:space="preserve">striction of #. Steps. </w:t>
            </w:r>
            <w:proofErr w:type="gramStart"/>
            <w:r w:rsidR="00126AE7">
              <w:rPr>
                <w:rFonts w:ascii="Times New Roman" w:eastAsia="等线" w:hAnsi="Times New Roman" w:cs="Times New Roman"/>
                <w:color w:val="0000FF"/>
                <w:sz w:val="18"/>
                <w:szCs w:val="18"/>
                <w:lang w:eastAsia="zh-CN"/>
              </w:rPr>
              <w:t>So</w:t>
            </w:r>
            <w:proofErr w:type="gramEnd"/>
            <w:r w:rsidR="00126AE7">
              <w:rPr>
                <w:rFonts w:ascii="Times New Roman" w:eastAsia="等线" w:hAnsi="Times New Roman" w:cs="Times New Roman"/>
                <w:color w:val="0000FF"/>
                <w:sz w:val="18"/>
                <w:szCs w:val="18"/>
                <w:lang w:eastAsia="zh-CN"/>
              </w:rPr>
              <w:t xml:space="preserve"> you preference is definitely in the proposal</w:t>
            </w:r>
            <w:r>
              <w:rPr>
                <w:rFonts w:ascii="Times New Roman" w:eastAsia="等线" w:hAnsi="Times New Roman" w:cs="Times New Roman"/>
                <w:color w:val="0000FF"/>
                <w:sz w:val="18"/>
                <w:szCs w:val="18"/>
                <w:lang w:eastAsia="zh-CN"/>
              </w:rPr>
              <w:t xml:space="preserve">. </w:t>
            </w:r>
          </w:p>
          <w:p w14:paraId="66768E64" w14:textId="77777777" w:rsidR="00E12FC9" w:rsidRDefault="00E12FC9" w:rsidP="00E12FC9">
            <w:pPr>
              <w:snapToGrid w:val="0"/>
              <w:spacing w:after="0" w:line="240" w:lineRule="auto"/>
              <w:rPr>
                <w:rFonts w:ascii="Times New Roman" w:eastAsia="宋体" w:hAnsi="Times New Roman" w:cs="Times New Roman"/>
                <w:sz w:val="18"/>
                <w:szCs w:val="18"/>
                <w:lang w:eastAsia="zh-CN"/>
              </w:rPr>
            </w:pPr>
          </w:p>
          <w:p w14:paraId="70703D5B" w14:textId="77777777" w:rsidR="0090765C" w:rsidRDefault="0090765C" w:rsidP="00E12FC9">
            <w:pPr>
              <w:snapToGrid w:val="0"/>
              <w:spacing w:after="0" w:line="240" w:lineRule="auto"/>
              <w:rPr>
                <w:rFonts w:ascii="Times New Roman" w:eastAsia="宋体" w:hAnsi="Times New Roman" w:cs="Times New Roman"/>
                <w:sz w:val="18"/>
                <w:szCs w:val="18"/>
                <w:lang w:eastAsia="zh-CN"/>
              </w:rPr>
            </w:pPr>
            <w:r w:rsidRPr="00AA4027">
              <w:rPr>
                <w:rFonts w:ascii="Times New Roman" w:eastAsia="宋体" w:hAnsi="Times New Roman" w:cs="Times New Roman"/>
                <w:sz w:val="18"/>
                <w:szCs w:val="18"/>
                <w:lang w:eastAsia="zh-CN"/>
              </w:rPr>
              <w:t>Proposed compromise 1.B</w:t>
            </w:r>
          </w:p>
          <w:p w14:paraId="1CEECE83" w14:textId="77777777" w:rsidR="0090765C" w:rsidRDefault="0090765C" w:rsidP="00E12FC9">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We support both option 3a and option 3b. Option 3b is useful for the UE to identify a one of the activated TCI states for potential DCI based TCI state switching. Regarding option 3a, the ‘e.g.’ and ‘MAC-CE’ are not clear to us. It’s not clear how to explicitly configure RS by configure TCI state. If the RS is determined by the QCL RS for the configured TCI state, it can be removed because it should belong to option 3c. Does the MAC CE part means directly configure the RS for new beam measurement by MAC CE or can be further updated by MAC </w:t>
            </w:r>
            <w:proofErr w:type="gramStart"/>
            <w:r>
              <w:rPr>
                <w:rFonts w:ascii="Times New Roman" w:eastAsia="宋体" w:hAnsi="Times New Roman" w:cs="Times New Roman"/>
                <w:sz w:val="18"/>
                <w:szCs w:val="18"/>
                <w:lang w:eastAsia="zh-CN"/>
              </w:rPr>
              <w:t>CE(</w:t>
            </w:r>
            <w:proofErr w:type="gramEnd"/>
            <w:r>
              <w:rPr>
                <w:rFonts w:ascii="Times New Roman" w:eastAsia="宋体" w:hAnsi="Times New Roman" w:cs="Times New Roman"/>
                <w:sz w:val="18"/>
                <w:szCs w:val="18"/>
                <w:lang w:eastAsia="zh-CN"/>
              </w:rPr>
              <w:t xml:space="preserve">similar with the MAC CE based RS updated for BFD RS set)? </w:t>
            </w:r>
          </w:p>
          <w:p w14:paraId="10753436" w14:textId="3B7D8510" w:rsidR="0090765C" w:rsidRPr="00035378" w:rsidRDefault="00126AE7" w:rsidP="00E12FC9">
            <w:pPr>
              <w:snapToGrid w:val="0"/>
              <w:spacing w:after="0" w:line="240" w:lineRule="auto"/>
              <w:rPr>
                <w:rFonts w:ascii="Times New Roman" w:eastAsia="宋体" w:hAnsi="Times New Roman" w:cs="Times New Roman"/>
                <w:sz w:val="18"/>
                <w:szCs w:val="18"/>
                <w:lang w:eastAsia="zh-CN"/>
              </w:rPr>
            </w:pPr>
            <w:r w:rsidRPr="0076783E">
              <w:rPr>
                <w:rFonts w:ascii="Times New Roman" w:eastAsia="等线" w:hAnsi="Times New Roman" w:cs="Times New Roman"/>
                <w:color w:val="0000FF"/>
                <w:sz w:val="18"/>
                <w:szCs w:val="18"/>
                <w:lang w:eastAsia="zh-CN"/>
              </w:rPr>
              <w:t>[Mod]:</w:t>
            </w:r>
            <w:r>
              <w:rPr>
                <w:rFonts w:ascii="Times New Roman" w:eastAsia="等线" w:hAnsi="Times New Roman" w:cs="Times New Roman"/>
                <w:color w:val="0000FF"/>
                <w:sz w:val="18"/>
                <w:szCs w:val="18"/>
                <w:lang w:eastAsia="zh-CN"/>
              </w:rPr>
              <w:t xml:space="preserve"> It should be latter one (i.e., updating) per my understanding on proponents’ views. But, of course, the details may be discussed in the next round.</w:t>
            </w:r>
          </w:p>
        </w:tc>
      </w:tr>
      <w:tr w:rsidR="0090765C" w14:paraId="10D1194B" w14:textId="77777777" w:rsidTr="00E1420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08219A07" w14:textId="3B5752C4" w:rsidR="0090765C" w:rsidRPr="00A44FE6" w:rsidRDefault="00A44FE6" w:rsidP="003E4487">
            <w:pPr>
              <w:snapToGrid w:val="0"/>
              <w:spacing w:after="0" w:line="240" w:lineRule="auto"/>
              <w:rPr>
                <w:rFonts w:ascii="Times New Roman" w:hAnsi="Times New Roman" w:cs="Times New Roman"/>
                <w:color w:val="0000FF"/>
                <w:sz w:val="18"/>
                <w:szCs w:val="18"/>
              </w:rPr>
            </w:pPr>
            <w:r w:rsidRPr="00A44FE6">
              <w:rPr>
                <w:rFonts w:ascii="Times New Roman" w:eastAsia="等线" w:hAnsi="Times New Roman" w:cs="Times New Roman"/>
                <w:b/>
                <w:color w:val="0000FF"/>
                <w:sz w:val="18"/>
                <w:szCs w:val="18"/>
                <w:lang w:eastAsia="zh-CN"/>
              </w:rPr>
              <w:t>Mod_32</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0C1EB34C" w14:textId="6C4B7841" w:rsidR="0090765C" w:rsidRPr="00A44FE6" w:rsidRDefault="00A44FE6" w:rsidP="003E4487">
            <w:pPr>
              <w:snapToGrid w:val="0"/>
              <w:spacing w:after="0" w:line="240" w:lineRule="auto"/>
              <w:rPr>
                <w:rFonts w:ascii="Times New Roman" w:eastAsia="等线" w:hAnsi="Times New Roman" w:cs="Times New Roman"/>
                <w:b/>
                <w:bCs/>
                <w:color w:val="0000FF"/>
                <w:sz w:val="18"/>
                <w:szCs w:val="18"/>
                <w:lang w:eastAsia="zh-CN"/>
              </w:rPr>
            </w:pPr>
            <w:r>
              <w:rPr>
                <w:rFonts w:ascii="Times New Roman" w:eastAsia="等线" w:hAnsi="Times New Roman" w:cs="Times New Roman"/>
                <w:b/>
                <w:bCs/>
                <w:color w:val="0000FF"/>
                <w:sz w:val="18"/>
                <w:szCs w:val="18"/>
                <w:lang w:eastAsia="zh-CN"/>
              </w:rPr>
              <w:t>Update c</w:t>
            </w:r>
            <w:r w:rsidRPr="00A44FE6">
              <w:rPr>
                <w:rFonts w:ascii="Times New Roman" w:eastAsia="等线" w:hAnsi="Times New Roman" w:cs="Times New Roman"/>
                <w:b/>
                <w:bCs/>
                <w:color w:val="0000FF"/>
                <w:sz w:val="18"/>
                <w:szCs w:val="18"/>
                <w:lang w:eastAsia="zh-CN"/>
              </w:rPr>
              <w:t>ompanies</w:t>
            </w:r>
            <w:r>
              <w:rPr>
                <w:rFonts w:ascii="Times New Roman" w:eastAsia="等线" w:hAnsi="Times New Roman" w:cs="Times New Roman"/>
                <w:b/>
                <w:bCs/>
                <w:color w:val="0000FF"/>
                <w:sz w:val="18"/>
                <w:szCs w:val="18"/>
                <w:lang w:eastAsia="zh-CN"/>
              </w:rPr>
              <w:t>’</w:t>
            </w:r>
            <w:r w:rsidRPr="00A44FE6">
              <w:rPr>
                <w:rFonts w:ascii="Times New Roman" w:eastAsia="等线" w:hAnsi="Times New Roman" w:cs="Times New Roman"/>
                <w:b/>
                <w:bCs/>
                <w:color w:val="0000FF"/>
                <w:sz w:val="18"/>
                <w:szCs w:val="18"/>
                <w:lang w:eastAsia="zh-CN"/>
              </w:rPr>
              <w:t xml:space="preserve"> preference</w:t>
            </w:r>
            <w:r>
              <w:rPr>
                <w:rFonts w:ascii="Times New Roman" w:eastAsia="等线" w:hAnsi="Times New Roman" w:cs="Times New Roman"/>
                <w:b/>
                <w:bCs/>
                <w:color w:val="0000FF"/>
                <w:sz w:val="18"/>
                <w:szCs w:val="18"/>
                <w:lang w:eastAsia="zh-CN"/>
              </w:rPr>
              <w:t xml:space="preserve"> per input</w:t>
            </w:r>
            <w:r w:rsidRPr="00A44FE6">
              <w:rPr>
                <w:rFonts w:ascii="Times New Roman" w:eastAsia="等线" w:hAnsi="Times New Roman" w:cs="Times New Roman"/>
                <w:b/>
                <w:bCs/>
                <w:color w:val="0000FF"/>
                <w:sz w:val="18"/>
                <w:szCs w:val="18"/>
                <w:lang w:eastAsia="zh-CN"/>
              </w:rPr>
              <w:t>.</w:t>
            </w:r>
            <w:r>
              <w:rPr>
                <w:rFonts w:ascii="Times New Roman" w:eastAsia="等线" w:hAnsi="Times New Roman" w:cs="Times New Roman"/>
                <w:b/>
                <w:bCs/>
                <w:color w:val="0000FF"/>
                <w:sz w:val="18"/>
                <w:szCs w:val="18"/>
                <w:lang w:eastAsia="zh-CN"/>
              </w:rPr>
              <w:t xml:space="preserve"> </w:t>
            </w:r>
            <w:r w:rsidRPr="00A44FE6">
              <w:rPr>
                <w:rFonts w:ascii="Times New Roman" w:eastAsia="等线" w:hAnsi="Times New Roman" w:cs="Times New Roman"/>
                <w:b/>
                <w:bCs/>
                <w:color w:val="0000FF"/>
                <w:sz w:val="18"/>
                <w:szCs w:val="18"/>
                <w:lang w:eastAsia="zh-CN"/>
              </w:rPr>
              <w:t xml:space="preserve"> </w:t>
            </w:r>
          </w:p>
        </w:tc>
      </w:tr>
    </w:tbl>
    <w:p w14:paraId="5E2246E6" w14:textId="77777777" w:rsidR="0072618E" w:rsidRPr="00E14205" w:rsidRDefault="0072618E">
      <w:pPr>
        <w:snapToGrid w:val="0"/>
        <w:spacing w:after="0" w:line="240" w:lineRule="auto"/>
        <w:rPr>
          <w:rFonts w:ascii="Times New Roman" w:hAnsi="Times New Roman" w:cs="Times New Roman"/>
        </w:rPr>
      </w:pPr>
    </w:p>
    <w:p w14:paraId="6406BF3E" w14:textId="77777777" w:rsidR="0072618E" w:rsidRDefault="003721A6">
      <w:pPr>
        <w:pStyle w:val="Heading1"/>
        <w:numPr>
          <w:ilvl w:val="0"/>
          <w:numId w:val="3"/>
        </w:numPr>
        <w:rPr>
          <w:rFonts w:ascii="Arial" w:hAnsi="Arial" w:cs="Arial"/>
          <w:color w:val="auto"/>
          <w:sz w:val="24"/>
        </w:rPr>
      </w:pPr>
      <w:r>
        <w:rPr>
          <w:rFonts w:ascii="Arial" w:hAnsi="Arial" w:cs="Arial"/>
          <w:color w:val="auto"/>
          <w:sz w:val="24"/>
        </w:rPr>
        <w:t>UL signaling content(s)</w:t>
      </w:r>
    </w:p>
    <w:p w14:paraId="71E3979F" w14:textId="77777777" w:rsidR="0072618E" w:rsidRDefault="0072618E">
      <w:pPr>
        <w:snapToGrid w:val="0"/>
        <w:spacing w:after="0" w:line="240" w:lineRule="auto"/>
      </w:pPr>
    </w:p>
    <w:tbl>
      <w:tblPr>
        <w:tblStyle w:val="TableGrid"/>
        <w:tblW w:w="9900" w:type="dxa"/>
        <w:tblInd w:w="-5" w:type="dxa"/>
        <w:tblLayout w:type="fixed"/>
        <w:tblLook w:val="04A0" w:firstRow="1" w:lastRow="0" w:firstColumn="1" w:lastColumn="0" w:noHBand="0" w:noVBand="1"/>
      </w:tblPr>
      <w:tblGrid>
        <w:gridCol w:w="804"/>
        <w:gridCol w:w="2526"/>
        <w:gridCol w:w="6570"/>
      </w:tblGrid>
      <w:tr w:rsidR="0072618E" w14:paraId="05493597" w14:textId="77777777">
        <w:tc>
          <w:tcPr>
            <w:tcW w:w="804" w:type="dxa"/>
            <w:shd w:val="clear" w:color="auto" w:fill="BFBFBF" w:themeFill="background1" w:themeFillShade="BF"/>
          </w:tcPr>
          <w:p w14:paraId="433C9065" w14:textId="77777777" w:rsidR="0072618E" w:rsidRDefault="0072618E">
            <w:pPr>
              <w:spacing w:after="0" w:line="240" w:lineRule="auto"/>
              <w:rPr>
                <w:rFonts w:ascii="Times New Roman" w:hAnsi="Times New Roman" w:cs="Times New Roman"/>
                <w:sz w:val="18"/>
                <w:szCs w:val="18"/>
              </w:rPr>
            </w:pPr>
          </w:p>
        </w:tc>
        <w:tc>
          <w:tcPr>
            <w:tcW w:w="2526" w:type="dxa"/>
            <w:shd w:val="clear" w:color="auto" w:fill="BFBFBF" w:themeFill="background1" w:themeFillShade="BF"/>
          </w:tcPr>
          <w:p w14:paraId="057C403F" w14:textId="77777777" w:rsidR="0072618E" w:rsidRDefault="003721A6">
            <w:pPr>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Issue</w:t>
            </w:r>
          </w:p>
        </w:tc>
        <w:tc>
          <w:tcPr>
            <w:tcW w:w="6570" w:type="dxa"/>
            <w:shd w:val="clear" w:color="auto" w:fill="BFBFBF" w:themeFill="background1" w:themeFillShade="BF"/>
          </w:tcPr>
          <w:p w14:paraId="0AB9644B" w14:textId="77777777" w:rsidR="0072618E" w:rsidRDefault="003721A6">
            <w:pPr>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Topics</w:t>
            </w:r>
          </w:p>
        </w:tc>
      </w:tr>
      <w:tr w:rsidR="0072618E" w14:paraId="7C81E858" w14:textId="77777777">
        <w:tc>
          <w:tcPr>
            <w:tcW w:w="804" w:type="dxa"/>
          </w:tcPr>
          <w:p w14:paraId="64999900" w14:textId="77777777" w:rsidR="0072618E" w:rsidRDefault="003721A6">
            <w:pPr>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4</w:t>
            </w:r>
          </w:p>
        </w:tc>
        <w:tc>
          <w:tcPr>
            <w:tcW w:w="2526" w:type="dxa"/>
            <w:vMerge w:val="restart"/>
          </w:tcPr>
          <w:p w14:paraId="738F8936" w14:textId="77777777" w:rsidR="0072618E" w:rsidRDefault="003721A6">
            <w:pPr>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UL signaling content(s)</w:t>
            </w:r>
          </w:p>
        </w:tc>
        <w:tc>
          <w:tcPr>
            <w:tcW w:w="6570" w:type="dxa"/>
            <w:shd w:val="clear" w:color="auto" w:fill="FFFF00"/>
          </w:tcPr>
          <w:p w14:paraId="648FD241" w14:textId="77777777" w:rsidR="0072618E" w:rsidRDefault="003721A6">
            <w:pPr>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Down-selection from L1-RSRP report format candidates, including whether/how to report current beam.</w:t>
            </w:r>
          </w:p>
        </w:tc>
      </w:tr>
      <w:tr w:rsidR="0072618E" w14:paraId="0EED4422" w14:textId="77777777">
        <w:tc>
          <w:tcPr>
            <w:tcW w:w="804" w:type="dxa"/>
          </w:tcPr>
          <w:p w14:paraId="1EBB64EB" w14:textId="77777777" w:rsidR="0072618E" w:rsidRDefault="003721A6">
            <w:pPr>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5</w:t>
            </w:r>
          </w:p>
        </w:tc>
        <w:tc>
          <w:tcPr>
            <w:tcW w:w="2526" w:type="dxa"/>
            <w:vMerge/>
          </w:tcPr>
          <w:p w14:paraId="161B430C" w14:textId="77777777" w:rsidR="0072618E" w:rsidRDefault="0072618E">
            <w:pPr>
              <w:spacing w:after="0" w:line="240" w:lineRule="auto"/>
              <w:rPr>
                <w:rFonts w:ascii="Times New Roman" w:hAnsi="Times New Roman" w:cs="Times New Roman"/>
                <w:sz w:val="18"/>
                <w:szCs w:val="18"/>
              </w:rPr>
            </w:pPr>
          </w:p>
        </w:tc>
        <w:tc>
          <w:tcPr>
            <w:tcW w:w="6570" w:type="dxa"/>
          </w:tcPr>
          <w:p w14:paraId="2EE7D543" w14:textId="77777777" w:rsidR="0072618E" w:rsidRDefault="003721A6">
            <w:pPr>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Additional content(s), e.g., L1-SINR</w:t>
            </w:r>
          </w:p>
        </w:tc>
      </w:tr>
    </w:tbl>
    <w:p w14:paraId="3F5B8932" w14:textId="77777777" w:rsidR="0072618E" w:rsidRPr="008A3A3A" w:rsidRDefault="0072618E">
      <w:pPr>
        <w:snapToGrid w:val="0"/>
        <w:rPr>
          <w:rFonts w:ascii="Times" w:eastAsia="Batang" w:hAnsi="Times" w:cs="Times"/>
          <w:b/>
          <w:color w:val="3333FF"/>
          <w:sz w:val="20"/>
          <w:szCs w:val="16"/>
          <w:u w:val="single"/>
          <w:lang w:eastAsia="en-US"/>
        </w:rPr>
      </w:pPr>
    </w:p>
    <w:p w14:paraId="35AB0986" w14:textId="77777777" w:rsidR="0072618E" w:rsidRDefault="003721A6">
      <w:pPr>
        <w:pStyle w:val="caption1"/>
        <w:jc w:val="center"/>
      </w:pPr>
      <w:r>
        <w:t>Table 2A UL signaling content(s)</w:t>
      </w:r>
    </w:p>
    <w:tbl>
      <w:tblPr>
        <w:tblStyle w:val="TableGrid"/>
        <w:tblW w:w="9985" w:type="dxa"/>
        <w:tblLayout w:type="fixed"/>
        <w:tblCellMar>
          <w:left w:w="115" w:type="dxa"/>
          <w:right w:w="115" w:type="dxa"/>
        </w:tblCellMar>
        <w:tblLook w:val="04A0" w:firstRow="1" w:lastRow="0" w:firstColumn="1" w:lastColumn="0" w:noHBand="0" w:noVBand="1"/>
      </w:tblPr>
      <w:tblGrid>
        <w:gridCol w:w="670"/>
        <w:gridCol w:w="9315"/>
      </w:tblGrid>
      <w:tr w:rsidR="0072618E" w14:paraId="2B7F1FFA" w14:textId="77777777">
        <w:tc>
          <w:tcPr>
            <w:tcW w:w="670" w:type="dxa"/>
            <w:shd w:val="clear" w:color="auto" w:fill="D0CECE" w:themeFill="background2" w:themeFillShade="E6"/>
          </w:tcPr>
          <w:p w14:paraId="7D9922A8" w14:textId="77777777" w:rsidR="0072618E" w:rsidRDefault="003721A6">
            <w:pPr>
              <w:snapToGrid w:val="0"/>
              <w:spacing w:after="0" w:line="240" w:lineRule="auto"/>
              <w:rPr>
                <w:rFonts w:ascii="Times New Roman" w:hAnsi="Times New Roman" w:cs="Times New Roman"/>
                <w:b/>
                <w:sz w:val="18"/>
                <w:szCs w:val="18"/>
              </w:rPr>
            </w:pPr>
            <w:r>
              <w:rPr>
                <w:rFonts w:ascii="Times New Roman" w:eastAsia="Malgun Gothic" w:hAnsi="Times New Roman" w:cs="Times New Roman"/>
                <w:b/>
                <w:sz w:val="18"/>
                <w:szCs w:val="18"/>
              </w:rPr>
              <w:t>Topic</w:t>
            </w:r>
          </w:p>
        </w:tc>
        <w:tc>
          <w:tcPr>
            <w:tcW w:w="9314" w:type="dxa"/>
            <w:shd w:val="clear" w:color="auto" w:fill="D0CECE" w:themeFill="background2" w:themeFillShade="E6"/>
          </w:tcPr>
          <w:p w14:paraId="76D38415" w14:textId="77777777" w:rsidR="0072618E" w:rsidRDefault="003721A6">
            <w:pPr>
              <w:snapToGrid w:val="0"/>
              <w:spacing w:after="0" w:line="240" w:lineRule="auto"/>
              <w:rPr>
                <w:rFonts w:ascii="Times New Roman" w:hAnsi="Times New Roman" w:cs="Times New Roman"/>
                <w:b/>
                <w:sz w:val="18"/>
                <w:szCs w:val="18"/>
              </w:rPr>
            </w:pPr>
            <w:r>
              <w:rPr>
                <w:rFonts w:ascii="Times New Roman" w:eastAsia="Malgun Gothic" w:hAnsi="Times New Roman" w:cs="Times New Roman"/>
                <w:b/>
                <w:sz w:val="18"/>
                <w:szCs w:val="18"/>
              </w:rPr>
              <w:t>Moderator comments and proposals</w:t>
            </w:r>
          </w:p>
        </w:tc>
      </w:tr>
      <w:tr w:rsidR="0072618E" w14:paraId="6DD73CB5" w14:textId="77777777">
        <w:tc>
          <w:tcPr>
            <w:tcW w:w="670" w:type="dxa"/>
          </w:tcPr>
          <w:p w14:paraId="46FA8785" w14:textId="77777777" w:rsidR="0072618E" w:rsidRDefault="003721A6">
            <w:pPr>
              <w:snapToGrid w:val="0"/>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4</w:t>
            </w:r>
          </w:p>
        </w:tc>
        <w:tc>
          <w:tcPr>
            <w:tcW w:w="9314" w:type="dxa"/>
          </w:tcPr>
          <w:p w14:paraId="142DE105" w14:textId="77777777" w:rsidR="0072618E" w:rsidRDefault="003721A6">
            <w:pPr>
              <w:spacing w:after="0" w:line="240" w:lineRule="auto"/>
              <w:jc w:val="both"/>
              <w:rPr>
                <w:rFonts w:ascii="Times New Roman" w:eastAsia="等线" w:hAnsi="Times New Roman" w:cs="Times New Roman"/>
                <w:b/>
                <w:bCs/>
                <w:sz w:val="16"/>
                <w:szCs w:val="16"/>
                <w:highlight w:val="green"/>
                <w:lang w:eastAsia="zh-CN"/>
              </w:rPr>
            </w:pPr>
            <w:r>
              <w:rPr>
                <w:rFonts w:ascii="Times" w:eastAsia="Batang" w:hAnsi="Times" w:cs="Times New Roman"/>
                <w:b/>
                <w:sz w:val="20"/>
                <w:szCs w:val="20"/>
                <w:highlight w:val="green"/>
                <w:lang w:val="en-GB" w:eastAsia="en-US"/>
              </w:rPr>
              <w:t>[</w:t>
            </w:r>
            <w:r>
              <w:rPr>
                <w:rFonts w:ascii="Times New Roman" w:eastAsia="等线" w:hAnsi="Times New Roman" w:cs="Times New Roman"/>
                <w:b/>
                <w:bCs/>
                <w:sz w:val="16"/>
                <w:szCs w:val="16"/>
                <w:highlight w:val="green"/>
                <w:lang w:eastAsia="zh-CN"/>
              </w:rPr>
              <w:t>116b] Agreement</w:t>
            </w:r>
          </w:p>
          <w:p w14:paraId="3F1E3F47" w14:textId="77777777" w:rsidR="0072618E" w:rsidRDefault="003721A6">
            <w:pPr>
              <w:snapToGrid w:val="0"/>
              <w:spacing w:after="0" w:line="240" w:lineRule="auto"/>
              <w:jc w:val="both"/>
              <w:rPr>
                <w:rFonts w:ascii="Times New Roman" w:hAnsi="Times New Roman" w:cs="Times New Roman"/>
                <w:sz w:val="18"/>
                <w:szCs w:val="18"/>
                <w:lang w:eastAsia="zh-CN"/>
              </w:rPr>
            </w:pPr>
            <w:r>
              <w:rPr>
                <w:rFonts w:ascii="Times New Roman" w:eastAsia="Malgun Gothic" w:hAnsi="Times New Roman" w:cs="Times New Roman"/>
                <w:sz w:val="18"/>
                <w:szCs w:val="18"/>
                <w:lang w:eastAsia="zh-CN"/>
              </w:rPr>
              <w:t>On UE-initiated/event-driven beam reporting</w:t>
            </w:r>
            <w:r>
              <w:rPr>
                <w:rFonts w:ascii="Times New Roman" w:eastAsia="Malgun Gothic" w:hAnsi="Times New Roman" w:cs="Times New Roman"/>
                <w:sz w:val="18"/>
                <w:szCs w:val="18"/>
              </w:rPr>
              <w:t xml:space="preserve">, </w:t>
            </w:r>
            <w:r>
              <w:rPr>
                <w:rFonts w:ascii="Times New Roman" w:eastAsia="Malgun Gothic" w:hAnsi="Times New Roman" w:cs="Times New Roman"/>
                <w:sz w:val="18"/>
                <w:szCs w:val="18"/>
                <w:lang w:eastAsia="zh-CN"/>
              </w:rPr>
              <w:t>regarding UL signaling content(s) of L1-RSRP report depending on Event-2, in a report instance, the following options are provided for down-selection (other options are not precluded) in RAN1#117</w:t>
            </w:r>
          </w:p>
          <w:p w14:paraId="066E650E" w14:textId="77777777" w:rsidR="0072618E" w:rsidRDefault="003721A6">
            <w:pPr>
              <w:numPr>
                <w:ilvl w:val="0"/>
                <w:numId w:val="4"/>
              </w:numPr>
              <w:snapToGrid w:val="0"/>
              <w:spacing w:after="0" w:line="240" w:lineRule="auto"/>
              <w:ind w:left="466" w:hanging="284"/>
              <w:jc w:val="both"/>
              <w:rPr>
                <w:rFonts w:ascii="Times New Roman" w:hAnsi="Times New Roman" w:cs="Times New Roman"/>
                <w:sz w:val="18"/>
                <w:szCs w:val="18"/>
              </w:rPr>
            </w:pPr>
            <w:r>
              <w:rPr>
                <w:rFonts w:ascii="Times New Roman" w:eastAsia="Malgun Gothic" w:hAnsi="Times New Roman" w:cs="Times New Roman"/>
                <w:sz w:val="18"/>
                <w:szCs w:val="18"/>
              </w:rPr>
              <w:t xml:space="preserve">Option-1 (variable size): </w:t>
            </w:r>
            <w:r>
              <w:rPr>
                <w:rFonts w:ascii="Times New Roman" w:eastAsia="Malgun Gothic" w:hAnsi="Times New Roman" w:cs="Times New Roman"/>
                <w:sz w:val="18"/>
                <w:szCs w:val="18"/>
                <w:lang w:eastAsia="zh-CN"/>
              </w:rPr>
              <w:t xml:space="preserve">N beam(s) are reported in the report instance, where N </w:t>
            </w:r>
            <m:oMath>
              <m:r>
                <w:rPr>
                  <w:rFonts w:ascii="Cambria Math" w:hAnsi="Cambria Math"/>
                </w:rPr>
                <m:t>∈</m:t>
              </m:r>
            </m:oMath>
            <w:r>
              <w:rPr>
                <w:rFonts w:ascii="Times New Roman" w:eastAsia="Malgun Gothic" w:hAnsi="Times New Roman" w:cs="Times New Roman"/>
                <w:sz w:val="18"/>
                <w:szCs w:val="18"/>
                <w:lang w:eastAsia="zh-CN"/>
              </w:rPr>
              <w:t xml:space="preserve"> {1, 2, ..., N</w:t>
            </w:r>
            <w:r>
              <w:rPr>
                <w:rFonts w:ascii="Times New Roman" w:eastAsia="Malgun Gothic" w:hAnsi="Times New Roman" w:cs="Times New Roman"/>
                <w:sz w:val="18"/>
                <w:szCs w:val="18"/>
                <w:vertAlign w:val="subscript"/>
                <w:lang w:eastAsia="zh-CN"/>
              </w:rPr>
              <w:t>max</w:t>
            </w:r>
            <w:r>
              <w:rPr>
                <w:rFonts w:ascii="Times New Roman" w:eastAsia="Malgun Gothic" w:hAnsi="Times New Roman" w:cs="Times New Roman"/>
                <w:sz w:val="18"/>
                <w:szCs w:val="18"/>
                <w:lang w:eastAsia="zh-CN"/>
              </w:rPr>
              <w:t>}</w:t>
            </w:r>
          </w:p>
          <w:p w14:paraId="542790E4" w14:textId="77777777" w:rsidR="0072618E" w:rsidRDefault="003721A6">
            <w:pPr>
              <w:pStyle w:val="ListParagraph"/>
              <w:numPr>
                <w:ilvl w:val="1"/>
                <w:numId w:val="4"/>
              </w:numPr>
              <w:snapToGrid w:val="0"/>
              <w:spacing w:after="0" w:line="240" w:lineRule="auto"/>
              <w:contextualSpacing w:val="0"/>
              <w:jc w:val="both"/>
              <w:rPr>
                <w:rFonts w:ascii="Times New Roman" w:hAnsi="Times New Roman" w:cs="Times New Roman"/>
                <w:sz w:val="18"/>
                <w:szCs w:val="18"/>
              </w:rPr>
            </w:pPr>
            <w:r>
              <w:rPr>
                <w:rFonts w:ascii="Times New Roman" w:eastAsia="Malgun Gothic" w:hAnsi="Times New Roman" w:cs="Times New Roman"/>
                <w:sz w:val="18"/>
                <w:szCs w:val="18"/>
              </w:rPr>
              <w:t>The N beam(s) should satisfy the condition of Event-2</w:t>
            </w:r>
          </w:p>
          <w:p w14:paraId="0CEE6D9F" w14:textId="77777777" w:rsidR="0072618E" w:rsidRDefault="003721A6">
            <w:pPr>
              <w:pStyle w:val="ListParagraph"/>
              <w:numPr>
                <w:ilvl w:val="1"/>
                <w:numId w:val="4"/>
              </w:numPr>
              <w:snapToGrid w:val="0"/>
              <w:spacing w:after="0" w:line="240" w:lineRule="auto"/>
              <w:contextualSpacing w:val="0"/>
              <w:jc w:val="both"/>
              <w:rPr>
                <w:rFonts w:ascii="Times New Roman" w:hAnsi="Times New Roman" w:cs="Times New Roman"/>
                <w:sz w:val="18"/>
                <w:szCs w:val="18"/>
              </w:rPr>
            </w:pPr>
            <w:r>
              <w:rPr>
                <w:rFonts w:ascii="Times New Roman" w:eastAsia="Malgun Gothic" w:hAnsi="Times New Roman" w:cs="Times New Roman"/>
                <w:sz w:val="18"/>
                <w:szCs w:val="18"/>
                <w:lang w:eastAsia="zh-CN"/>
              </w:rPr>
              <w:t>N</w:t>
            </w:r>
            <w:r>
              <w:rPr>
                <w:rFonts w:ascii="Times New Roman" w:eastAsia="Malgun Gothic" w:hAnsi="Times New Roman" w:cs="Times New Roman"/>
                <w:sz w:val="18"/>
                <w:szCs w:val="18"/>
                <w:vertAlign w:val="subscript"/>
                <w:lang w:eastAsia="zh-CN"/>
              </w:rPr>
              <w:t>max</w:t>
            </w:r>
            <w:r>
              <w:rPr>
                <w:rFonts w:ascii="Times New Roman" w:eastAsia="Malgun Gothic" w:hAnsi="Times New Roman" w:cs="Times New Roman"/>
                <w:sz w:val="18"/>
                <w:szCs w:val="18"/>
              </w:rPr>
              <w:t xml:space="preserve"> is configured by gNB </w:t>
            </w:r>
          </w:p>
          <w:p w14:paraId="31F02ABB" w14:textId="77777777" w:rsidR="0072618E" w:rsidRDefault="003721A6">
            <w:pPr>
              <w:pStyle w:val="ListParagraph"/>
              <w:numPr>
                <w:ilvl w:val="1"/>
                <w:numId w:val="4"/>
              </w:numPr>
              <w:snapToGrid w:val="0"/>
              <w:spacing w:after="0" w:line="240" w:lineRule="auto"/>
              <w:contextualSpacing w:val="0"/>
              <w:jc w:val="both"/>
              <w:rPr>
                <w:rFonts w:ascii="Times New Roman" w:hAnsi="Times New Roman" w:cs="Times New Roman"/>
                <w:sz w:val="18"/>
                <w:szCs w:val="18"/>
              </w:rPr>
            </w:pPr>
            <w:r>
              <w:rPr>
                <w:rFonts w:ascii="Times New Roman" w:eastAsia="Malgun Gothic" w:hAnsi="Times New Roman" w:cs="Times New Roman"/>
                <w:sz w:val="18"/>
                <w:szCs w:val="18"/>
                <w:lang w:eastAsia="zh-CN"/>
              </w:rPr>
              <w:t>FFS: Whether the indication of payload size should be provided additionally.</w:t>
            </w:r>
          </w:p>
          <w:p w14:paraId="65A403B9" w14:textId="77777777" w:rsidR="0072618E" w:rsidRDefault="003721A6">
            <w:pPr>
              <w:numPr>
                <w:ilvl w:val="0"/>
                <w:numId w:val="4"/>
              </w:numPr>
              <w:snapToGrid w:val="0"/>
              <w:spacing w:after="0" w:line="240" w:lineRule="auto"/>
              <w:ind w:left="466" w:hanging="284"/>
              <w:jc w:val="both"/>
              <w:rPr>
                <w:rFonts w:ascii="Times New Roman" w:hAnsi="Times New Roman" w:cs="Times New Roman"/>
                <w:sz w:val="18"/>
                <w:szCs w:val="18"/>
              </w:rPr>
            </w:pPr>
            <w:r>
              <w:rPr>
                <w:rFonts w:ascii="Times New Roman" w:eastAsia="Malgun Gothic" w:hAnsi="Times New Roman" w:cs="Times New Roman"/>
                <w:sz w:val="18"/>
                <w:szCs w:val="18"/>
              </w:rPr>
              <w:t>Option-1</w:t>
            </w:r>
            <w:r>
              <w:rPr>
                <w:rFonts w:ascii="Times New Roman" w:eastAsia="Malgun Gothic" w:hAnsi="Times New Roman" w:cs="Times New Roman"/>
                <w:sz w:val="18"/>
                <w:szCs w:val="18"/>
                <w:lang w:eastAsia="zh-CN"/>
              </w:rPr>
              <w:t>a</w:t>
            </w:r>
            <w:r>
              <w:rPr>
                <w:rFonts w:ascii="Times New Roman" w:eastAsia="Malgun Gothic" w:hAnsi="Times New Roman" w:cs="Times New Roman"/>
                <w:sz w:val="18"/>
                <w:szCs w:val="18"/>
              </w:rPr>
              <w:t xml:space="preserve"> (variable size): </w:t>
            </w:r>
            <w:r>
              <w:rPr>
                <w:rFonts w:ascii="Times New Roman" w:eastAsia="Malgun Gothic" w:hAnsi="Times New Roman" w:cs="Times New Roman"/>
                <w:sz w:val="18"/>
                <w:szCs w:val="18"/>
                <w:lang w:eastAsia="zh-CN"/>
              </w:rPr>
              <w:t xml:space="preserve">N beam(s) are reported in the report instance, where N </w:t>
            </w:r>
            <m:oMath>
              <m:r>
                <w:rPr>
                  <w:rFonts w:ascii="Cambria Math" w:hAnsi="Cambria Math"/>
                </w:rPr>
                <m:t>∈</m:t>
              </m:r>
            </m:oMath>
            <w:r>
              <w:rPr>
                <w:rFonts w:ascii="Times New Roman" w:eastAsia="Malgun Gothic" w:hAnsi="Times New Roman" w:cs="Times New Roman"/>
                <w:sz w:val="18"/>
                <w:szCs w:val="18"/>
                <w:lang w:eastAsia="zh-CN"/>
              </w:rPr>
              <w:t xml:space="preserve"> {1, 2, ..., N</w:t>
            </w:r>
            <w:r>
              <w:rPr>
                <w:rFonts w:ascii="Times New Roman" w:eastAsia="Malgun Gothic" w:hAnsi="Times New Roman" w:cs="Times New Roman"/>
                <w:sz w:val="18"/>
                <w:szCs w:val="18"/>
                <w:vertAlign w:val="subscript"/>
                <w:lang w:eastAsia="zh-CN"/>
              </w:rPr>
              <w:t>max</w:t>
            </w:r>
            <w:r>
              <w:rPr>
                <w:rFonts w:ascii="Times New Roman" w:eastAsia="Malgun Gothic" w:hAnsi="Times New Roman" w:cs="Times New Roman"/>
                <w:sz w:val="18"/>
                <w:szCs w:val="18"/>
                <w:lang w:eastAsia="zh-CN"/>
              </w:rPr>
              <w:t>}</w:t>
            </w:r>
          </w:p>
          <w:p w14:paraId="602FCE76" w14:textId="77777777" w:rsidR="0072618E" w:rsidRDefault="003721A6">
            <w:pPr>
              <w:numPr>
                <w:ilvl w:val="1"/>
                <w:numId w:val="4"/>
              </w:numPr>
              <w:snapToGrid w:val="0"/>
              <w:spacing w:after="0" w:line="240" w:lineRule="auto"/>
              <w:jc w:val="both"/>
              <w:rPr>
                <w:rFonts w:ascii="Times New Roman" w:hAnsi="Times New Roman" w:cs="Times New Roman"/>
                <w:sz w:val="18"/>
                <w:szCs w:val="18"/>
                <w:lang w:eastAsia="zh-CN"/>
              </w:rPr>
            </w:pPr>
            <w:r>
              <w:rPr>
                <w:rFonts w:ascii="Times New Roman" w:eastAsia="Malgun Gothic" w:hAnsi="Times New Roman" w:cs="Times New Roman"/>
                <w:sz w:val="18"/>
                <w:szCs w:val="18"/>
                <w:lang w:eastAsia="zh-CN"/>
              </w:rPr>
              <w:t xml:space="preserve">At least one of N reported beam(s) should </w:t>
            </w:r>
            <w:r>
              <w:rPr>
                <w:rFonts w:ascii="Times New Roman" w:eastAsia="Malgun Gothic" w:hAnsi="Times New Roman" w:cs="Times New Roman"/>
                <w:sz w:val="18"/>
                <w:szCs w:val="18"/>
              </w:rPr>
              <w:t>satisfy the condition of Event-2</w:t>
            </w:r>
          </w:p>
          <w:p w14:paraId="2510612E" w14:textId="77777777" w:rsidR="0072618E" w:rsidRDefault="003721A6">
            <w:pPr>
              <w:pStyle w:val="ListParagraph"/>
              <w:numPr>
                <w:ilvl w:val="1"/>
                <w:numId w:val="4"/>
              </w:numPr>
              <w:snapToGrid w:val="0"/>
              <w:spacing w:after="0" w:line="240" w:lineRule="auto"/>
              <w:contextualSpacing w:val="0"/>
              <w:jc w:val="both"/>
              <w:rPr>
                <w:rFonts w:ascii="Times New Roman" w:hAnsi="Times New Roman" w:cs="Times New Roman"/>
                <w:sz w:val="18"/>
                <w:szCs w:val="18"/>
              </w:rPr>
            </w:pPr>
            <w:r>
              <w:rPr>
                <w:rFonts w:ascii="Times New Roman" w:eastAsia="Malgun Gothic" w:hAnsi="Times New Roman" w:cs="Times New Roman"/>
                <w:sz w:val="18"/>
                <w:szCs w:val="18"/>
                <w:lang w:eastAsia="zh-CN"/>
              </w:rPr>
              <w:t>N</w:t>
            </w:r>
            <w:r>
              <w:rPr>
                <w:rFonts w:ascii="Times New Roman" w:eastAsia="Malgun Gothic" w:hAnsi="Times New Roman" w:cs="Times New Roman"/>
                <w:sz w:val="18"/>
                <w:szCs w:val="18"/>
                <w:vertAlign w:val="subscript"/>
                <w:lang w:eastAsia="zh-CN"/>
              </w:rPr>
              <w:t>max</w:t>
            </w:r>
            <w:r>
              <w:rPr>
                <w:rFonts w:ascii="Times New Roman" w:eastAsia="Malgun Gothic" w:hAnsi="Times New Roman" w:cs="Times New Roman"/>
                <w:sz w:val="18"/>
                <w:szCs w:val="18"/>
              </w:rPr>
              <w:t xml:space="preserve"> is configured by gNB </w:t>
            </w:r>
          </w:p>
          <w:p w14:paraId="006CF32A" w14:textId="77777777" w:rsidR="0072618E" w:rsidRDefault="003721A6">
            <w:pPr>
              <w:pStyle w:val="ListParagraph"/>
              <w:numPr>
                <w:ilvl w:val="1"/>
                <w:numId w:val="4"/>
              </w:numPr>
              <w:snapToGrid w:val="0"/>
              <w:spacing w:after="0" w:line="240" w:lineRule="auto"/>
              <w:contextualSpacing w:val="0"/>
              <w:jc w:val="both"/>
              <w:rPr>
                <w:rFonts w:ascii="Times New Roman" w:hAnsi="Times New Roman" w:cs="Times New Roman"/>
                <w:sz w:val="18"/>
                <w:szCs w:val="18"/>
              </w:rPr>
            </w:pPr>
            <w:r>
              <w:rPr>
                <w:rFonts w:ascii="Times New Roman" w:eastAsia="Malgun Gothic" w:hAnsi="Times New Roman" w:cs="Times New Roman"/>
                <w:sz w:val="18"/>
                <w:szCs w:val="18"/>
                <w:lang w:eastAsia="zh-CN"/>
              </w:rPr>
              <w:t>FFS: Whether the indication of payload size should be provided additionally.</w:t>
            </w:r>
          </w:p>
          <w:p w14:paraId="6EB93060" w14:textId="77777777" w:rsidR="0072618E" w:rsidRDefault="003721A6">
            <w:pPr>
              <w:pStyle w:val="ListParagraph"/>
              <w:numPr>
                <w:ilvl w:val="1"/>
                <w:numId w:val="4"/>
              </w:numPr>
              <w:snapToGrid w:val="0"/>
              <w:spacing w:after="0" w:line="240" w:lineRule="auto"/>
              <w:contextualSpacing w:val="0"/>
              <w:jc w:val="both"/>
              <w:rPr>
                <w:rFonts w:ascii="Times New Roman" w:hAnsi="Times New Roman" w:cs="Times New Roman"/>
                <w:sz w:val="18"/>
                <w:szCs w:val="18"/>
              </w:rPr>
            </w:pPr>
            <w:r>
              <w:rPr>
                <w:rFonts w:ascii="Times New Roman" w:eastAsia="Malgun Gothic" w:hAnsi="Times New Roman" w:cs="Times New Roman"/>
                <w:sz w:val="18"/>
                <w:szCs w:val="18"/>
                <w:lang w:eastAsia="zh-CN"/>
              </w:rPr>
              <w:t>FFS: Details on how value of N is determined by the UE</w:t>
            </w:r>
          </w:p>
          <w:p w14:paraId="5181D3D4" w14:textId="77777777" w:rsidR="0072618E" w:rsidRDefault="003721A6">
            <w:pPr>
              <w:numPr>
                <w:ilvl w:val="0"/>
                <w:numId w:val="4"/>
              </w:numPr>
              <w:snapToGrid w:val="0"/>
              <w:spacing w:after="0" w:line="240" w:lineRule="auto"/>
              <w:ind w:left="466" w:hanging="284"/>
              <w:jc w:val="both"/>
              <w:rPr>
                <w:rFonts w:ascii="Times New Roman" w:hAnsi="Times New Roman" w:cs="Times New Roman"/>
                <w:sz w:val="18"/>
                <w:szCs w:val="18"/>
              </w:rPr>
            </w:pPr>
            <w:r>
              <w:rPr>
                <w:rFonts w:ascii="Times New Roman" w:eastAsia="Malgun Gothic" w:hAnsi="Times New Roman" w:cs="Times New Roman"/>
                <w:sz w:val="18"/>
                <w:szCs w:val="18"/>
              </w:rPr>
              <w:t xml:space="preserve">Option-1b: </w:t>
            </w:r>
            <w:r>
              <w:rPr>
                <w:rFonts w:ascii="Times New Roman" w:eastAsia="Malgun Gothic" w:hAnsi="Times New Roman" w:cs="Times New Roman"/>
                <w:sz w:val="18"/>
                <w:szCs w:val="18"/>
                <w:lang w:eastAsia="zh-CN"/>
              </w:rPr>
              <w:t xml:space="preserve">N beam(s) are reported in the report instance, where N </w:t>
            </w:r>
            <m:oMath>
              <m:r>
                <w:rPr>
                  <w:rFonts w:ascii="Cambria Math" w:hAnsi="Cambria Math"/>
                </w:rPr>
                <m:t>∈</m:t>
              </m:r>
            </m:oMath>
            <w:r>
              <w:rPr>
                <w:rFonts w:ascii="Times New Roman" w:eastAsia="Malgun Gothic" w:hAnsi="Times New Roman" w:cs="Times New Roman"/>
                <w:sz w:val="18"/>
                <w:szCs w:val="18"/>
                <w:lang w:eastAsia="zh-CN"/>
              </w:rPr>
              <w:t xml:space="preserve"> {1, 2, ..., N</w:t>
            </w:r>
            <w:r>
              <w:rPr>
                <w:rFonts w:ascii="Times New Roman" w:eastAsia="Malgun Gothic" w:hAnsi="Times New Roman" w:cs="Times New Roman"/>
                <w:sz w:val="18"/>
                <w:szCs w:val="18"/>
                <w:vertAlign w:val="subscript"/>
                <w:lang w:eastAsia="zh-CN"/>
              </w:rPr>
              <w:t>max</w:t>
            </w:r>
            <w:r>
              <w:rPr>
                <w:rFonts w:ascii="Times New Roman" w:eastAsia="Malgun Gothic" w:hAnsi="Times New Roman" w:cs="Times New Roman"/>
                <w:sz w:val="18"/>
                <w:szCs w:val="18"/>
                <w:lang w:eastAsia="zh-CN"/>
              </w:rPr>
              <w:t>}</w:t>
            </w:r>
          </w:p>
          <w:p w14:paraId="7CA84241" w14:textId="77777777" w:rsidR="0072618E" w:rsidRDefault="003721A6">
            <w:pPr>
              <w:numPr>
                <w:ilvl w:val="1"/>
                <w:numId w:val="4"/>
              </w:numPr>
              <w:snapToGrid w:val="0"/>
              <w:spacing w:after="0" w:line="240" w:lineRule="auto"/>
              <w:jc w:val="both"/>
              <w:rPr>
                <w:rFonts w:ascii="Times New Roman" w:hAnsi="Times New Roman" w:cs="Times New Roman"/>
                <w:sz w:val="18"/>
                <w:szCs w:val="18"/>
              </w:rPr>
            </w:pPr>
            <w:r>
              <w:rPr>
                <w:rFonts w:ascii="Times New Roman" w:eastAsia="Malgun Gothic" w:hAnsi="Times New Roman" w:cs="Times New Roman"/>
                <w:sz w:val="18"/>
                <w:szCs w:val="18"/>
              </w:rPr>
              <w:t>The N beam(s) should satisfy the condition of Event-2</w:t>
            </w:r>
          </w:p>
          <w:p w14:paraId="5E02BA70" w14:textId="77777777" w:rsidR="0072618E" w:rsidRDefault="003721A6">
            <w:pPr>
              <w:numPr>
                <w:ilvl w:val="1"/>
                <w:numId w:val="4"/>
              </w:numPr>
              <w:snapToGrid w:val="0"/>
              <w:spacing w:after="0" w:line="240" w:lineRule="auto"/>
              <w:jc w:val="both"/>
              <w:rPr>
                <w:rFonts w:ascii="Times New Roman" w:hAnsi="Times New Roman" w:cs="Times New Roman"/>
                <w:sz w:val="18"/>
                <w:szCs w:val="18"/>
              </w:rPr>
            </w:pPr>
            <w:r>
              <w:rPr>
                <w:rFonts w:ascii="Times New Roman" w:eastAsia="Malgun Gothic" w:hAnsi="Times New Roman" w:cs="Times New Roman"/>
                <w:sz w:val="18"/>
                <w:szCs w:val="18"/>
                <w:lang w:eastAsia="zh-CN"/>
              </w:rPr>
              <w:t>N</w:t>
            </w:r>
            <w:r>
              <w:rPr>
                <w:rFonts w:ascii="Times New Roman" w:eastAsia="Malgun Gothic" w:hAnsi="Times New Roman" w:cs="Times New Roman"/>
                <w:sz w:val="18"/>
                <w:szCs w:val="18"/>
                <w:vertAlign w:val="subscript"/>
                <w:lang w:eastAsia="zh-CN"/>
              </w:rPr>
              <w:t>max</w:t>
            </w:r>
            <w:r>
              <w:rPr>
                <w:rFonts w:ascii="Times New Roman" w:eastAsia="Malgun Gothic" w:hAnsi="Times New Roman" w:cs="Times New Roman"/>
                <w:sz w:val="18"/>
                <w:szCs w:val="18"/>
              </w:rPr>
              <w:t xml:space="preserve"> is configured by gNB </w:t>
            </w:r>
          </w:p>
          <w:p w14:paraId="29B73A39" w14:textId="77777777" w:rsidR="0072618E" w:rsidRDefault="003721A6">
            <w:pPr>
              <w:numPr>
                <w:ilvl w:val="1"/>
                <w:numId w:val="4"/>
              </w:numPr>
              <w:snapToGrid w:val="0"/>
              <w:spacing w:after="0" w:line="240" w:lineRule="auto"/>
              <w:jc w:val="both"/>
              <w:rPr>
                <w:rFonts w:ascii="Times New Roman" w:hAnsi="Times New Roman" w:cs="Times New Roman"/>
                <w:sz w:val="18"/>
                <w:szCs w:val="18"/>
              </w:rPr>
            </w:pPr>
            <w:r>
              <w:rPr>
                <w:rFonts w:ascii="Times New Roman" w:eastAsia="Malgun Gothic" w:hAnsi="Times New Roman" w:cs="Times New Roman"/>
                <w:sz w:val="18"/>
                <w:szCs w:val="18"/>
              </w:rPr>
              <w:t>Payload size does not vary as a function of N</w:t>
            </w:r>
          </w:p>
          <w:p w14:paraId="754166E2" w14:textId="77777777" w:rsidR="0072618E" w:rsidRDefault="003721A6">
            <w:pPr>
              <w:numPr>
                <w:ilvl w:val="1"/>
                <w:numId w:val="4"/>
              </w:numPr>
              <w:snapToGrid w:val="0"/>
              <w:spacing w:after="0" w:line="240" w:lineRule="auto"/>
              <w:jc w:val="both"/>
              <w:rPr>
                <w:rFonts w:ascii="Times New Roman" w:hAnsi="Times New Roman" w:cs="Times New Roman"/>
                <w:sz w:val="18"/>
                <w:szCs w:val="18"/>
              </w:rPr>
            </w:pPr>
            <w:r>
              <w:rPr>
                <w:rFonts w:ascii="Times New Roman" w:eastAsia="Malgun Gothic" w:hAnsi="Times New Roman" w:cs="Times New Roman"/>
                <w:sz w:val="18"/>
                <w:szCs w:val="18"/>
                <w:lang w:eastAsia="zh-CN"/>
              </w:rPr>
              <w:t xml:space="preserve">FFS: Zero-padding can be provided if </w:t>
            </w:r>
            <w:bookmarkStart w:id="14" w:name="OLE_LINK11"/>
            <w:r>
              <w:rPr>
                <w:rFonts w:ascii="Times New Roman" w:eastAsia="Malgun Gothic" w:hAnsi="Times New Roman" w:cs="Times New Roman"/>
                <w:sz w:val="18"/>
                <w:szCs w:val="18"/>
                <w:lang w:eastAsia="zh-CN"/>
              </w:rPr>
              <w:t>N is less than N</w:t>
            </w:r>
            <w:r>
              <w:rPr>
                <w:rFonts w:ascii="Times New Roman" w:eastAsia="Malgun Gothic" w:hAnsi="Times New Roman" w:cs="Times New Roman"/>
                <w:sz w:val="18"/>
                <w:szCs w:val="18"/>
                <w:vertAlign w:val="subscript"/>
                <w:lang w:eastAsia="zh-CN"/>
              </w:rPr>
              <w:t>max</w:t>
            </w:r>
            <w:r>
              <w:rPr>
                <w:rFonts w:ascii="Times New Roman" w:eastAsia="Malgun Gothic" w:hAnsi="Times New Roman" w:cs="Times New Roman"/>
                <w:sz w:val="18"/>
                <w:szCs w:val="18"/>
                <w:lang w:eastAsia="zh-CN"/>
              </w:rPr>
              <w:t>.</w:t>
            </w:r>
            <w:bookmarkEnd w:id="14"/>
          </w:p>
          <w:p w14:paraId="6914E58F" w14:textId="77777777" w:rsidR="0072618E" w:rsidRDefault="003721A6">
            <w:pPr>
              <w:numPr>
                <w:ilvl w:val="0"/>
                <w:numId w:val="4"/>
              </w:numPr>
              <w:snapToGrid w:val="0"/>
              <w:spacing w:after="0" w:line="240" w:lineRule="auto"/>
              <w:ind w:left="466" w:hanging="284"/>
              <w:jc w:val="both"/>
              <w:rPr>
                <w:rFonts w:ascii="Times New Roman" w:hAnsi="Times New Roman" w:cs="Times New Roman"/>
                <w:sz w:val="18"/>
                <w:szCs w:val="18"/>
              </w:rPr>
            </w:pPr>
            <w:r>
              <w:rPr>
                <w:rFonts w:ascii="Times New Roman" w:eastAsia="Malgun Gothic" w:hAnsi="Times New Roman" w:cs="Times New Roman"/>
                <w:sz w:val="18"/>
                <w:szCs w:val="18"/>
                <w:lang w:eastAsia="zh-CN"/>
              </w:rPr>
              <w:t>Opt</w:t>
            </w:r>
            <w:r>
              <w:rPr>
                <w:rFonts w:ascii="Times New Roman" w:eastAsia="Malgun Gothic" w:hAnsi="Times New Roman" w:cs="Times New Roman"/>
                <w:sz w:val="18"/>
                <w:szCs w:val="18"/>
              </w:rPr>
              <w:t xml:space="preserve">ion-2: Only N=1 </w:t>
            </w:r>
            <w:r>
              <w:rPr>
                <w:rFonts w:ascii="Times New Roman" w:eastAsia="Malgun Gothic" w:hAnsi="Times New Roman" w:cs="Times New Roman"/>
                <w:sz w:val="18"/>
                <w:szCs w:val="18"/>
                <w:lang w:eastAsia="zh-CN"/>
              </w:rPr>
              <w:t xml:space="preserve">beam is reported in the report instance </w:t>
            </w:r>
          </w:p>
          <w:p w14:paraId="61B789B8" w14:textId="77777777" w:rsidR="0072618E" w:rsidRDefault="003721A6">
            <w:pPr>
              <w:numPr>
                <w:ilvl w:val="1"/>
                <w:numId w:val="4"/>
              </w:numPr>
              <w:snapToGrid w:val="0"/>
              <w:spacing w:after="0" w:line="240" w:lineRule="auto"/>
              <w:jc w:val="both"/>
              <w:rPr>
                <w:rFonts w:ascii="Times New Roman" w:hAnsi="Times New Roman" w:cs="Times New Roman"/>
                <w:sz w:val="18"/>
                <w:szCs w:val="18"/>
              </w:rPr>
            </w:pPr>
            <w:r>
              <w:rPr>
                <w:rFonts w:ascii="Times New Roman" w:eastAsia="Malgun Gothic" w:hAnsi="Times New Roman" w:cs="Times New Roman"/>
                <w:sz w:val="18"/>
                <w:szCs w:val="18"/>
                <w:lang w:eastAsia="zh-CN"/>
              </w:rPr>
              <w:t xml:space="preserve">The reported beam </w:t>
            </w:r>
            <w:r>
              <w:rPr>
                <w:rFonts w:ascii="Times New Roman" w:eastAsia="Malgun Gothic" w:hAnsi="Times New Roman" w:cs="Times New Roman"/>
                <w:sz w:val="18"/>
                <w:szCs w:val="18"/>
              </w:rPr>
              <w:t>should satisfy the condition of Event-2</w:t>
            </w:r>
          </w:p>
          <w:p w14:paraId="592B51D3" w14:textId="77777777" w:rsidR="0072618E" w:rsidRDefault="003721A6">
            <w:pPr>
              <w:numPr>
                <w:ilvl w:val="0"/>
                <w:numId w:val="4"/>
              </w:numPr>
              <w:snapToGrid w:val="0"/>
              <w:spacing w:after="0" w:line="240" w:lineRule="auto"/>
              <w:ind w:left="466" w:hanging="284"/>
              <w:jc w:val="both"/>
              <w:rPr>
                <w:rFonts w:ascii="Times New Roman" w:hAnsi="Times New Roman" w:cs="Times New Roman"/>
                <w:sz w:val="18"/>
                <w:szCs w:val="18"/>
                <w:lang w:eastAsia="zh-CN"/>
              </w:rPr>
            </w:pPr>
            <w:r>
              <w:rPr>
                <w:rFonts w:ascii="Times New Roman" w:eastAsia="Malgun Gothic" w:hAnsi="Times New Roman" w:cs="Times New Roman"/>
                <w:sz w:val="18"/>
                <w:szCs w:val="18"/>
              </w:rPr>
              <w:t xml:space="preserve">Option-3: </w:t>
            </w:r>
            <w:r>
              <w:rPr>
                <w:rFonts w:ascii="Times New Roman" w:eastAsia="Malgun Gothic" w:hAnsi="Times New Roman" w:cs="Times New Roman"/>
                <w:sz w:val="18"/>
                <w:szCs w:val="18"/>
                <w:lang w:eastAsia="zh-CN"/>
              </w:rPr>
              <w:t xml:space="preserve">N ≥ 1 beam(s) are reported in the report instance,  </w:t>
            </w:r>
          </w:p>
          <w:p w14:paraId="6DEF00C3" w14:textId="77777777" w:rsidR="0072618E" w:rsidRDefault="003721A6">
            <w:pPr>
              <w:numPr>
                <w:ilvl w:val="1"/>
                <w:numId w:val="4"/>
              </w:numPr>
              <w:snapToGrid w:val="0"/>
              <w:spacing w:after="0" w:line="240" w:lineRule="auto"/>
              <w:jc w:val="both"/>
              <w:rPr>
                <w:rFonts w:ascii="Times New Roman" w:hAnsi="Times New Roman" w:cs="Times New Roman"/>
                <w:sz w:val="18"/>
                <w:szCs w:val="18"/>
                <w:lang w:eastAsia="zh-CN"/>
              </w:rPr>
            </w:pPr>
            <w:r>
              <w:rPr>
                <w:rFonts w:ascii="Times New Roman" w:eastAsia="Malgun Gothic" w:hAnsi="Times New Roman" w:cs="Times New Roman"/>
                <w:sz w:val="18"/>
                <w:szCs w:val="18"/>
                <w:lang w:eastAsia="zh-CN"/>
              </w:rPr>
              <w:t>At least one of N reported beam(s) should satisfy the condition of Event-2</w:t>
            </w:r>
          </w:p>
          <w:p w14:paraId="04FD3560" w14:textId="77777777" w:rsidR="0072618E" w:rsidRDefault="003721A6">
            <w:pPr>
              <w:numPr>
                <w:ilvl w:val="1"/>
                <w:numId w:val="4"/>
              </w:numPr>
              <w:snapToGrid w:val="0"/>
              <w:spacing w:after="0" w:line="240" w:lineRule="auto"/>
              <w:jc w:val="both"/>
              <w:rPr>
                <w:rFonts w:ascii="Times New Roman" w:hAnsi="Times New Roman" w:cs="Times New Roman"/>
                <w:sz w:val="18"/>
                <w:szCs w:val="18"/>
                <w:lang w:eastAsia="zh-CN"/>
              </w:rPr>
            </w:pPr>
            <w:r>
              <w:rPr>
                <w:rFonts w:ascii="Times New Roman" w:eastAsia="Malgun Gothic" w:hAnsi="Times New Roman" w:cs="Times New Roman"/>
                <w:sz w:val="18"/>
                <w:szCs w:val="18"/>
                <w:lang w:eastAsia="zh-CN"/>
              </w:rPr>
              <w:t xml:space="preserve">N is configured by gNB </w:t>
            </w:r>
          </w:p>
          <w:p w14:paraId="00F55329" w14:textId="77777777" w:rsidR="0072618E" w:rsidRDefault="003721A6">
            <w:pPr>
              <w:numPr>
                <w:ilvl w:val="0"/>
                <w:numId w:val="4"/>
              </w:numPr>
              <w:snapToGrid w:val="0"/>
              <w:spacing w:after="0" w:line="240" w:lineRule="auto"/>
              <w:ind w:left="466" w:hanging="284"/>
              <w:jc w:val="both"/>
              <w:rPr>
                <w:rFonts w:ascii="Times New Roman" w:hAnsi="Times New Roman" w:cs="Times New Roman"/>
                <w:sz w:val="18"/>
                <w:szCs w:val="18"/>
                <w:lang w:eastAsia="zh-CN"/>
              </w:rPr>
            </w:pPr>
            <w:r>
              <w:rPr>
                <w:rFonts w:ascii="Times New Roman" w:eastAsia="Malgun Gothic" w:hAnsi="Times New Roman" w:cs="Times New Roman"/>
                <w:sz w:val="18"/>
                <w:szCs w:val="18"/>
                <w:lang w:eastAsia="zh-CN"/>
              </w:rPr>
              <w:t>Other options are not precluded.</w:t>
            </w:r>
          </w:p>
          <w:p w14:paraId="5E83F09C" w14:textId="77777777" w:rsidR="0072618E" w:rsidRDefault="003721A6">
            <w:pPr>
              <w:numPr>
                <w:ilvl w:val="0"/>
                <w:numId w:val="4"/>
              </w:numPr>
              <w:snapToGrid w:val="0"/>
              <w:spacing w:after="0" w:line="240" w:lineRule="auto"/>
              <w:ind w:left="466" w:hanging="284"/>
              <w:jc w:val="both"/>
              <w:rPr>
                <w:rFonts w:ascii="Times New Roman" w:hAnsi="Times New Roman" w:cs="Times New Roman"/>
                <w:sz w:val="18"/>
                <w:szCs w:val="18"/>
                <w:lang w:eastAsia="zh-CN"/>
              </w:rPr>
            </w:pPr>
            <w:r>
              <w:rPr>
                <w:rFonts w:ascii="Times New Roman" w:eastAsia="Malgun Gothic" w:hAnsi="Times New Roman" w:cs="Times New Roman"/>
                <w:sz w:val="18"/>
                <w:szCs w:val="18"/>
                <w:lang w:eastAsia="zh-CN"/>
              </w:rPr>
              <w:t>FFS: Whether the measurement results for current beam is always reported or can be enabled by RRC.</w:t>
            </w:r>
          </w:p>
          <w:p w14:paraId="06B26AAA" w14:textId="77777777" w:rsidR="0072618E" w:rsidRDefault="003721A6">
            <w:pPr>
              <w:numPr>
                <w:ilvl w:val="0"/>
                <w:numId w:val="4"/>
              </w:numPr>
              <w:snapToGrid w:val="0"/>
              <w:spacing w:after="0" w:line="240" w:lineRule="auto"/>
              <w:ind w:left="466" w:hanging="284"/>
              <w:jc w:val="both"/>
              <w:rPr>
                <w:rFonts w:ascii="Times New Roman" w:hAnsi="Times New Roman" w:cs="Times New Roman"/>
                <w:sz w:val="18"/>
                <w:szCs w:val="18"/>
                <w:lang w:eastAsia="zh-CN"/>
              </w:rPr>
            </w:pPr>
            <w:r>
              <w:rPr>
                <w:rFonts w:ascii="Times New Roman" w:eastAsia="Malgun Gothic" w:hAnsi="Times New Roman" w:cs="Times New Roman"/>
                <w:sz w:val="18"/>
                <w:szCs w:val="18"/>
                <w:lang w:eastAsia="zh-CN"/>
              </w:rPr>
              <w:t xml:space="preserve">FFS: When current beam is reported, whether the current beam is counted in the N reported beams.  </w:t>
            </w:r>
          </w:p>
          <w:p w14:paraId="05B2C079" w14:textId="77777777" w:rsidR="0072618E" w:rsidRDefault="003721A6">
            <w:pPr>
              <w:numPr>
                <w:ilvl w:val="0"/>
                <w:numId w:val="4"/>
              </w:numPr>
              <w:snapToGrid w:val="0"/>
              <w:spacing w:after="0" w:line="240" w:lineRule="auto"/>
              <w:ind w:left="466" w:hanging="284"/>
              <w:jc w:val="both"/>
              <w:rPr>
                <w:rFonts w:ascii="Times New Roman" w:hAnsi="Times New Roman" w:cs="Times New Roman"/>
                <w:sz w:val="18"/>
                <w:szCs w:val="18"/>
                <w:lang w:eastAsia="zh-CN"/>
              </w:rPr>
            </w:pPr>
            <w:r>
              <w:rPr>
                <w:rFonts w:ascii="Times New Roman" w:eastAsia="Malgun Gothic" w:hAnsi="Times New Roman" w:cs="Times New Roman"/>
                <w:sz w:val="18"/>
                <w:szCs w:val="18"/>
                <w:lang w:eastAsia="zh-CN"/>
              </w:rPr>
              <w:t>The selected option shall satisfy Event-2.</w:t>
            </w:r>
          </w:p>
          <w:p w14:paraId="358E84BA" w14:textId="77777777" w:rsidR="0072618E" w:rsidRDefault="0072618E">
            <w:pPr>
              <w:snapToGrid w:val="0"/>
              <w:spacing w:after="0" w:line="240" w:lineRule="auto"/>
              <w:rPr>
                <w:rFonts w:ascii="Times New Roman" w:eastAsia="宋体" w:hAnsi="Times New Roman" w:cs="Times New Roman"/>
                <w:sz w:val="16"/>
                <w:szCs w:val="20"/>
                <w:lang w:val="en-GB" w:eastAsia="en-US"/>
              </w:rPr>
            </w:pPr>
          </w:p>
          <w:p w14:paraId="378691D6" w14:textId="4F3EB374" w:rsidR="0072618E" w:rsidRPr="008A3A3A" w:rsidRDefault="0072618E">
            <w:pPr>
              <w:snapToGrid w:val="0"/>
              <w:spacing w:after="0" w:line="240" w:lineRule="auto"/>
              <w:rPr>
                <w:rFonts w:ascii="Times" w:eastAsia="Batang" w:hAnsi="Times" w:cs="Times"/>
                <w:sz w:val="16"/>
                <w:szCs w:val="16"/>
                <w:lang w:eastAsia="en-US"/>
              </w:rPr>
            </w:pPr>
          </w:p>
          <w:p w14:paraId="3377375E" w14:textId="7AA24121" w:rsidR="00CA36EC" w:rsidRPr="008A3A3A" w:rsidRDefault="00CA36EC">
            <w:pPr>
              <w:snapToGrid w:val="0"/>
              <w:spacing w:after="0" w:line="240" w:lineRule="auto"/>
              <w:rPr>
                <w:rFonts w:ascii="Times" w:eastAsia="Batang" w:hAnsi="Times" w:cs="Times"/>
                <w:sz w:val="16"/>
                <w:szCs w:val="16"/>
                <w:lang w:eastAsia="en-US"/>
              </w:rPr>
            </w:pPr>
            <w:r w:rsidRPr="008A3A3A">
              <w:rPr>
                <w:rFonts w:ascii="Times New Roman" w:eastAsia="宋体" w:hAnsi="Times New Roman" w:cs="Times New Roman" w:hint="eastAsia"/>
                <w:b/>
                <w:color w:val="3333FF"/>
                <w:sz w:val="20"/>
                <w:szCs w:val="20"/>
                <w:lang w:eastAsia="zh-CN"/>
              </w:rPr>
              <w:t>FL</w:t>
            </w:r>
            <w:r w:rsidRPr="008A3A3A">
              <w:rPr>
                <w:rFonts w:ascii="Times New Roman" w:eastAsia="宋体" w:hAnsi="Times New Roman" w:cs="Times New Roman"/>
                <w:b/>
                <w:color w:val="3333FF"/>
                <w:sz w:val="20"/>
                <w:szCs w:val="20"/>
                <w:lang w:eastAsia="en-US"/>
              </w:rPr>
              <w:t xml:space="preserve"> Note: Per companies input, we super majority companies support for Option-3, and then the rest may be FFS as an optional optimization design. </w:t>
            </w:r>
            <w:r w:rsidR="002A174B" w:rsidRPr="008A3A3A">
              <w:rPr>
                <w:rFonts w:ascii="Times New Roman" w:eastAsia="宋体" w:hAnsi="Times New Roman" w:cs="Times New Roman"/>
                <w:b/>
                <w:color w:val="3333FF"/>
                <w:sz w:val="20"/>
                <w:szCs w:val="20"/>
                <w:lang w:eastAsia="en-US"/>
              </w:rPr>
              <w:t xml:space="preserve">Then, for </w:t>
            </w:r>
            <w:r w:rsidR="00FD7277" w:rsidRPr="008A3A3A">
              <w:rPr>
                <w:rFonts w:ascii="Times New Roman" w:eastAsia="宋体" w:hAnsi="Times New Roman" w:cs="Times New Roman"/>
                <w:b/>
                <w:color w:val="3333FF"/>
                <w:sz w:val="20"/>
                <w:szCs w:val="20"/>
                <w:lang w:eastAsia="en-US"/>
              </w:rPr>
              <w:t xml:space="preserve">always </w:t>
            </w:r>
            <w:r w:rsidR="002A174B" w:rsidRPr="008A3A3A">
              <w:rPr>
                <w:rFonts w:ascii="Times New Roman" w:eastAsia="宋体" w:hAnsi="Times New Roman" w:cs="Times New Roman"/>
                <w:b/>
                <w:color w:val="3333FF"/>
                <w:sz w:val="20"/>
                <w:szCs w:val="20"/>
                <w:lang w:eastAsia="en-US"/>
              </w:rPr>
              <w:t xml:space="preserve">current beam report, </w:t>
            </w:r>
            <w:r w:rsidR="00AD147B" w:rsidRPr="008A3A3A">
              <w:rPr>
                <w:rFonts w:ascii="Times New Roman" w:eastAsia="宋体" w:hAnsi="Times New Roman" w:cs="Times New Roman"/>
                <w:b/>
                <w:color w:val="3333FF"/>
                <w:sz w:val="20"/>
                <w:szCs w:val="20"/>
                <w:lang w:eastAsia="en-US"/>
              </w:rPr>
              <w:t xml:space="preserve">we can </w:t>
            </w:r>
            <w:r w:rsidR="002A174B" w:rsidRPr="008A3A3A">
              <w:rPr>
                <w:rFonts w:ascii="Times New Roman" w:eastAsia="宋体" w:hAnsi="Times New Roman" w:cs="Times New Roman"/>
                <w:b/>
                <w:color w:val="3333FF"/>
                <w:sz w:val="20"/>
                <w:szCs w:val="20"/>
                <w:lang w:eastAsia="en-US"/>
              </w:rPr>
              <w:t xml:space="preserve">go with the middle ground, i.e., per RRC configuration. </w:t>
            </w:r>
          </w:p>
          <w:p w14:paraId="668E55E5" w14:textId="77777777" w:rsidR="00CA36EC" w:rsidRPr="008A3A3A" w:rsidRDefault="00CA36EC">
            <w:pPr>
              <w:snapToGrid w:val="0"/>
              <w:spacing w:after="0" w:line="240" w:lineRule="auto"/>
              <w:rPr>
                <w:rFonts w:ascii="Times" w:eastAsia="Batang" w:hAnsi="Times" w:cs="Times"/>
                <w:sz w:val="16"/>
                <w:szCs w:val="16"/>
                <w:lang w:eastAsia="en-US"/>
              </w:rPr>
            </w:pPr>
          </w:p>
          <w:p w14:paraId="577788A1" w14:textId="01BF42F3" w:rsidR="0072618E" w:rsidRDefault="0072618E">
            <w:pPr>
              <w:snapToGrid w:val="0"/>
              <w:spacing w:after="0" w:line="240" w:lineRule="auto"/>
              <w:rPr>
                <w:rFonts w:ascii="Times" w:eastAsia="Batang" w:hAnsi="Times" w:cs="Times"/>
                <w:b/>
                <w:color w:val="3333FF"/>
                <w:sz w:val="20"/>
                <w:szCs w:val="16"/>
                <w:lang w:eastAsia="en-US"/>
              </w:rPr>
            </w:pPr>
          </w:p>
          <w:p w14:paraId="44384377" w14:textId="77777777" w:rsidR="00AD147B" w:rsidRPr="00AD147B" w:rsidRDefault="002A174B" w:rsidP="00AD147B">
            <w:pPr>
              <w:shd w:val="clear" w:color="auto" w:fill="FFFFFF"/>
              <w:spacing w:after="0" w:line="240" w:lineRule="auto"/>
              <w:rPr>
                <w:rFonts w:ascii="Times New Roman" w:eastAsia="宋体" w:hAnsi="Times New Roman" w:cs="Times New Roman"/>
                <w:color w:val="000000"/>
                <w:sz w:val="20"/>
                <w:szCs w:val="20"/>
                <w:highlight w:val="yellow"/>
              </w:rPr>
            </w:pPr>
            <w:r w:rsidRPr="0009542B">
              <w:rPr>
                <w:rFonts w:ascii="Times New Roman" w:eastAsia="宋体" w:hAnsi="Times New Roman" w:cs="Times New Roman"/>
                <w:b/>
                <w:bCs/>
                <w:i/>
                <w:iCs/>
                <w:color w:val="000000"/>
                <w:sz w:val="20"/>
                <w:szCs w:val="20"/>
                <w:highlight w:val="yellow"/>
                <w:u w:val="single"/>
              </w:rPr>
              <w:t xml:space="preserve">Proposed </w:t>
            </w:r>
            <w:r w:rsidRPr="00AD147B">
              <w:rPr>
                <w:rFonts w:ascii="Times New Roman" w:eastAsia="宋体" w:hAnsi="Times New Roman" w:cs="Times New Roman"/>
                <w:b/>
                <w:bCs/>
                <w:i/>
                <w:iCs/>
                <w:color w:val="000000"/>
                <w:sz w:val="20"/>
                <w:szCs w:val="20"/>
                <w:highlight w:val="yellow"/>
                <w:u w:val="single"/>
              </w:rPr>
              <w:t xml:space="preserve">compromise </w:t>
            </w:r>
            <w:r w:rsidR="00AD147B" w:rsidRPr="00AD147B">
              <w:rPr>
                <w:rFonts w:ascii="Times New Roman" w:eastAsia="宋体" w:hAnsi="Times New Roman" w:cs="Times New Roman"/>
                <w:b/>
                <w:bCs/>
                <w:i/>
                <w:iCs/>
                <w:color w:val="000000"/>
                <w:sz w:val="20"/>
                <w:szCs w:val="20"/>
                <w:highlight w:val="yellow"/>
                <w:u w:val="single"/>
              </w:rPr>
              <w:t>4</w:t>
            </w:r>
            <w:r w:rsidRPr="00AD147B">
              <w:rPr>
                <w:rFonts w:ascii="Times New Roman" w:eastAsia="宋体" w:hAnsi="Times New Roman" w:cs="Times New Roman"/>
                <w:b/>
                <w:bCs/>
                <w:i/>
                <w:iCs/>
                <w:color w:val="000000"/>
                <w:sz w:val="20"/>
                <w:szCs w:val="20"/>
                <w:highlight w:val="yellow"/>
                <w:u w:val="single"/>
              </w:rPr>
              <w:t xml:space="preserve">: </w:t>
            </w:r>
            <w:r w:rsidR="00AD147B" w:rsidRPr="00AD147B">
              <w:rPr>
                <w:rFonts w:ascii="Times New Roman" w:hAnsi="Times New Roman" w:cs="Times New Roman"/>
                <w:sz w:val="20"/>
                <w:szCs w:val="20"/>
                <w:highlight w:val="yellow"/>
              </w:rPr>
              <w:t>On UE-initiated/event-driven beam reporting, regarding UL signaling content(s) of L1-RSRP report depending on Event-2, in a report instance, at least Option-3 is supported</w:t>
            </w:r>
          </w:p>
          <w:p w14:paraId="3D8104DF" w14:textId="77777777" w:rsidR="00AD147B" w:rsidRPr="00AD147B" w:rsidRDefault="00AD147B" w:rsidP="00AD147B">
            <w:pPr>
              <w:numPr>
                <w:ilvl w:val="0"/>
                <w:numId w:val="17"/>
              </w:numPr>
              <w:suppressAutoHyphens w:val="0"/>
              <w:snapToGrid w:val="0"/>
              <w:spacing w:after="0"/>
              <w:ind w:left="466" w:hanging="284"/>
              <w:jc w:val="both"/>
              <w:rPr>
                <w:rFonts w:ascii="Times New Roman" w:hAnsi="Times New Roman" w:cs="Times New Roman"/>
                <w:sz w:val="20"/>
                <w:szCs w:val="20"/>
                <w:highlight w:val="yellow"/>
              </w:rPr>
            </w:pPr>
            <w:r w:rsidRPr="00AD147B">
              <w:rPr>
                <w:rFonts w:ascii="Times New Roman" w:hAnsi="Times New Roman" w:cs="Times New Roman"/>
                <w:sz w:val="20"/>
                <w:szCs w:val="20"/>
                <w:highlight w:val="yellow"/>
              </w:rPr>
              <w:t xml:space="preserve">Option-3: N ≥ 1 beam(s) are reported in the report instance,  </w:t>
            </w:r>
          </w:p>
          <w:p w14:paraId="19A4B448" w14:textId="77777777" w:rsidR="00AD147B" w:rsidRPr="00AD147B" w:rsidRDefault="00AD147B" w:rsidP="00AD147B">
            <w:pPr>
              <w:numPr>
                <w:ilvl w:val="1"/>
                <w:numId w:val="17"/>
              </w:numPr>
              <w:suppressAutoHyphens w:val="0"/>
              <w:snapToGrid w:val="0"/>
              <w:spacing w:after="0"/>
              <w:jc w:val="both"/>
              <w:rPr>
                <w:rFonts w:ascii="Times New Roman" w:hAnsi="Times New Roman" w:cs="Times New Roman"/>
                <w:sz w:val="20"/>
                <w:szCs w:val="20"/>
                <w:highlight w:val="yellow"/>
              </w:rPr>
            </w:pPr>
            <w:r w:rsidRPr="00AD147B">
              <w:rPr>
                <w:rFonts w:ascii="Times New Roman" w:hAnsi="Times New Roman" w:cs="Times New Roman"/>
                <w:sz w:val="20"/>
                <w:szCs w:val="20"/>
                <w:highlight w:val="yellow"/>
              </w:rPr>
              <w:t>At least one of N reported beam(s) should satisfy the condition of Event-2</w:t>
            </w:r>
          </w:p>
          <w:p w14:paraId="5EA4FCC1" w14:textId="77777777" w:rsidR="00AD147B" w:rsidRPr="00AD147B" w:rsidRDefault="00AD147B" w:rsidP="00AD147B">
            <w:pPr>
              <w:numPr>
                <w:ilvl w:val="1"/>
                <w:numId w:val="17"/>
              </w:numPr>
              <w:suppressAutoHyphens w:val="0"/>
              <w:snapToGrid w:val="0"/>
              <w:spacing w:after="0"/>
              <w:ind w:hanging="475"/>
              <w:jc w:val="both"/>
              <w:rPr>
                <w:rFonts w:ascii="Times New Roman" w:hAnsi="Times New Roman" w:cs="Times New Roman"/>
                <w:sz w:val="20"/>
                <w:szCs w:val="20"/>
                <w:highlight w:val="yellow"/>
              </w:rPr>
            </w:pPr>
            <w:r w:rsidRPr="00AD147B">
              <w:rPr>
                <w:rFonts w:ascii="Times New Roman" w:hAnsi="Times New Roman" w:cs="Times New Roman"/>
                <w:sz w:val="20"/>
                <w:szCs w:val="20"/>
                <w:highlight w:val="yellow"/>
              </w:rPr>
              <w:t>N is configured by gNB</w:t>
            </w:r>
          </w:p>
          <w:p w14:paraId="7A8166B4" w14:textId="77777777" w:rsidR="00AD147B" w:rsidRPr="00AD147B" w:rsidRDefault="00AD147B" w:rsidP="00AD147B">
            <w:pPr>
              <w:numPr>
                <w:ilvl w:val="2"/>
                <w:numId w:val="17"/>
              </w:numPr>
              <w:suppressAutoHyphens w:val="0"/>
              <w:snapToGrid w:val="0"/>
              <w:spacing w:after="0"/>
              <w:ind w:left="1915" w:hanging="475"/>
              <w:jc w:val="both"/>
              <w:rPr>
                <w:rFonts w:ascii="Times New Roman" w:hAnsi="Times New Roman" w:cs="Times New Roman"/>
                <w:sz w:val="20"/>
                <w:szCs w:val="20"/>
                <w:highlight w:val="yellow"/>
              </w:rPr>
            </w:pPr>
            <w:r w:rsidRPr="00AD147B">
              <w:rPr>
                <w:rFonts w:ascii="Times New Roman" w:hAnsi="Times New Roman" w:cs="Times New Roman"/>
                <w:sz w:val="20"/>
                <w:szCs w:val="20"/>
                <w:highlight w:val="yellow"/>
              </w:rPr>
              <w:t xml:space="preserve">FFS: candidate value of ‘N’.  </w:t>
            </w:r>
          </w:p>
          <w:p w14:paraId="514E0B7D" w14:textId="77777777" w:rsidR="00AD147B" w:rsidRPr="00AD147B" w:rsidRDefault="00AD147B" w:rsidP="00AD147B">
            <w:pPr>
              <w:numPr>
                <w:ilvl w:val="1"/>
                <w:numId w:val="17"/>
              </w:numPr>
              <w:suppressAutoHyphens w:val="0"/>
              <w:snapToGrid w:val="0"/>
              <w:spacing w:after="0"/>
              <w:ind w:hanging="475"/>
              <w:jc w:val="both"/>
              <w:rPr>
                <w:rFonts w:ascii="Times New Roman" w:hAnsi="Times New Roman" w:cs="Times New Roman"/>
                <w:sz w:val="20"/>
                <w:szCs w:val="20"/>
                <w:highlight w:val="yellow"/>
              </w:rPr>
            </w:pPr>
            <w:r w:rsidRPr="00AD147B">
              <w:rPr>
                <w:rFonts w:ascii="Times New Roman" w:hAnsi="Times New Roman" w:cs="Times New Roman"/>
                <w:sz w:val="20"/>
                <w:szCs w:val="20"/>
                <w:highlight w:val="yellow"/>
              </w:rPr>
              <w:t xml:space="preserve">Whether current beam is always reported can </w:t>
            </w:r>
            <w:r w:rsidRPr="00AD147B">
              <w:rPr>
                <w:rFonts w:ascii="Times New Roman" w:hAnsi="Times New Roman" w:cs="Times New Roman"/>
                <w:color w:val="000000" w:themeColor="text1"/>
                <w:sz w:val="20"/>
                <w:szCs w:val="20"/>
                <w:highlight w:val="yellow"/>
              </w:rPr>
              <w:t>be enabled or disabled by RRC</w:t>
            </w:r>
            <w:r w:rsidRPr="00AD147B">
              <w:rPr>
                <w:rFonts w:ascii="Times New Roman" w:hAnsi="Times New Roman" w:cs="Times New Roman"/>
                <w:sz w:val="20"/>
                <w:szCs w:val="20"/>
                <w:highlight w:val="yellow"/>
              </w:rPr>
              <w:t>.</w:t>
            </w:r>
          </w:p>
          <w:p w14:paraId="3A1B9D3E" w14:textId="77777777" w:rsidR="00AD147B" w:rsidRPr="00AD147B" w:rsidRDefault="00AD147B" w:rsidP="00AD147B">
            <w:pPr>
              <w:numPr>
                <w:ilvl w:val="2"/>
                <w:numId w:val="17"/>
              </w:numPr>
              <w:suppressAutoHyphens w:val="0"/>
              <w:snapToGrid w:val="0"/>
              <w:spacing w:after="0"/>
              <w:ind w:hanging="475"/>
              <w:jc w:val="both"/>
              <w:rPr>
                <w:rFonts w:ascii="Times New Roman" w:hAnsi="Times New Roman" w:cs="Times New Roman"/>
                <w:sz w:val="20"/>
                <w:szCs w:val="20"/>
                <w:highlight w:val="yellow"/>
              </w:rPr>
            </w:pPr>
            <w:r w:rsidRPr="00AD147B">
              <w:rPr>
                <w:rFonts w:ascii="Times New Roman" w:hAnsi="Times New Roman" w:cs="Times New Roman"/>
                <w:sz w:val="20"/>
                <w:szCs w:val="20"/>
                <w:highlight w:val="yellow"/>
              </w:rPr>
              <w:t>When enabled</w:t>
            </w:r>
            <w:r w:rsidRPr="00AD147B">
              <w:rPr>
                <w:rFonts w:ascii="Times New Roman" w:hAnsi="Times New Roman" w:cs="Times New Roman"/>
                <w:color w:val="FF0000"/>
                <w:sz w:val="20"/>
                <w:szCs w:val="20"/>
                <w:highlight w:val="yellow"/>
              </w:rPr>
              <w:t xml:space="preserve"> </w:t>
            </w:r>
            <w:r w:rsidRPr="00AD147B">
              <w:rPr>
                <w:rFonts w:ascii="Times New Roman" w:hAnsi="Times New Roman" w:cs="Times New Roman"/>
                <w:sz w:val="20"/>
                <w:szCs w:val="20"/>
                <w:highlight w:val="yellow"/>
              </w:rPr>
              <w:t xml:space="preserve">by RRC, the current beam is NOT counted in the N reported beams.  </w:t>
            </w:r>
          </w:p>
          <w:p w14:paraId="506C1D67" w14:textId="77777777" w:rsidR="00AD147B" w:rsidRPr="00AD147B" w:rsidRDefault="00AD147B" w:rsidP="00AD147B">
            <w:pPr>
              <w:numPr>
                <w:ilvl w:val="0"/>
                <w:numId w:val="17"/>
              </w:numPr>
              <w:suppressAutoHyphens w:val="0"/>
              <w:snapToGrid w:val="0"/>
              <w:spacing w:after="0"/>
              <w:ind w:left="466" w:hanging="284"/>
              <w:jc w:val="both"/>
              <w:rPr>
                <w:rFonts w:ascii="Times New Roman" w:hAnsi="Times New Roman" w:cs="Times New Roman"/>
                <w:sz w:val="20"/>
                <w:szCs w:val="20"/>
                <w:highlight w:val="yellow"/>
              </w:rPr>
            </w:pPr>
            <w:r w:rsidRPr="00AD147B">
              <w:rPr>
                <w:rFonts w:ascii="Times New Roman" w:hAnsi="Times New Roman" w:cs="Times New Roman"/>
                <w:sz w:val="20"/>
                <w:szCs w:val="20"/>
                <w:highlight w:val="yellow"/>
              </w:rPr>
              <w:t xml:space="preserve">FFS: Option-1/1a/1b/2.  </w:t>
            </w:r>
          </w:p>
          <w:p w14:paraId="0411ACB4" w14:textId="410EB92F" w:rsidR="002A174B" w:rsidRDefault="002A174B">
            <w:pPr>
              <w:snapToGrid w:val="0"/>
              <w:spacing w:after="0" w:line="240" w:lineRule="auto"/>
              <w:rPr>
                <w:rFonts w:ascii="Times" w:eastAsia="Batang" w:hAnsi="Times" w:cs="Times"/>
                <w:b/>
                <w:color w:val="3333FF"/>
                <w:sz w:val="20"/>
                <w:szCs w:val="16"/>
                <w:lang w:eastAsia="en-US"/>
              </w:rPr>
            </w:pPr>
          </w:p>
          <w:p w14:paraId="442A11F2" w14:textId="6CA41BE9" w:rsidR="00AD147B" w:rsidRPr="003A7C57" w:rsidRDefault="00AD147B" w:rsidP="00AD147B">
            <w:pPr>
              <w:shd w:val="clear" w:color="auto" w:fill="FFFFFF"/>
              <w:suppressAutoHyphens w:val="0"/>
              <w:spacing w:after="0" w:line="240" w:lineRule="auto"/>
              <w:rPr>
                <w:rFonts w:ascii="Times New Roman" w:eastAsia="MS Mincho" w:hAnsi="Times New Roman" w:cs="Times New Roman"/>
                <w:sz w:val="18"/>
                <w:szCs w:val="18"/>
                <w:lang w:eastAsia="ja-JP"/>
              </w:rPr>
            </w:pPr>
            <w:r w:rsidRPr="003A7C57">
              <w:rPr>
                <w:rFonts w:ascii="Times New Roman" w:eastAsia="宋体" w:hAnsi="Times New Roman" w:cs="Times New Roman"/>
                <w:sz w:val="18"/>
                <w:szCs w:val="18"/>
              </w:rPr>
              <w:t>Supported by</w:t>
            </w:r>
            <w:r w:rsidR="009971CB" w:rsidRPr="003A7C57">
              <w:rPr>
                <w:rFonts w:ascii="Times New Roman" w:eastAsia="宋体" w:hAnsi="Times New Roman" w:cs="Times New Roman"/>
                <w:sz w:val="18"/>
                <w:szCs w:val="18"/>
              </w:rPr>
              <w:t xml:space="preserve"> (21): </w:t>
            </w:r>
            <w:r w:rsidR="007432F1" w:rsidRPr="003A7C57">
              <w:rPr>
                <w:rFonts w:ascii="Times New Roman" w:eastAsia="宋体" w:hAnsi="Times New Roman" w:cs="Times New Roman"/>
                <w:sz w:val="18"/>
                <w:szCs w:val="18"/>
              </w:rPr>
              <w:t xml:space="preserve">MediaTek, Ericsson, Qualcomm, </w:t>
            </w:r>
            <w:r w:rsidR="001F5D8A" w:rsidRPr="003A7C57">
              <w:rPr>
                <w:rFonts w:ascii="Times New Roman" w:eastAsia="宋体" w:hAnsi="Times New Roman" w:cs="Times New Roman"/>
                <w:sz w:val="18"/>
                <w:szCs w:val="18"/>
              </w:rPr>
              <w:t>Samsung, ZTE</w:t>
            </w:r>
            <w:r w:rsidR="001F5D8A" w:rsidRPr="003A7C57">
              <w:rPr>
                <w:rFonts w:ascii="Times New Roman" w:eastAsia="Malgun Gothic" w:hAnsi="Times New Roman" w:cs="Times New Roman"/>
                <w:sz w:val="18"/>
                <w:szCs w:val="18"/>
                <w:lang w:eastAsia="zh-CN"/>
              </w:rPr>
              <w:t xml:space="preserve">, </w:t>
            </w:r>
            <w:proofErr w:type="spellStart"/>
            <w:r w:rsidR="001F5D8A" w:rsidRPr="003A7C57">
              <w:rPr>
                <w:rFonts w:ascii="Times New Roman" w:eastAsia="Malgun Gothic" w:hAnsi="Times New Roman" w:cs="Times New Roman"/>
                <w:sz w:val="18"/>
                <w:szCs w:val="18"/>
                <w:lang w:eastAsia="zh-CN"/>
              </w:rPr>
              <w:t>CEWiT</w:t>
            </w:r>
            <w:proofErr w:type="spellEnd"/>
            <w:r w:rsidR="00977C1B" w:rsidRPr="003A7C57">
              <w:rPr>
                <w:rFonts w:ascii="Times New Roman" w:eastAsia="Malgun Gothic" w:hAnsi="Times New Roman" w:cs="Times New Roman"/>
                <w:sz w:val="18"/>
                <w:szCs w:val="18"/>
                <w:lang w:eastAsia="zh-CN"/>
              </w:rPr>
              <w:t xml:space="preserve">, OPPO, </w:t>
            </w:r>
            <w:r w:rsidR="00506825" w:rsidRPr="003A7C57">
              <w:rPr>
                <w:rFonts w:ascii="Times New Roman" w:eastAsia="Malgun Gothic" w:hAnsi="Times New Roman" w:cs="Times New Roman"/>
                <w:sz w:val="18"/>
                <w:szCs w:val="18"/>
                <w:lang w:eastAsia="zh-CN"/>
              </w:rPr>
              <w:t xml:space="preserve">IDC, </w:t>
            </w:r>
            <w:r w:rsidR="00506825" w:rsidRPr="003A7C57">
              <w:rPr>
                <w:rFonts w:ascii="Times New Roman" w:hAnsi="Times New Roman" w:cs="Times New Roman"/>
                <w:sz w:val="18"/>
                <w:szCs w:val="18"/>
                <w:lang w:eastAsia="zh-CN"/>
              </w:rPr>
              <w:t>Huawei/</w:t>
            </w:r>
            <w:proofErr w:type="spellStart"/>
            <w:r w:rsidR="00506825" w:rsidRPr="003A7C57">
              <w:rPr>
                <w:rFonts w:ascii="Times New Roman" w:hAnsi="Times New Roman" w:cs="Times New Roman"/>
                <w:sz w:val="18"/>
                <w:szCs w:val="18"/>
                <w:lang w:eastAsia="zh-CN"/>
              </w:rPr>
              <w:t>Hisilicon</w:t>
            </w:r>
            <w:proofErr w:type="spellEnd"/>
            <w:r w:rsidR="00C1464B" w:rsidRPr="003A7C57">
              <w:rPr>
                <w:rFonts w:ascii="Times New Roman" w:hAnsi="Times New Roman" w:cs="Times New Roman"/>
                <w:sz w:val="18"/>
                <w:szCs w:val="18"/>
                <w:lang w:eastAsia="zh-CN"/>
              </w:rPr>
              <w:t>, LG(?)</w:t>
            </w:r>
            <w:r w:rsidR="003B58AF" w:rsidRPr="003A7C57">
              <w:rPr>
                <w:rFonts w:ascii="Times New Roman" w:hAnsi="Times New Roman" w:cs="Times New Roman" w:hint="eastAsia"/>
                <w:sz w:val="18"/>
                <w:szCs w:val="18"/>
              </w:rPr>
              <w:t>, Nokia</w:t>
            </w:r>
            <w:r w:rsidR="00932A8F" w:rsidRPr="003A7C57">
              <w:rPr>
                <w:rFonts w:ascii="Times New Roman" w:hAnsi="Times New Roman" w:cs="Times New Roman"/>
                <w:sz w:val="18"/>
                <w:szCs w:val="18"/>
              </w:rPr>
              <w:t xml:space="preserve">, </w:t>
            </w:r>
            <w:proofErr w:type="spellStart"/>
            <w:r w:rsidR="00932A8F" w:rsidRPr="003A7C57">
              <w:rPr>
                <w:rFonts w:ascii="Times New Roman" w:hAnsi="Times New Roman" w:cs="Times New Roman"/>
                <w:sz w:val="18"/>
                <w:szCs w:val="18"/>
              </w:rPr>
              <w:t>Spreadtrum</w:t>
            </w:r>
            <w:proofErr w:type="spellEnd"/>
            <w:r w:rsidR="00932A8F" w:rsidRPr="003A7C57">
              <w:rPr>
                <w:rFonts w:ascii="Times New Roman" w:hAnsi="Times New Roman" w:cs="Times New Roman"/>
                <w:sz w:val="18"/>
                <w:szCs w:val="18"/>
              </w:rPr>
              <w:t xml:space="preserve">, </w:t>
            </w:r>
            <w:r w:rsidR="004C04E3" w:rsidRPr="003A7C57">
              <w:rPr>
                <w:rFonts w:ascii="Times New Roman" w:hAnsi="Times New Roman" w:cs="Times New Roman"/>
                <w:sz w:val="18"/>
                <w:szCs w:val="18"/>
              </w:rPr>
              <w:t xml:space="preserve">CATT, </w:t>
            </w:r>
            <w:r w:rsidR="00711E18" w:rsidRPr="003A7C57">
              <w:rPr>
                <w:rFonts w:ascii="Times New Roman" w:hAnsi="Times New Roman" w:cs="Times New Roman"/>
                <w:sz w:val="18"/>
                <w:szCs w:val="18"/>
              </w:rPr>
              <w:t xml:space="preserve">Sharp, Apple, CMCC, Fujitsu, </w:t>
            </w:r>
            <w:r w:rsidR="005D1A9B" w:rsidRPr="003A7C57">
              <w:rPr>
                <w:rFonts w:ascii="Times New Roman" w:eastAsia="MS Mincho" w:hAnsi="Times New Roman" w:cs="Times New Roman" w:hint="eastAsia"/>
                <w:sz w:val="18"/>
                <w:szCs w:val="18"/>
                <w:lang w:eastAsia="ja-JP"/>
              </w:rPr>
              <w:t>K</w:t>
            </w:r>
            <w:r w:rsidR="005D1A9B" w:rsidRPr="003A7C57">
              <w:rPr>
                <w:rFonts w:ascii="Times New Roman" w:eastAsia="MS Mincho" w:hAnsi="Times New Roman" w:cs="Times New Roman"/>
                <w:sz w:val="18"/>
                <w:szCs w:val="18"/>
                <w:lang w:eastAsia="ja-JP"/>
              </w:rPr>
              <w:t xml:space="preserve">DDI, Intel, </w:t>
            </w:r>
            <w:r w:rsidR="005616B0" w:rsidRPr="003A7C57">
              <w:rPr>
                <w:rFonts w:ascii="Times New Roman" w:eastAsia="MS Mincho" w:hAnsi="Times New Roman" w:cs="Times New Roman"/>
                <w:sz w:val="18"/>
                <w:szCs w:val="18"/>
                <w:lang w:eastAsia="ja-JP"/>
              </w:rPr>
              <w:t xml:space="preserve">FW, </w:t>
            </w:r>
            <w:r w:rsidR="007C725C" w:rsidRPr="003A7C57">
              <w:rPr>
                <w:rFonts w:ascii="Times New Roman" w:eastAsia="MS Mincho" w:hAnsi="Times New Roman" w:cs="Times New Roman"/>
                <w:sz w:val="18"/>
                <w:szCs w:val="18"/>
                <w:lang w:eastAsia="ja-JP"/>
              </w:rPr>
              <w:t xml:space="preserve">NTT DOCOMO(?) </w:t>
            </w:r>
          </w:p>
          <w:p w14:paraId="02BB5CD7" w14:textId="6ECFA5D7" w:rsidR="00506F20" w:rsidRPr="003A7C57" w:rsidRDefault="00506F20" w:rsidP="00AD147B">
            <w:pPr>
              <w:shd w:val="clear" w:color="auto" w:fill="FFFFFF"/>
              <w:suppressAutoHyphens w:val="0"/>
              <w:spacing w:after="0" w:line="240" w:lineRule="auto"/>
              <w:rPr>
                <w:rFonts w:ascii="Times New Roman" w:eastAsia="宋体" w:hAnsi="Times New Roman" w:cs="Times New Roman"/>
                <w:sz w:val="18"/>
                <w:szCs w:val="18"/>
              </w:rPr>
            </w:pPr>
            <w:r w:rsidRPr="003A7C57">
              <w:rPr>
                <w:rFonts w:ascii="Times New Roman" w:eastAsia="宋体" w:hAnsi="Times New Roman" w:cs="Times New Roman"/>
                <w:sz w:val="18"/>
                <w:szCs w:val="18"/>
              </w:rPr>
              <w:t>Not supported by</w:t>
            </w:r>
            <w:r w:rsidR="00496E5D" w:rsidRPr="003A7C57">
              <w:rPr>
                <w:rFonts w:ascii="Times New Roman" w:eastAsia="宋体" w:hAnsi="Times New Roman" w:cs="Times New Roman"/>
                <w:sz w:val="18"/>
                <w:szCs w:val="18"/>
              </w:rPr>
              <w:t xml:space="preserve"> (2): </w:t>
            </w:r>
            <w:r w:rsidRPr="003A7C57">
              <w:rPr>
                <w:rFonts w:ascii="Times New Roman" w:eastAsia="宋体" w:hAnsi="Times New Roman" w:cs="Times New Roman"/>
                <w:sz w:val="18"/>
                <w:szCs w:val="18"/>
              </w:rPr>
              <w:t xml:space="preserve"> vivo</w:t>
            </w:r>
            <w:r w:rsidR="009971CB" w:rsidRPr="003A7C57">
              <w:rPr>
                <w:rFonts w:ascii="Times New Roman" w:eastAsia="宋体" w:hAnsi="Times New Roman" w:cs="Times New Roman"/>
                <w:sz w:val="18"/>
                <w:szCs w:val="18"/>
              </w:rPr>
              <w:t>, Lenovo,</w:t>
            </w:r>
          </w:p>
          <w:p w14:paraId="0DA6B29A" w14:textId="77777777" w:rsidR="007432F1" w:rsidRPr="0009542B" w:rsidRDefault="007432F1" w:rsidP="00AD147B">
            <w:pPr>
              <w:shd w:val="clear" w:color="auto" w:fill="FFFFFF"/>
              <w:suppressAutoHyphens w:val="0"/>
              <w:spacing w:after="0" w:line="240" w:lineRule="auto"/>
              <w:rPr>
                <w:rFonts w:ascii="Times New Roman" w:eastAsia="宋体" w:hAnsi="Times New Roman" w:cs="Times New Roman"/>
                <w:color w:val="000000"/>
                <w:sz w:val="18"/>
                <w:szCs w:val="18"/>
              </w:rPr>
            </w:pPr>
          </w:p>
          <w:p w14:paraId="069EF9EA" w14:textId="77777777" w:rsidR="00AD147B" w:rsidRPr="00864FDE" w:rsidRDefault="00AD147B" w:rsidP="00AD147B">
            <w:pPr>
              <w:snapToGrid w:val="0"/>
              <w:spacing w:after="0" w:line="240" w:lineRule="auto"/>
              <w:rPr>
                <w:rFonts w:ascii="Times" w:eastAsia="Batang" w:hAnsi="Times" w:cs="Times"/>
                <w:color w:val="3333FF"/>
                <w:sz w:val="18"/>
                <w:szCs w:val="16"/>
                <w:lang w:eastAsia="en-US"/>
              </w:rPr>
            </w:pPr>
          </w:p>
          <w:p w14:paraId="1BE62D7F" w14:textId="780283AB" w:rsidR="00AD147B" w:rsidRDefault="00AD147B" w:rsidP="00AD147B">
            <w:pPr>
              <w:snapToGrid w:val="0"/>
              <w:spacing w:after="0" w:line="240" w:lineRule="auto"/>
              <w:rPr>
                <w:rFonts w:ascii="Times" w:eastAsia="Batang" w:hAnsi="Times" w:cs="Times"/>
                <w:b/>
                <w:color w:val="3333FF"/>
                <w:sz w:val="20"/>
                <w:szCs w:val="16"/>
                <w:lang w:eastAsia="en-US"/>
              </w:rPr>
            </w:pPr>
            <w:r w:rsidRPr="008A3A3A">
              <w:rPr>
                <w:rFonts w:ascii="Times New Roman" w:eastAsia="宋体" w:hAnsi="Times New Roman" w:cs="Times New Roman"/>
                <w:b/>
                <w:color w:val="3333FF"/>
                <w:sz w:val="20"/>
                <w:szCs w:val="20"/>
                <w:lang w:eastAsia="en-US"/>
              </w:rPr>
              <w:t xml:space="preserve">FYI, we have the following observation </w:t>
            </w:r>
            <w:r w:rsidR="00601272" w:rsidRPr="008A3A3A">
              <w:rPr>
                <w:rFonts w:ascii="Times New Roman" w:eastAsia="宋体" w:hAnsi="Times New Roman" w:cs="Times New Roman"/>
                <w:b/>
                <w:color w:val="3333FF"/>
                <w:sz w:val="20"/>
                <w:szCs w:val="20"/>
                <w:lang w:eastAsia="en-US"/>
              </w:rPr>
              <w:t>for above candidate report format(s)</w:t>
            </w:r>
            <w:r w:rsidRPr="008A3A3A">
              <w:rPr>
                <w:rFonts w:ascii="Times New Roman" w:eastAsia="宋体" w:hAnsi="Times New Roman" w:cs="Times New Roman"/>
                <w:b/>
                <w:color w:val="3333FF"/>
                <w:sz w:val="20"/>
                <w:szCs w:val="20"/>
                <w:lang w:eastAsia="en-US"/>
              </w:rPr>
              <w:t xml:space="preserve">per companies input. </w:t>
            </w:r>
          </w:p>
          <w:p w14:paraId="198A0CBB" w14:textId="3EBBF64B" w:rsidR="00AD147B" w:rsidRPr="003A7C57" w:rsidRDefault="00AD147B" w:rsidP="00AD147B">
            <w:pPr>
              <w:numPr>
                <w:ilvl w:val="0"/>
                <w:numId w:val="4"/>
              </w:numPr>
              <w:snapToGrid w:val="0"/>
              <w:spacing w:after="0" w:line="240" w:lineRule="auto"/>
              <w:ind w:left="466" w:hanging="284"/>
              <w:jc w:val="both"/>
              <w:rPr>
                <w:rFonts w:ascii="Times New Roman" w:hAnsi="Times New Roman" w:cs="Times New Roman"/>
                <w:sz w:val="18"/>
                <w:szCs w:val="18"/>
                <w:lang w:eastAsia="zh-CN"/>
              </w:rPr>
            </w:pPr>
            <w:r>
              <w:rPr>
                <w:rFonts w:ascii="Times New Roman" w:eastAsia="Malgun Gothic" w:hAnsi="Times New Roman" w:cs="Times New Roman"/>
                <w:sz w:val="18"/>
                <w:szCs w:val="18"/>
                <w:lang w:eastAsia="zh-CN"/>
              </w:rPr>
              <w:t>Option 1:</w:t>
            </w:r>
            <w:r w:rsidR="001F5D8A">
              <w:rPr>
                <w:rFonts w:ascii="Times New Roman" w:eastAsia="Malgun Gothic" w:hAnsi="Times New Roman" w:cs="Times New Roman"/>
                <w:sz w:val="18"/>
                <w:szCs w:val="18"/>
                <w:lang w:eastAsia="zh-CN"/>
              </w:rPr>
              <w:t xml:space="preserve"> ZTE, vivo, </w:t>
            </w:r>
            <w:r w:rsidR="00977C1B" w:rsidRPr="003A7C57">
              <w:rPr>
                <w:rFonts w:ascii="Times New Roman" w:eastAsia="Malgun Gothic" w:hAnsi="Times New Roman" w:cs="Times New Roman"/>
                <w:sz w:val="18"/>
                <w:szCs w:val="18"/>
                <w:lang w:eastAsia="zh-CN"/>
              </w:rPr>
              <w:t xml:space="preserve">OPPO, </w:t>
            </w:r>
            <w:r w:rsidR="00506825" w:rsidRPr="003A7C57">
              <w:rPr>
                <w:rFonts w:ascii="Times New Roman" w:eastAsia="Malgun Gothic" w:hAnsi="Times New Roman" w:cs="Times New Roman"/>
                <w:sz w:val="18"/>
                <w:szCs w:val="18"/>
                <w:lang w:eastAsia="zh-CN"/>
              </w:rPr>
              <w:t>ETRI</w:t>
            </w:r>
            <w:r w:rsidR="00352475" w:rsidRPr="003A7C57">
              <w:rPr>
                <w:rFonts w:ascii="Times New Roman" w:eastAsia="Malgun Gothic" w:hAnsi="Times New Roman" w:cs="Times New Roman"/>
                <w:sz w:val="18"/>
                <w:szCs w:val="18"/>
                <w:lang w:eastAsia="zh-CN"/>
              </w:rPr>
              <w:t>, NEC</w:t>
            </w:r>
            <w:r w:rsidR="00711E18" w:rsidRPr="003A7C57">
              <w:rPr>
                <w:rFonts w:ascii="Times New Roman" w:eastAsia="Malgun Gothic" w:hAnsi="Times New Roman" w:cs="Times New Roman"/>
                <w:sz w:val="18"/>
                <w:szCs w:val="18"/>
                <w:lang w:eastAsia="zh-CN"/>
              </w:rPr>
              <w:t xml:space="preserve">, Apple, </w:t>
            </w:r>
            <w:r w:rsidR="00711E18" w:rsidRPr="003A7C57">
              <w:rPr>
                <w:rFonts w:ascii="Times New Roman" w:eastAsia="Malgun Gothic" w:hAnsi="Times New Roman" w:cs="Times New Roman"/>
                <w:sz w:val="18"/>
                <w:szCs w:val="18"/>
              </w:rPr>
              <w:t>Fujitsu</w:t>
            </w:r>
            <w:r w:rsidR="007C725C" w:rsidRPr="003A7C57">
              <w:rPr>
                <w:rFonts w:ascii="Times New Roman" w:eastAsia="Malgun Gothic" w:hAnsi="Times New Roman" w:cs="Times New Roman"/>
                <w:sz w:val="18"/>
                <w:szCs w:val="18"/>
              </w:rPr>
              <w:t>, Lenovo</w:t>
            </w:r>
          </w:p>
          <w:p w14:paraId="716385E4" w14:textId="57E4BAEE" w:rsidR="00AD147B" w:rsidRPr="003A7C57" w:rsidRDefault="00AD147B" w:rsidP="00AD147B">
            <w:pPr>
              <w:numPr>
                <w:ilvl w:val="0"/>
                <w:numId w:val="4"/>
              </w:numPr>
              <w:snapToGrid w:val="0"/>
              <w:spacing w:after="0" w:line="240" w:lineRule="auto"/>
              <w:ind w:left="466" w:hanging="284"/>
              <w:jc w:val="both"/>
              <w:rPr>
                <w:rFonts w:ascii="Times New Roman" w:hAnsi="Times New Roman" w:cs="Times New Roman"/>
                <w:sz w:val="18"/>
                <w:szCs w:val="18"/>
                <w:lang w:eastAsia="zh-CN"/>
              </w:rPr>
            </w:pPr>
            <w:r w:rsidRPr="003A7C57">
              <w:rPr>
                <w:rFonts w:ascii="Times New Roman" w:eastAsia="Malgun Gothic" w:hAnsi="Times New Roman" w:cs="Times New Roman"/>
                <w:sz w:val="18"/>
                <w:szCs w:val="18"/>
                <w:lang w:eastAsia="zh-CN"/>
              </w:rPr>
              <w:t xml:space="preserve">Option 1a: </w:t>
            </w:r>
            <w:r w:rsidR="007432F1" w:rsidRPr="003A7C57">
              <w:rPr>
                <w:rFonts w:ascii="Times New Roman" w:eastAsia="Malgun Gothic" w:hAnsi="Times New Roman" w:cs="Times New Roman"/>
                <w:sz w:val="18"/>
                <w:szCs w:val="18"/>
                <w:lang w:eastAsia="zh-CN"/>
              </w:rPr>
              <w:t xml:space="preserve">Samsung, </w:t>
            </w:r>
            <w:proofErr w:type="spellStart"/>
            <w:r w:rsidR="001F5D8A" w:rsidRPr="003A7C57">
              <w:rPr>
                <w:rFonts w:ascii="Times New Roman" w:eastAsia="Malgun Gothic" w:hAnsi="Times New Roman" w:cs="Times New Roman"/>
                <w:sz w:val="18"/>
                <w:szCs w:val="18"/>
                <w:lang w:eastAsia="zh-CN"/>
              </w:rPr>
              <w:t>CEWiT</w:t>
            </w:r>
            <w:proofErr w:type="spellEnd"/>
            <w:r w:rsidR="00977C1B" w:rsidRPr="003A7C57">
              <w:rPr>
                <w:rFonts w:ascii="Times New Roman" w:eastAsia="Malgun Gothic" w:hAnsi="Times New Roman" w:cs="Times New Roman"/>
                <w:sz w:val="18"/>
                <w:szCs w:val="18"/>
                <w:lang w:eastAsia="zh-CN"/>
              </w:rPr>
              <w:t xml:space="preserve">, IDC, </w:t>
            </w:r>
            <w:r w:rsidR="007C725C" w:rsidRPr="003A7C57">
              <w:rPr>
                <w:rFonts w:ascii="Times New Roman" w:eastAsia="Malgun Gothic" w:hAnsi="Times New Roman" w:cs="Times New Roman"/>
                <w:sz w:val="18"/>
                <w:szCs w:val="18"/>
              </w:rPr>
              <w:t>Lenovo</w:t>
            </w:r>
          </w:p>
          <w:p w14:paraId="08212486" w14:textId="4C66BD5C" w:rsidR="00AD147B" w:rsidRPr="003A7C57" w:rsidRDefault="00AD147B" w:rsidP="00AD147B">
            <w:pPr>
              <w:numPr>
                <w:ilvl w:val="0"/>
                <w:numId w:val="4"/>
              </w:numPr>
              <w:snapToGrid w:val="0"/>
              <w:spacing w:after="0" w:line="240" w:lineRule="auto"/>
              <w:ind w:left="466" w:hanging="284"/>
              <w:jc w:val="both"/>
              <w:rPr>
                <w:rFonts w:ascii="Times New Roman" w:hAnsi="Times New Roman" w:cs="Times New Roman"/>
                <w:sz w:val="18"/>
                <w:szCs w:val="18"/>
                <w:lang w:eastAsia="zh-CN"/>
              </w:rPr>
            </w:pPr>
            <w:r w:rsidRPr="003A7C57">
              <w:rPr>
                <w:rFonts w:ascii="Times New Roman" w:hAnsi="Times New Roman" w:cs="Times New Roman"/>
                <w:sz w:val="18"/>
                <w:szCs w:val="18"/>
                <w:lang w:eastAsia="zh-CN"/>
              </w:rPr>
              <w:t>Option 1b:</w:t>
            </w:r>
            <w:r w:rsidR="007432F1" w:rsidRPr="003A7C57">
              <w:rPr>
                <w:rFonts w:ascii="Times New Roman" w:hAnsi="Times New Roman" w:cs="Times New Roman"/>
                <w:sz w:val="18"/>
                <w:szCs w:val="18"/>
                <w:lang w:eastAsia="zh-CN"/>
              </w:rPr>
              <w:t xml:space="preserve"> MediaTek, </w:t>
            </w:r>
            <w:r w:rsidR="00506825" w:rsidRPr="003A7C57">
              <w:rPr>
                <w:rFonts w:ascii="Times New Roman" w:hAnsi="Times New Roman" w:cs="Times New Roman"/>
                <w:sz w:val="18"/>
                <w:szCs w:val="18"/>
                <w:lang w:eastAsia="zh-CN"/>
              </w:rPr>
              <w:t>Huawei/</w:t>
            </w:r>
            <w:proofErr w:type="spellStart"/>
            <w:r w:rsidR="00506825" w:rsidRPr="003A7C57">
              <w:rPr>
                <w:rFonts w:ascii="Times New Roman" w:hAnsi="Times New Roman" w:cs="Times New Roman"/>
                <w:sz w:val="18"/>
                <w:szCs w:val="18"/>
                <w:lang w:eastAsia="zh-CN"/>
              </w:rPr>
              <w:t>Hisilicon</w:t>
            </w:r>
            <w:proofErr w:type="spellEnd"/>
            <w:r w:rsidR="00506825" w:rsidRPr="003A7C57">
              <w:rPr>
                <w:rFonts w:ascii="Times New Roman" w:hAnsi="Times New Roman" w:cs="Times New Roman"/>
                <w:sz w:val="18"/>
                <w:szCs w:val="18"/>
                <w:lang w:eastAsia="zh-CN"/>
              </w:rPr>
              <w:t xml:space="preserve">, </w:t>
            </w:r>
            <w:r w:rsidR="00506825" w:rsidRPr="003A7C57">
              <w:rPr>
                <w:rFonts w:ascii="Times New Roman" w:eastAsia="Malgun Gothic" w:hAnsi="Times New Roman" w:cs="Times New Roman"/>
                <w:sz w:val="18"/>
                <w:szCs w:val="18"/>
                <w:lang w:eastAsia="zh-CN"/>
              </w:rPr>
              <w:t>ETRI</w:t>
            </w:r>
            <w:r w:rsidR="004C04E3" w:rsidRPr="003A7C57">
              <w:rPr>
                <w:rFonts w:ascii="Times New Roman" w:eastAsia="Malgun Gothic" w:hAnsi="Times New Roman" w:cs="Times New Roman"/>
                <w:sz w:val="18"/>
                <w:szCs w:val="18"/>
                <w:lang w:eastAsia="zh-CN"/>
              </w:rPr>
              <w:t>, CATT</w:t>
            </w:r>
            <w:r w:rsidR="005616B0" w:rsidRPr="003A7C57">
              <w:rPr>
                <w:rFonts w:ascii="Times New Roman" w:eastAsia="Malgun Gothic" w:hAnsi="Times New Roman" w:cs="Times New Roman"/>
                <w:sz w:val="18"/>
                <w:szCs w:val="18"/>
                <w:lang w:eastAsia="zh-CN"/>
              </w:rPr>
              <w:t>, FW</w:t>
            </w:r>
            <w:r w:rsidR="007C725C" w:rsidRPr="003A7C57">
              <w:rPr>
                <w:rFonts w:ascii="Times New Roman" w:eastAsia="Malgun Gothic" w:hAnsi="Times New Roman" w:cs="Times New Roman"/>
                <w:sz w:val="18"/>
                <w:szCs w:val="18"/>
                <w:lang w:eastAsia="zh-CN"/>
              </w:rPr>
              <w:t xml:space="preserve">, </w:t>
            </w:r>
            <w:r w:rsidR="007C725C" w:rsidRPr="003A7C57">
              <w:rPr>
                <w:rFonts w:ascii="Times New Roman" w:eastAsia="Malgun Gothic" w:hAnsi="Times New Roman" w:cs="Times New Roman"/>
                <w:sz w:val="18"/>
                <w:szCs w:val="18"/>
              </w:rPr>
              <w:t>Lenovo</w:t>
            </w:r>
          </w:p>
          <w:p w14:paraId="7680FA1C" w14:textId="53384EEF" w:rsidR="00AD147B" w:rsidRPr="003A7C57" w:rsidRDefault="00AD147B" w:rsidP="00AD147B">
            <w:pPr>
              <w:numPr>
                <w:ilvl w:val="0"/>
                <w:numId w:val="4"/>
              </w:numPr>
              <w:snapToGrid w:val="0"/>
              <w:spacing w:after="0" w:line="240" w:lineRule="auto"/>
              <w:ind w:left="466" w:hanging="284"/>
              <w:jc w:val="both"/>
              <w:rPr>
                <w:rFonts w:ascii="Times New Roman" w:hAnsi="Times New Roman" w:cs="Times New Roman"/>
                <w:sz w:val="18"/>
                <w:szCs w:val="18"/>
                <w:lang w:eastAsia="zh-CN"/>
              </w:rPr>
            </w:pPr>
            <w:r w:rsidRPr="003A7C57">
              <w:rPr>
                <w:rFonts w:ascii="Times New Roman" w:hAnsi="Times New Roman" w:cs="Times New Roman"/>
                <w:sz w:val="18"/>
                <w:szCs w:val="18"/>
                <w:lang w:eastAsia="zh-CN"/>
              </w:rPr>
              <w:t>Option 2:</w:t>
            </w:r>
            <w:r w:rsidR="00506825" w:rsidRPr="003A7C57">
              <w:rPr>
                <w:rFonts w:ascii="Times New Roman" w:eastAsia="Malgun Gothic" w:hAnsi="Times New Roman" w:cs="Times New Roman"/>
                <w:sz w:val="18"/>
                <w:szCs w:val="18"/>
                <w:lang w:eastAsia="zh-CN"/>
              </w:rPr>
              <w:t xml:space="preserve"> LG (mode-B)</w:t>
            </w:r>
          </w:p>
          <w:p w14:paraId="3C50C06F" w14:textId="15993C86" w:rsidR="00AD147B" w:rsidRPr="003A7C57" w:rsidRDefault="00AD147B" w:rsidP="00AD147B">
            <w:pPr>
              <w:numPr>
                <w:ilvl w:val="0"/>
                <w:numId w:val="4"/>
              </w:numPr>
              <w:snapToGrid w:val="0"/>
              <w:spacing w:after="0" w:line="240" w:lineRule="auto"/>
              <w:ind w:left="466" w:hanging="284"/>
              <w:jc w:val="both"/>
              <w:rPr>
                <w:rFonts w:ascii="Times New Roman" w:hAnsi="Times New Roman" w:cs="Times New Roman"/>
                <w:sz w:val="18"/>
                <w:szCs w:val="18"/>
                <w:lang w:eastAsia="zh-CN"/>
              </w:rPr>
            </w:pPr>
            <w:r w:rsidRPr="003A7C57">
              <w:rPr>
                <w:rFonts w:ascii="Times New Roman" w:hAnsi="Times New Roman" w:cs="Times New Roman"/>
                <w:sz w:val="18"/>
                <w:szCs w:val="18"/>
                <w:lang w:eastAsia="zh-CN"/>
              </w:rPr>
              <w:t>Option 3</w:t>
            </w:r>
            <w:r w:rsidR="007432F1" w:rsidRPr="003A7C57">
              <w:rPr>
                <w:rFonts w:ascii="Times New Roman" w:hAnsi="Times New Roman" w:cs="Times New Roman"/>
                <w:sz w:val="18"/>
                <w:szCs w:val="18"/>
                <w:lang w:eastAsia="zh-CN"/>
              </w:rPr>
              <w:t xml:space="preserve">: MediaTek, Ericsson, Qualcomm, Samsung, </w:t>
            </w:r>
            <w:r w:rsidR="001F5D8A" w:rsidRPr="003A7C57">
              <w:rPr>
                <w:rFonts w:ascii="Times New Roman" w:hAnsi="Times New Roman" w:cs="Times New Roman"/>
                <w:sz w:val="18"/>
                <w:szCs w:val="18"/>
                <w:lang w:eastAsia="zh-CN"/>
              </w:rPr>
              <w:t>ZTE</w:t>
            </w:r>
            <w:r w:rsidR="001F5D8A" w:rsidRPr="003A7C57">
              <w:rPr>
                <w:rFonts w:ascii="Times New Roman" w:eastAsia="Malgun Gothic" w:hAnsi="Times New Roman" w:cs="Times New Roman"/>
                <w:sz w:val="18"/>
                <w:szCs w:val="18"/>
                <w:lang w:eastAsia="zh-CN"/>
              </w:rPr>
              <w:t xml:space="preserve">, </w:t>
            </w:r>
            <w:proofErr w:type="spellStart"/>
            <w:r w:rsidR="001F5D8A" w:rsidRPr="003A7C57">
              <w:rPr>
                <w:rFonts w:ascii="Times New Roman" w:eastAsia="Malgun Gothic" w:hAnsi="Times New Roman" w:cs="Times New Roman"/>
                <w:sz w:val="18"/>
                <w:szCs w:val="18"/>
                <w:lang w:eastAsia="zh-CN"/>
              </w:rPr>
              <w:t>CEWiT</w:t>
            </w:r>
            <w:proofErr w:type="spellEnd"/>
            <w:r w:rsidR="00977C1B" w:rsidRPr="003A7C57">
              <w:rPr>
                <w:rFonts w:ascii="Times New Roman" w:eastAsia="Malgun Gothic" w:hAnsi="Times New Roman" w:cs="Times New Roman"/>
                <w:sz w:val="18"/>
                <w:szCs w:val="18"/>
                <w:lang w:eastAsia="zh-CN"/>
              </w:rPr>
              <w:t xml:space="preserve">, OPPO, IDC, </w:t>
            </w:r>
            <w:r w:rsidR="00506825" w:rsidRPr="003A7C57">
              <w:rPr>
                <w:rFonts w:ascii="Times New Roman" w:hAnsi="Times New Roman" w:cs="Times New Roman"/>
                <w:sz w:val="18"/>
                <w:szCs w:val="18"/>
                <w:lang w:eastAsia="zh-CN"/>
              </w:rPr>
              <w:t>Huawei/</w:t>
            </w:r>
            <w:proofErr w:type="spellStart"/>
            <w:r w:rsidR="00506825" w:rsidRPr="003A7C57">
              <w:rPr>
                <w:rFonts w:ascii="Times New Roman" w:hAnsi="Times New Roman" w:cs="Times New Roman"/>
                <w:sz w:val="18"/>
                <w:szCs w:val="18"/>
                <w:lang w:eastAsia="zh-CN"/>
              </w:rPr>
              <w:t>Hisilicon</w:t>
            </w:r>
            <w:proofErr w:type="spellEnd"/>
            <w:r w:rsidR="00506825" w:rsidRPr="003A7C57">
              <w:rPr>
                <w:rFonts w:ascii="Times New Roman" w:eastAsia="Malgun Gothic" w:hAnsi="Times New Roman" w:cs="Times New Roman"/>
                <w:sz w:val="18"/>
                <w:szCs w:val="18"/>
                <w:lang w:eastAsia="zh-CN"/>
              </w:rPr>
              <w:t>, LG (mode-A)</w:t>
            </w:r>
            <w:r w:rsidR="003B58AF" w:rsidRPr="003A7C57">
              <w:rPr>
                <w:rFonts w:ascii="Times New Roman" w:eastAsia="Malgun Gothic" w:hAnsi="Times New Roman" w:cs="Times New Roman" w:hint="eastAsia"/>
                <w:sz w:val="18"/>
                <w:szCs w:val="18"/>
              </w:rPr>
              <w:t>, Nokia</w:t>
            </w:r>
            <w:r w:rsidR="004C04E3" w:rsidRPr="003A7C57">
              <w:rPr>
                <w:rFonts w:ascii="Times New Roman" w:eastAsia="Malgun Gothic" w:hAnsi="Times New Roman" w:cs="Times New Roman"/>
                <w:sz w:val="18"/>
                <w:szCs w:val="18"/>
              </w:rPr>
              <w:t xml:space="preserve">, </w:t>
            </w:r>
            <w:proofErr w:type="spellStart"/>
            <w:r w:rsidR="004C04E3" w:rsidRPr="003A7C57">
              <w:rPr>
                <w:rFonts w:ascii="Times New Roman" w:eastAsia="Malgun Gothic" w:hAnsi="Times New Roman" w:cs="Times New Roman"/>
                <w:sz w:val="18"/>
                <w:szCs w:val="18"/>
              </w:rPr>
              <w:t>Spreadtrum</w:t>
            </w:r>
            <w:proofErr w:type="spellEnd"/>
            <w:r w:rsidR="004C04E3" w:rsidRPr="003A7C57">
              <w:rPr>
                <w:rFonts w:ascii="Times New Roman" w:eastAsia="Malgun Gothic" w:hAnsi="Times New Roman" w:cs="Times New Roman"/>
                <w:sz w:val="18"/>
                <w:szCs w:val="18"/>
              </w:rPr>
              <w:t>, CATT</w:t>
            </w:r>
            <w:r w:rsidR="00352475" w:rsidRPr="003A7C57">
              <w:rPr>
                <w:rFonts w:ascii="Times New Roman" w:eastAsia="Malgun Gothic" w:hAnsi="Times New Roman" w:cs="Times New Roman"/>
                <w:sz w:val="18"/>
                <w:szCs w:val="18"/>
              </w:rPr>
              <w:t>,</w:t>
            </w:r>
            <w:r w:rsidR="004C04E3" w:rsidRPr="003A7C57">
              <w:rPr>
                <w:rFonts w:ascii="Times New Roman" w:eastAsia="Malgun Gothic" w:hAnsi="Times New Roman" w:cs="Times New Roman"/>
                <w:sz w:val="18"/>
                <w:szCs w:val="18"/>
              </w:rPr>
              <w:t xml:space="preserve"> </w:t>
            </w:r>
            <w:r w:rsidR="00711E18" w:rsidRPr="003A7C57">
              <w:rPr>
                <w:rFonts w:ascii="Times New Roman" w:eastAsia="Malgun Gothic" w:hAnsi="Times New Roman" w:cs="Times New Roman"/>
                <w:sz w:val="18"/>
                <w:szCs w:val="18"/>
              </w:rPr>
              <w:t xml:space="preserve">Sharp, Apple, CMCC, Fujitsu, </w:t>
            </w:r>
            <w:r w:rsidR="005616B0" w:rsidRPr="003A7C57">
              <w:rPr>
                <w:rFonts w:ascii="Times New Roman" w:eastAsia="Malgun Gothic" w:hAnsi="Times New Roman" w:cs="Times New Roman"/>
                <w:sz w:val="18"/>
                <w:szCs w:val="18"/>
              </w:rPr>
              <w:t xml:space="preserve">FW, </w:t>
            </w:r>
            <w:r w:rsidR="007C725C" w:rsidRPr="003A7C57">
              <w:rPr>
                <w:rFonts w:ascii="Times New Roman" w:eastAsia="Malgun Gothic" w:hAnsi="Times New Roman" w:cs="Times New Roman"/>
                <w:sz w:val="18"/>
                <w:szCs w:val="18"/>
              </w:rPr>
              <w:t>NTT DOCOMO</w:t>
            </w:r>
          </w:p>
          <w:p w14:paraId="6CE30B3A" w14:textId="587DD77F" w:rsidR="00AD147B" w:rsidRDefault="00AD147B">
            <w:pPr>
              <w:snapToGrid w:val="0"/>
              <w:spacing w:after="0" w:line="240" w:lineRule="auto"/>
              <w:rPr>
                <w:rFonts w:ascii="Times" w:eastAsia="Batang" w:hAnsi="Times" w:cs="Times"/>
                <w:b/>
                <w:color w:val="3333FF"/>
                <w:sz w:val="20"/>
                <w:szCs w:val="16"/>
                <w:lang w:eastAsia="en-US"/>
              </w:rPr>
            </w:pPr>
          </w:p>
          <w:p w14:paraId="7E8D3F47" w14:textId="1D4ECCB0" w:rsidR="00E32EC7" w:rsidRDefault="00E32EC7" w:rsidP="00E32EC7">
            <w:pPr>
              <w:snapToGrid w:val="0"/>
              <w:spacing w:after="0" w:line="240" w:lineRule="auto"/>
              <w:rPr>
                <w:rFonts w:ascii="Times" w:eastAsia="Batang" w:hAnsi="Times" w:cs="Times"/>
                <w:b/>
                <w:color w:val="3333FF"/>
                <w:sz w:val="20"/>
                <w:szCs w:val="16"/>
                <w:lang w:eastAsia="en-US"/>
              </w:rPr>
            </w:pPr>
            <w:r w:rsidRPr="008A3A3A">
              <w:rPr>
                <w:rFonts w:ascii="Times New Roman" w:eastAsia="宋体" w:hAnsi="Times New Roman" w:cs="Times New Roman"/>
                <w:b/>
                <w:color w:val="3333FF"/>
                <w:sz w:val="20"/>
                <w:szCs w:val="20"/>
                <w:lang w:eastAsia="en-US"/>
              </w:rPr>
              <w:t xml:space="preserve">FYI, we have the following observation per </w:t>
            </w:r>
            <w:r w:rsidR="009B5178" w:rsidRPr="008A3A3A">
              <w:rPr>
                <w:rFonts w:ascii="Times New Roman" w:eastAsia="宋体" w:hAnsi="Times New Roman" w:cs="Times New Roman"/>
                <w:b/>
                <w:color w:val="3333FF"/>
                <w:sz w:val="20"/>
                <w:szCs w:val="20"/>
                <w:lang w:eastAsia="en-US"/>
              </w:rPr>
              <w:t>update</w:t>
            </w:r>
            <w:r w:rsidR="00601272" w:rsidRPr="008A3A3A">
              <w:rPr>
                <w:rFonts w:ascii="Times New Roman" w:eastAsia="宋体" w:hAnsi="Times New Roman" w:cs="Times New Roman"/>
                <w:b/>
                <w:color w:val="3333FF"/>
                <w:sz w:val="20"/>
                <w:szCs w:val="20"/>
                <w:lang w:eastAsia="en-US"/>
              </w:rPr>
              <w:t xml:space="preserve"> and last meeting input</w:t>
            </w:r>
            <w:r w:rsidRPr="008A3A3A">
              <w:rPr>
                <w:rFonts w:ascii="Times New Roman" w:eastAsia="宋体" w:hAnsi="Times New Roman" w:cs="Times New Roman"/>
                <w:b/>
                <w:color w:val="3333FF"/>
                <w:sz w:val="20"/>
                <w:szCs w:val="20"/>
                <w:lang w:eastAsia="en-US"/>
              </w:rPr>
              <w:t xml:space="preserve">. </w:t>
            </w:r>
          </w:p>
          <w:p w14:paraId="0BC19563" w14:textId="77777777" w:rsidR="00E32EC7" w:rsidRPr="00DD7F2B" w:rsidRDefault="00E32EC7" w:rsidP="00E32EC7">
            <w:pPr>
              <w:numPr>
                <w:ilvl w:val="0"/>
                <w:numId w:val="4"/>
              </w:numPr>
              <w:spacing w:after="0" w:line="240" w:lineRule="auto"/>
              <w:ind w:left="466" w:hanging="284"/>
              <w:contextualSpacing/>
              <w:jc w:val="both"/>
              <w:rPr>
                <w:rFonts w:ascii="Times New Roman" w:hAnsi="Times New Roman" w:cs="Times New Roman"/>
                <w:sz w:val="18"/>
                <w:szCs w:val="18"/>
              </w:rPr>
            </w:pPr>
            <w:r w:rsidRPr="00DD7F2B">
              <w:rPr>
                <w:rFonts w:ascii="Times New Roman" w:eastAsia="Malgun Gothic" w:hAnsi="Times New Roman" w:cs="Times New Roman"/>
                <w:sz w:val="18"/>
                <w:szCs w:val="18"/>
              </w:rPr>
              <w:t xml:space="preserve">Yes: Measurement results for current beam should be reported mandatorily in a report instance. </w:t>
            </w:r>
          </w:p>
          <w:p w14:paraId="1C8C9D8E" w14:textId="195F08E6" w:rsidR="00E32EC7" w:rsidRPr="00DD7F2B" w:rsidRDefault="00E32EC7" w:rsidP="00E32EC7">
            <w:pPr>
              <w:numPr>
                <w:ilvl w:val="1"/>
                <w:numId w:val="4"/>
              </w:numPr>
              <w:spacing w:after="0" w:line="240" w:lineRule="auto"/>
              <w:ind w:left="930" w:hanging="210"/>
              <w:contextualSpacing/>
              <w:jc w:val="both"/>
              <w:rPr>
                <w:rFonts w:ascii="Times New Roman" w:hAnsi="Times New Roman" w:cs="Times New Roman"/>
                <w:sz w:val="18"/>
                <w:szCs w:val="18"/>
                <w:lang w:eastAsia="zh-CN"/>
              </w:rPr>
            </w:pPr>
            <w:r w:rsidRPr="00DD7F2B">
              <w:rPr>
                <w:rFonts w:ascii="Times New Roman" w:eastAsia="Malgun Gothic" w:hAnsi="Times New Roman" w:cs="Times New Roman"/>
                <w:sz w:val="18"/>
                <w:szCs w:val="18"/>
                <w:lang w:eastAsia="zh-CN"/>
              </w:rPr>
              <w:t xml:space="preserve">Supported by: Nokia, NTT </w:t>
            </w:r>
            <w:r w:rsidRPr="003A7C57">
              <w:rPr>
                <w:rFonts w:ascii="Times New Roman" w:eastAsia="Malgun Gothic" w:hAnsi="Times New Roman" w:cs="Times New Roman"/>
                <w:sz w:val="18"/>
                <w:szCs w:val="18"/>
                <w:lang w:eastAsia="zh-CN"/>
              </w:rPr>
              <w:t>DOCOMO (</w:t>
            </w:r>
            <w:r w:rsidR="00D45054" w:rsidRPr="003A7C57">
              <w:rPr>
                <w:rFonts w:ascii="Times New Roman" w:eastAsia="Malgun Gothic" w:hAnsi="Times New Roman" w:cs="Times New Roman"/>
                <w:sz w:val="18"/>
                <w:szCs w:val="18"/>
                <w:lang w:eastAsia="zh-CN"/>
              </w:rPr>
              <w:t>always</w:t>
            </w:r>
            <w:r w:rsidRPr="003A7C57">
              <w:rPr>
                <w:rFonts w:ascii="Times New Roman" w:eastAsia="Malgun Gothic" w:hAnsi="Times New Roman" w:cs="Times New Roman"/>
                <w:sz w:val="18"/>
                <w:szCs w:val="18"/>
                <w:lang w:eastAsia="zh-CN"/>
              </w:rPr>
              <w:t xml:space="preserve">), ZTE, </w:t>
            </w:r>
            <w:proofErr w:type="spellStart"/>
            <w:r w:rsidRPr="003A7C57">
              <w:rPr>
                <w:rFonts w:ascii="Times New Roman" w:eastAsia="Malgun Gothic" w:hAnsi="Times New Roman" w:cs="Times New Roman"/>
                <w:sz w:val="18"/>
                <w:szCs w:val="18"/>
                <w:lang w:eastAsia="zh-CN"/>
              </w:rPr>
              <w:t>xiaomi</w:t>
            </w:r>
            <w:proofErr w:type="spellEnd"/>
            <w:r w:rsidRPr="00DD7F2B">
              <w:rPr>
                <w:rFonts w:ascii="Times New Roman" w:eastAsia="Malgun Gothic" w:hAnsi="Times New Roman" w:cs="Times New Roman"/>
                <w:sz w:val="18"/>
                <w:szCs w:val="18"/>
                <w:lang w:eastAsia="zh-CN"/>
              </w:rPr>
              <w:t>, vivo, Samsung, Huawei/</w:t>
            </w:r>
            <w:proofErr w:type="spellStart"/>
            <w:r w:rsidRPr="00DD7F2B">
              <w:rPr>
                <w:rFonts w:ascii="Times New Roman" w:eastAsia="Malgun Gothic" w:hAnsi="Times New Roman" w:cs="Times New Roman"/>
                <w:sz w:val="18"/>
                <w:szCs w:val="18"/>
                <w:lang w:eastAsia="zh-CN"/>
              </w:rPr>
              <w:t>HiSi</w:t>
            </w:r>
            <w:proofErr w:type="spellEnd"/>
            <w:r w:rsidRPr="00DD7F2B">
              <w:rPr>
                <w:rFonts w:ascii="Times New Roman" w:eastAsia="Malgun Gothic" w:hAnsi="Times New Roman" w:cs="Times New Roman"/>
                <w:sz w:val="18"/>
                <w:szCs w:val="18"/>
                <w:lang w:eastAsia="zh-CN"/>
              </w:rPr>
              <w:t xml:space="preserve">, Google, MediaTek, IDC (configurable), </w:t>
            </w:r>
            <w:proofErr w:type="spellStart"/>
            <w:r w:rsidRPr="00DD7F2B">
              <w:rPr>
                <w:rFonts w:ascii="Times New Roman" w:eastAsia="Malgun Gothic" w:hAnsi="Times New Roman" w:cs="Times New Roman"/>
                <w:sz w:val="18"/>
                <w:szCs w:val="18"/>
                <w:lang w:eastAsia="zh-CN"/>
              </w:rPr>
              <w:t>Fujutsu</w:t>
            </w:r>
            <w:proofErr w:type="spellEnd"/>
            <w:r w:rsidRPr="00DD7F2B">
              <w:rPr>
                <w:rFonts w:ascii="Times New Roman" w:eastAsia="Malgun Gothic" w:hAnsi="Times New Roman" w:cs="Times New Roman"/>
                <w:sz w:val="18"/>
                <w:szCs w:val="18"/>
                <w:lang w:eastAsia="zh-CN"/>
              </w:rPr>
              <w:t xml:space="preserve"> (configurable), LG (configurable), Sharp, Nokia, Apple, NEC, CMCC (configurable), Langbo, Ericsson (configurable), Futurewei (Configurable), Panasonic (configurable)</w:t>
            </w:r>
            <w:r w:rsidR="009B5178" w:rsidRPr="00DD7F2B">
              <w:rPr>
                <w:rFonts w:ascii="Times New Roman" w:eastAsia="Malgun Gothic" w:hAnsi="Times New Roman" w:cs="Times New Roman"/>
                <w:sz w:val="18"/>
                <w:szCs w:val="18"/>
                <w:lang w:eastAsia="zh-CN"/>
              </w:rPr>
              <w:t>, OPPO</w:t>
            </w:r>
          </w:p>
          <w:p w14:paraId="598518F7" w14:textId="77777777" w:rsidR="00E32EC7" w:rsidRDefault="00E32EC7" w:rsidP="00E32EC7">
            <w:pPr>
              <w:numPr>
                <w:ilvl w:val="0"/>
                <w:numId w:val="4"/>
              </w:numPr>
              <w:spacing w:after="0" w:line="240" w:lineRule="auto"/>
              <w:ind w:left="466" w:hanging="284"/>
              <w:contextualSpacing/>
              <w:jc w:val="both"/>
              <w:rPr>
                <w:rFonts w:ascii="Times New Roman" w:hAnsi="Times New Roman" w:cs="Times New Roman"/>
                <w:color w:val="000000" w:themeColor="text1"/>
                <w:sz w:val="18"/>
                <w:szCs w:val="18"/>
              </w:rPr>
            </w:pPr>
            <w:r>
              <w:rPr>
                <w:rFonts w:ascii="Times New Roman" w:eastAsia="Malgun Gothic" w:hAnsi="Times New Roman" w:cs="Times New Roman"/>
                <w:color w:val="000000" w:themeColor="text1"/>
                <w:sz w:val="18"/>
                <w:szCs w:val="18"/>
              </w:rPr>
              <w:t>No: Up to UE implementation (e.g., eventually depending on measurement results)</w:t>
            </w:r>
          </w:p>
          <w:p w14:paraId="621BA767" w14:textId="7F67F141" w:rsidR="00E32EC7" w:rsidRDefault="00E32EC7" w:rsidP="00E32EC7">
            <w:pPr>
              <w:numPr>
                <w:ilvl w:val="1"/>
                <w:numId w:val="4"/>
              </w:numPr>
              <w:spacing w:after="0" w:line="240" w:lineRule="auto"/>
              <w:ind w:left="930" w:hanging="210"/>
              <w:contextualSpacing/>
              <w:jc w:val="both"/>
              <w:rPr>
                <w:rFonts w:ascii="Times New Roman" w:hAnsi="Times New Roman" w:cs="Times New Roman"/>
                <w:color w:val="000000" w:themeColor="text1"/>
                <w:sz w:val="18"/>
                <w:szCs w:val="18"/>
                <w:lang w:eastAsia="zh-CN"/>
              </w:rPr>
            </w:pPr>
            <w:r>
              <w:rPr>
                <w:rFonts w:ascii="Times New Roman" w:eastAsia="Malgun Gothic" w:hAnsi="Times New Roman" w:cs="Times New Roman"/>
                <w:color w:val="000000" w:themeColor="text1"/>
                <w:sz w:val="18"/>
                <w:szCs w:val="18"/>
                <w:lang w:eastAsia="zh-CN"/>
              </w:rPr>
              <w:t xml:space="preserve">Supported by:  </w:t>
            </w:r>
            <w:proofErr w:type="spellStart"/>
            <w:r>
              <w:rPr>
                <w:rFonts w:ascii="Times New Roman" w:eastAsia="Malgun Gothic" w:hAnsi="Times New Roman" w:cs="Times New Roman"/>
                <w:sz w:val="18"/>
                <w:szCs w:val="18"/>
                <w:lang w:eastAsia="zh-CN"/>
              </w:rPr>
              <w:t>Spreadtrum</w:t>
            </w:r>
            <w:proofErr w:type="spellEnd"/>
            <w:r>
              <w:rPr>
                <w:rFonts w:ascii="Times New Roman" w:eastAsia="Malgun Gothic" w:hAnsi="Times New Roman" w:cs="Times New Roman"/>
                <w:sz w:val="18"/>
                <w:szCs w:val="18"/>
                <w:lang w:eastAsia="zh-CN"/>
              </w:rPr>
              <w:t>, HONOR, CATT</w:t>
            </w:r>
          </w:p>
          <w:p w14:paraId="6EC10943" w14:textId="77777777" w:rsidR="00E32EC7" w:rsidRDefault="00E32EC7">
            <w:pPr>
              <w:snapToGrid w:val="0"/>
              <w:spacing w:after="0" w:line="240" w:lineRule="auto"/>
              <w:rPr>
                <w:rFonts w:ascii="Times" w:eastAsia="Batang" w:hAnsi="Times" w:cs="Times"/>
                <w:b/>
                <w:color w:val="3333FF"/>
                <w:sz w:val="20"/>
                <w:szCs w:val="16"/>
                <w:lang w:eastAsia="en-US"/>
              </w:rPr>
            </w:pPr>
          </w:p>
          <w:p w14:paraId="11406108" w14:textId="77777777" w:rsidR="0072618E" w:rsidRPr="008A3A3A" w:rsidRDefault="0072618E" w:rsidP="002A174B">
            <w:pPr>
              <w:spacing w:after="0" w:line="240" w:lineRule="auto"/>
              <w:contextualSpacing/>
              <w:jc w:val="both"/>
              <w:rPr>
                <w:rFonts w:ascii="Times" w:eastAsia="Batang" w:hAnsi="Times" w:cs="Times"/>
                <w:sz w:val="16"/>
                <w:szCs w:val="16"/>
                <w:lang w:eastAsia="en-US"/>
              </w:rPr>
            </w:pPr>
          </w:p>
        </w:tc>
      </w:tr>
    </w:tbl>
    <w:p w14:paraId="7540CC8F" w14:textId="77777777" w:rsidR="0072618E" w:rsidRDefault="0072618E">
      <w:pPr>
        <w:snapToGrid w:val="0"/>
        <w:spacing w:after="0" w:line="240" w:lineRule="auto"/>
        <w:rPr>
          <w:rFonts w:ascii="Times New Roman" w:hAnsi="Times New Roman" w:cs="Times New Roman"/>
        </w:rPr>
      </w:pPr>
    </w:p>
    <w:p w14:paraId="51F47DDD" w14:textId="77777777" w:rsidR="0072618E" w:rsidRDefault="0072618E">
      <w:pPr>
        <w:snapToGrid w:val="0"/>
        <w:spacing w:after="0" w:line="240" w:lineRule="auto"/>
        <w:rPr>
          <w:rFonts w:ascii="Times New Roman" w:hAnsi="Times New Roman" w:cs="Times New Roman"/>
          <w:lang w:val="en-GB"/>
        </w:rPr>
      </w:pPr>
    </w:p>
    <w:p w14:paraId="2B8D6120" w14:textId="77777777" w:rsidR="0072618E" w:rsidRDefault="0072618E">
      <w:pPr>
        <w:snapToGrid w:val="0"/>
        <w:spacing w:after="0" w:line="240" w:lineRule="auto"/>
        <w:rPr>
          <w:rFonts w:ascii="Times New Roman" w:hAnsi="Times New Roman" w:cs="Times New Roman"/>
        </w:rPr>
      </w:pPr>
    </w:p>
    <w:p w14:paraId="69D3DA4B" w14:textId="77777777" w:rsidR="0072618E" w:rsidRDefault="003721A6">
      <w:pPr>
        <w:pStyle w:val="caption1"/>
        <w:jc w:val="center"/>
      </w:pPr>
      <w:r>
        <w:t>Table 2B UL signaling content(s): inputs from companies</w:t>
      </w:r>
    </w:p>
    <w:tbl>
      <w:tblPr>
        <w:tblW w:w="9985" w:type="dxa"/>
        <w:tblLayout w:type="fixed"/>
        <w:tblLook w:val="04A0" w:firstRow="1" w:lastRow="0" w:firstColumn="1" w:lastColumn="0" w:noHBand="0" w:noVBand="1"/>
      </w:tblPr>
      <w:tblGrid>
        <w:gridCol w:w="1434"/>
        <w:gridCol w:w="8551"/>
      </w:tblGrid>
      <w:tr w:rsidR="0072618E" w14:paraId="44D479D3" w14:textId="77777777" w:rsidTr="008614F5">
        <w:tc>
          <w:tcPr>
            <w:tcW w:w="1434" w:type="dxa"/>
            <w:tcBorders>
              <w:top w:val="single" w:sz="4" w:space="0" w:color="000000"/>
              <w:left w:val="single" w:sz="4" w:space="0" w:color="000000"/>
              <w:bottom w:val="single" w:sz="4" w:space="0" w:color="000000"/>
              <w:right w:val="single" w:sz="4" w:space="0" w:color="000000"/>
            </w:tcBorders>
            <w:shd w:val="clear" w:color="auto" w:fill="D5DCE4"/>
          </w:tcPr>
          <w:p w14:paraId="7F6A6EFF" w14:textId="77777777" w:rsidR="0072618E" w:rsidRDefault="003721A6">
            <w:pPr>
              <w:snapToGrid w:val="0"/>
              <w:spacing w:after="0" w:line="240" w:lineRule="auto"/>
              <w:rPr>
                <w:rFonts w:ascii="Times New Roman" w:hAnsi="Times New Roman" w:cs="Times New Roman"/>
              </w:rPr>
            </w:pPr>
            <w:r>
              <w:rPr>
                <w:rFonts w:ascii="Times New Roman" w:hAnsi="Times New Roman" w:cs="Times New Roman"/>
                <w:b/>
                <w:sz w:val="18"/>
                <w:szCs w:val="18"/>
              </w:rPr>
              <w:t>Company</w:t>
            </w:r>
          </w:p>
        </w:tc>
        <w:tc>
          <w:tcPr>
            <w:tcW w:w="8551" w:type="dxa"/>
            <w:tcBorders>
              <w:top w:val="single" w:sz="4" w:space="0" w:color="000000"/>
              <w:left w:val="single" w:sz="4" w:space="0" w:color="000000"/>
              <w:bottom w:val="single" w:sz="4" w:space="0" w:color="000000"/>
              <w:right w:val="single" w:sz="4" w:space="0" w:color="000000"/>
            </w:tcBorders>
            <w:shd w:val="clear" w:color="auto" w:fill="D5DCE4"/>
          </w:tcPr>
          <w:p w14:paraId="3131213A" w14:textId="77777777" w:rsidR="0072618E" w:rsidRDefault="003721A6">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72618E" w14:paraId="3D820508" w14:textId="77777777" w:rsidTr="008614F5">
        <w:trPr>
          <w:trHeight w:val="143"/>
        </w:trPr>
        <w:tc>
          <w:tcPr>
            <w:tcW w:w="1434" w:type="dxa"/>
            <w:tcBorders>
              <w:top w:val="single" w:sz="4" w:space="0" w:color="000000"/>
              <w:left w:val="single" w:sz="4" w:space="0" w:color="000000"/>
              <w:bottom w:val="single" w:sz="4" w:space="0" w:color="000000"/>
              <w:right w:val="single" w:sz="4" w:space="0" w:color="000000"/>
            </w:tcBorders>
            <w:shd w:val="clear" w:color="auto" w:fill="auto"/>
          </w:tcPr>
          <w:p w14:paraId="26525FA2" w14:textId="77777777" w:rsidR="0072618E" w:rsidRDefault="003721A6">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Mod V00</w:t>
            </w:r>
          </w:p>
        </w:tc>
        <w:tc>
          <w:tcPr>
            <w:tcW w:w="8551" w:type="dxa"/>
            <w:tcBorders>
              <w:top w:val="single" w:sz="4" w:space="0" w:color="000000"/>
              <w:left w:val="single" w:sz="4" w:space="0" w:color="000000"/>
              <w:bottom w:val="single" w:sz="4" w:space="0" w:color="000000"/>
              <w:right w:val="single" w:sz="4" w:space="0" w:color="000000"/>
            </w:tcBorders>
            <w:shd w:val="clear" w:color="auto" w:fill="auto"/>
          </w:tcPr>
          <w:p w14:paraId="412B845F" w14:textId="77777777" w:rsidR="0072618E" w:rsidRDefault="003721A6">
            <w:pPr>
              <w:snapToGrid w:val="0"/>
              <w:spacing w:after="0" w:line="240" w:lineRule="auto"/>
              <w:rPr>
                <w:rFonts w:ascii="Times New Roman" w:hAnsi="Times New Roman" w:cs="Times New Roman"/>
                <w:sz w:val="18"/>
                <w:szCs w:val="18"/>
              </w:rPr>
            </w:pPr>
            <w:r>
              <w:rPr>
                <w:rFonts w:ascii="Times New Roman" w:eastAsia="等线" w:hAnsi="Times New Roman" w:cs="Times New Roman"/>
                <w:b/>
                <w:color w:val="3333FF"/>
                <w:sz w:val="18"/>
                <w:szCs w:val="18"/>
                <w:lang w:eastAsia="zh-CN"/>
              </w:rPr>
              <w:t>Please share your views on the offline questions in TABLE 2A</w:t>
            </w:r>
          </w:p>
        </w:tc>
      </w:tr>
      <w:tr w:rsidR="0072618E" w14:paraId="4BEFE011" w14:textId="77777777" w:rsidTr="008614F5">
        <w:trPr>
          <w:trHeight w:val="143"/>
        </w:trPr>
        <w:tc>
          <w:tcPr>
            <w:tcW w:w="1434" w:type="dxa"/>
            <w:tcBorders>
              <w:top w:val="single" w:sz="4" w:space="0" w:color="000000"/>
              <w:left w:val="single" w:sz="4" w:space="0" w:color="000000"/>
              <w:bottom w:val="single" w:sz="4" w:space="0" w:color="000000"/>
              <w:right w:val="single" w:sz="4" w:space="0" w:color="000000"/>
            </w:tcBorders>
            <w:shd w:val="clear" w:color="auto" w:fill="auto"/>
          </w:tcPr>
          <w:p w14:paraId="4007D98D" w14:textId="77777777" w:rsidR="0072618E" w:rsidRDefault="003721A6">
            <w:pPr>
              <w:snapToGrid w:val="0"/>
              <w:spacing w:after="0" w:line="240" w:lineRule="auto"/>
              <w:rPr>
                <w:rFonts w:ascii="Times New Roman" w:eastAsia="等线" w:hAnsi="Times New Roman" w:cs="Times New Roman"/>
                <w:sz w:val="18"/>
                <w:szCs w:val="18"/>
                <w:lang w:eastAsia="zh-CN"/>
              </w:rPr>
            </w:pPr>
            <w:r>
              <w:rPr>
                <w:rFonts w:ascii="Times New Roman" w:eastAsia="PMingLiU" w:hAnsi="Times New Roman" w:cs="Times New Roman"/>
                <w:sz w:val="18"/>
                <w:szCs w:val="18"/>
                <w:lang w:eastAsia="zh-TW"/>
              </w:rPr>
              <w:t>MediaTek</w:t>
            </w:r>
          </w:p>
        </w:tc>
        <w:tc>
          <w:tcPr>
            <w:tcW w:w="8551" w:type="dxa"/>
            <w:tcBorders>
              <w:top w:val="single" w:sz="4" w:space="0" w:color="000000"/>
              <w:left w:val="single" w:sz="4" w:space="0" w:color="000000"/>
              <w:bottom w:val="single" w:sz="4" w:space="0" w:color="000000"/>
              <w:right w:val="single" w:sz="4" w:space="0" w:color="000000"/>
            </w:tcBorders>
            <w:shd w:val="clear" w:color="auto" w:fill="auto"/>
          </w:tcPr>
          <w:p w14:paraId="0831C14E" w14:textId="77777777" w:rsidR="0072618E" w:rsidRDefault="003721A6">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Q4.1:</w:t>
            </w:r>
          </w:p>
          <w:p w14:paraId="77D180F5" w14:textId="77777777" w:rsidR="0072618E" w:rsidRDefault="003721A6">
            <w:pPr>
              <w:snapToGrid w:val="0"/>
              <w:spacing w:after="0" w:line="240" w:lineRule="auto"/>
              <w:rPr>
                <w:rFonts w:ascii="Times New Roman" w:hAnsi="Times New Roman" w:cs="Times New Roman"/>
                <w:sz w:val="18"/>
                <w:szCs w:val="18"/>
                <w:lang w:eastAsia="zh-CN"/>
              </w:rPr>
            </w:pPr>
            <w:r>
              <w:rPr>
                <w:rFonts w:ascii="Times New Roman" w:eastAsia="PMingLiU" w:hAnsi="Times New Roman" w:cs="Times New Roman"/>
                <w:sz w:val="18"/>
                <w:szCs w:val="18"/>
                <w:lang w:eastAsia="zh-TW"/>
              </w:rPr>
              <w:t xml:space="preserve">We prefer Option-3 which achieves fixed payload size and provides UE the flexibility on beam selection for reporting as well. Given that the UEI/ED beam reporting is via UCI, it will be better that the payload size could keep constant in different reporting instances. In Option-3, how many beam(s) could be reported in each reporting instance is determined according to RRC configuration. At least one satisfied beam is included, and for remaining field(s) if any, it is up to UE’s decision to further include more satisfied beam(s) or </w:t>
            </w:r>
            <w:bookmarkStart w:id="15" w:name="OLE_LINK10"/>
            <w:r>
              <w:rPr>
                <w:rFonts w:ascii="Times New Roman" w:eastAsia="PMingLiU" w:hAnsi="Times New Roman" w:cs="Times New Roman"/>
                <w:sz w:val="18"/>
                <w:szCs w:val="18"/>
                <w:lang w:eastAsia="zh-TW"/>
              </w:rPr>
              <w:t>the other preferred/suggested beam(s) which doesn’t satisfy the event condition</w:t>
            </w:r>
            <w:bookmarkEnd w:id="15"/>
            <w:r>
              <w:rPr>
                <w:rFonts w:ascii="Times New Roman" w:eastAsia="PMingLiU" w:hAnsi="Times New Roman" w:cs="Times New Roman"/>
                <w:sz w:val="18"/>
                <w:szCs w:val="18"/>
                <w:lang w:eastAsia="zh-TW"/>
              </w:rPr>
              <w:t>.</w:t>
            </w:r>
            <w:r>
              <w:rPr>
                <w:rFonts w:ascii="Times New Roman" w:eastAsia="PMingLiU" w:hAnsi="Times New Roman" w:cs="Times New Roman"/>
                <w:sz w:val="18"/>
                <w:szCs w:val="18"/>
                <w:lang w:eastAsia="zh-TW"/>
              </w:rPr>
              <w:br/>
              <w:t xml:space="preserve">Option1 and Option1-a require signaling design for dynamically indicating the actual number of reported beam(s), which leads to more spec effort. Option-2 is the simplest solution but too restricted to report only one satisfied beam. Option-1b is analogous to Option-3, while Option-1b requires the UE to report all the satisfied beam(s). For the remaining field after including all the satisfied beam(s) in Option-1b, we think that it is good to report the other preferred/suggested beam(s) which doesn’t satisfy the event condition instead of zero-padding. Hence, we could be also fine with Option-1b if UE can report non-satisfied beam(s) when </w:t>
            </w:r>
            <w:r>
              <w:rPr>
                <w:rFonts w:ascii="Times New Roman" w:hAnsi="Times New Roman" w:cs="Times New Roman"/>
                <w:sz w:val="18"/>
                <w:szCs w:val="18"/>
                <w:lang w:eastAsia="zh-CN"/>
              </w:rPr>
              <w:t>N is less than N</w:t>
            </w:r>
            <w:r>
              <w:rPr>
                <w:rFonts w:ascii="Times New Roman" w:hAnsi="Times New Roman" w:cs="Times New Roman"/>
                <w:sz w:val="18"/>
                <w:szCs w:val="18"/>
                <w:vertAlign w:val="subscript"/>
                <w:lang w:eastAsia="zh-CN"/>
              </w:rPr>
              <w:t>max</w:t>
            </w:r>
            <w:r>
              <w:rPr>
                <w:rFonts w:ascii="Times New Roman" w:hAnsi="Times New Roman" w:cs="Times New Roman"/>
                <w:sz w:val="18"/>
                <w:szCs w:val="18"/>
                <w:lang w:eastAsia="zh-CN"/>
              </w:rPr>
              <w:t>.</w:t>
            </w:r>
          </w:p>
          <w:p w14:paraId="3B4D3CFA" w14:textId="77777777" w:rsidR="0072618E" w:rsidRDefault="0072618E">
            <w:pPr>
              <w:snapToGrid w:val="0"/>
              <w:spacing w:after="0" w:line="240" w:lineRule="auto"/>
              <w:rPr>
                <w:rFonts w:ascii="Times New Roman" w:eastAsia="等线" w:hAnsi="Times New Roman" w:cs="Times New Roman"/>
                <w:sz w:val="18"/>
                <w:szCs w:val="18"/>
                <w:lang w:eastAsia="zh-CN"/>
              </w:rPr>
            </w:pPr>
          </w:p>
          <w:p w14:paraId="1D2913F8" w14:textId="77777777" w:rsidR="0072618E" w:rsidRDefault="003721A6">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 xml:space="preserve">Q4.2: </w:t>
            </w:r>
            <w:r>
              <w:rPr>
                <w:rFonts w:ascii="Times New Roman" w:eastAsia="PMingLiU" w:hAnsi="Times New Roman" w:cs="Times New Roman"/>
                <w:sz w:val="18"/>
                <w:szCs w:val="18"/>
                <w:lang w:eastAsia="zh-TW"/>
              </w:rPr>
              <w:br/>
              <w:t xml:space="preserve">From our view, it is beneficial to always report the current beam in each reporting instance. With the quality of the current beam, NW can accurately determine how necessary it is to </w:t>
            </w:r>
            <w:proofErr w:type="spellStart"/>
            <w:r>
              <w:rPr>
                <w:rFonts w:ascii="Times New Roman" w:eastAsia="PMingLiU" w:hAnsi="Times New Roman" w:cs="Times New Roman"/>
                <w:sz w:val="18"/>
                <w:szCs w:val="18"/>
                <w:lang w:eastAsia="zh-TW"/>
              </w:rPr>
              <w:t>preform</w:t>
            </w:r>
            <w:proofErr w:type="spellEnd"/>
            <w:r>
              <w:rPr>
                <w:rFonts w:ascii="Times New Roman" w:eastAsia="PMingLiU" w:hAnsi="Times New Roman" w:cs="Times New Roman"/>
                <w:sz w:val="18"/>
                <w:szCs w:val="18"/>
                <w:lang w:eastAsia="zh-TW"/>
              </w:rPr>
              <w:t xml:space="preserve"> the beam switching. </w:t>
            </w:r>
          </w:p>
        </w:tc>
      </w:tr>
      <w:tr w:rsidR="0072618E" w14:paraId="32C11E49" w14:textId="77777777" w:rsidTr="008614F5">
        <w:trPr>
          <w:trHeight w:val="143"/>
        </w:trPr>
        <w:tc>
          <w:tcPr>
            <w:tcW w:w="1434" w:type="dxa"/>
            <w:tcBorders>
              <w:top w:val="single" w:sz="4" w:space="0" w:color="000000"/>
              <w:left w:val="single" w:sz="4" w:space="0" w:color="000000"/>
              <w:bottom w:val="single" w:sz="4" w:space="0" w:color="000000"/>
              <w:right w:val="single" w:sz="4" w:space="0" w:color="000000"/>
            </w:tcBorders>
            <w:shd w:val="clear" w:color="auto" w:fill="auto"/>
          </w:tcPr>
          <w:p w14:paraId="4C73D73F" w14:textId="77777777" w:rsidR="0072618E" w:rsidRDefault="003721A6">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Ericsson</w:t>
            </w:r>
          </w:p>
        </w:tc>
        <w:tc>
          <w:tcPr>
            <w:tcW w:w="8551" w:type="dxa"/>
            <w:tcBorders>
              <w:top w:val="single" w:sz="4" w:space="0" w:color="000000"/>
              <w:left w:val="single" w:sz="4" w:space="0" w:color="000000"/>
              <w:bottom w:val="single" w:sz="4" w:space="0" w:color="000000"/>
              <w:right w:val="single" w:sz="4" w:space="0" w:color="000000"/>
            </w:tcBorders>
            <w:shd w:val="clear" w:color="auto" w:fill="auto"/>
          </w:tcPr>
          <w:p w14:paraId="13157B62" w14:textId="77777777" w:rsidR="0072618E" w:rsidRDefault="003721A6">
            <w:pPr>
              <w:snapToGrid w:val="0"/>
              <w:spacing w:after="0" w:line="240" w:lineRule="auto"/>
              <w:rPr>
                <w:rFonts w:ascii="Times New Roman" w:hAnsi="Times New Roman" w:cs="Times New Roman"/>
                <w:b/>
                <w:bCs/>
                <w:sz w:val="18"/>
                <w:szCs w:val="18"/>
              </w:rPr>
            </w:pPr>
            <w:r>
              <w:rPr>
                <w:rFonts w:ascii="Times New Roman" w:hAnsi="Times New Roman" w:cs="Times New Roman"/>
                <w:b/>
                <w:bCs/>
                <w:sz w:val="18"/>
                <w:szCs w:val="18"/>
              </w:rPr>
              <w:t>Q4.1:</w:t>
            </w:r>
          </w:p>
          <w:p w14:paraId="3A2B1CDE" w14:textId="77777777" w:rsidR="0072618E" w:rsidRDefault="003721A6">
            <w:pPr>
              <w:pStyle w:val="BodyText"/>
              <w:rPr>
                <w:rFonts w:ascii="Times New Roman" w:hAnsi="Times New Roman" w:cs="Times New Roman"/>
                <w:sz w:val="18"/>
                <w:szCs w:val="18"/>
              </w:rPr>
            </w:pPr>
            <w:r>
              <w:rPr>
                <w:rFonts w:ascii="Times New Roman" w:hAnsi="Times New Roman" w:cs="Times New Roman"/>
                <w:sz w:val="18"/>
                <w:szCs w:val="18"/>
              </w:rPr>
              <w:t>To benefit from UE-initiated beam reporting, the NW should not have to configure periodic or quasi-periodic measurements: this would destroy the usefulness of the UE-initiated beam reporting. When designing the UE-initiated beam reporting, the starting point must be that no other beam measurements are configured, and that the UE-initiated beam reports are the only beam measurements the NW receives:</w:t>
            </w:r>
          </w:p>
          <w:p w14:paraId="22FF4851" w14:textId="77777777" w:rsidR="0072618E" w:rsidRDefault="003721A6">
            <w:pPr>
              <w:pStyle w:val="Observation"/>
              <w:ind w:left="1247" w:hanging="1247"/>
              <w:rPr>
                <w:rFonts w:ascii="Times New Roman" w:hAnsi="Times New Roman" w:cs="Times New Roman"/>
                <w:sz w:val="18"/>
                <w:szCs w:val="18"/>
              </w:rPr>
            </w:pPr>
            <w:bookmarkStart w:id="16" w:name="_Toc165625050"/>
            <w:r>
              <w:rPr>
                <w:rFonts w:ascii="Times New Roman" w:hAnsi="Times New Roman" w:cs="Times New Roman"/>
                <w:sz w:val="18"/>
                <w:szCs w:val="18"/>
              </w:rPr>
              <w:t>The UE-initiated measurement reports are typically the only beam reports the NW receives.</w:t>
            </w:r>
            <w:bookmarkEnd w:id="16"/>
          </w:p>
          <w:p w14:paraId="368612D5" w14:textId="77777777" w:rsidR="0072618E" w:rsidRDefault="003721A6">
            <w:pPr>
              <w:pStyle w:val="BodyText"/>
              <w:rPr>
                <w:rFonts w:ascii="Times New Roman" w:hAnsi="Times New Roman" w:cs="Times New Roman"/>
                <w:sz w:val="18"/>
                <w:szCs w:val="18"/>
              </w:rPr>
            </w:pPr>
            <w:r>
              <w:rPr>
                <w:rFonts w:ascii="Times New Roman" w:hAnsi="Times New Roman" w:cs="Times New Roman"/>
                <w:sz w:val="18"/>
                <w:szCs w:val="18"/>
              </w:rPr>
              <w:t>It is thus important that the measurement reports can contain enough beam measurements, and not only the beam that triggered the event:</w:t>
            </w:r>
          </w:p>
          <w:p w14:paraId="508D5330" w14:textId="77777777" w:rsidR="0072618E" w:rsidRDefault="003721A6">
            <w:pPr>
              <w:pStyle w:val="Proposal"/>
              <w:ind w:left="964" w:hanging="964"/>
              <w:rPr>
                <w:rFonts w:ascii="Times New Roman" w:hAnsi="Times New Roman" w:cs="Times New Roman"/>
                <w:sz w:val="18"/>
                <w:szCs w:val="18"/>
              </w:rPr>
            </w:pPr>
            <w:bookmarkStart w:id="17" w:name="_Toc165625072"/>
            <w:r>
              <w:rPr>
                <w:rFonts w:ascii="Times New Roman" w:hAnsi="Times New Roman" w:cs="Times New Roman"/>
                <w:sz w:val="18"/>
                <w:szCs w:val="18"/>
              </w:rPr>
              <w:t>The measurement report contains the beam that triggered the event and additional beam measurements.</w:t>
            </w:r>
            <w:bookmarkEnd w:id="17"/>
          </w:p>
          <w:p w14:paraId="58BD4229" w14:textId="77777777" w:rsidR="0072618E" w:rsidRDefault="003721A6">
            <w:pPr>
              <w:pStyle w:val="BodyText"/>
              <w:rPr>
                <w:rFonts w:ascii="Times New Roman" w:hAnsi="Times New Roman" w:cs="Times New Roman"/>
                <w:sz w:val="18"/>
                <w:szCs w:val="18"/>
              </w:rPr>
            </w:pPr>
            <w:r>
              <w:rPr>
                <w:rFonts w:ascii="Times New Roman" w:hAnsi="Times New Roman" w:cs="Times New Roman"/>
                <w:sz w:val="18"/>
                <w:szCs w:val="18"/>
              </w:rPr>
              <w:t>Looking at the options in the agreement, we realize that only option-1a and option-3 provides the possibility to include additional beam measurements. The difference between option-1a and option-3 is that with option-1a, the UE may exclude beam measurements according to some criterion, e.g., beams that are below a certain RSRP threshold are included. Since the UE excludes measurements that are considered irrelevant, the average size of the report could be reduced. However, it is difficult to reap that benefit with UCI, since the NW must decode the UCI assuming a certain payload, and that payload must be large enough to carry the maximum payload, i.e., N</w:t>
            </w:r>
            <w:r>
              <w:rPr>
                <w:rFonts w:ascii="Times New Roman" w:hAnsi="Times New Roman" w:cs="Times New Roman"/>
                <w:sz w:val="18"/>
                <w:szCs w:val="18"/>
                <w:vertAlign w:val="subscript"/>
              </w:rPr>
              <w:t>max</w:t>
            </w:r>
            <w:r>
              <w:rPr>
                <w:rFonts w:ascii="Times New Roman" w:hAnsi="Times New Roman" w:cs="Times New Roman"/>
                <w:sz w:val="18"/>
                <w:szCs w:val="18"/>
              </w:rPr>
              <w:t>:</w:t>
            </w:r>
          </w:p>
          <w:p w14:paraId="6FA0040C" w14:textId="77777777" w:rsidR="0072618E" w:rsidRDefault="003721A6">
            <w:pPr>
              <w:pStyle w:val="Observation"/>
              <w:ind w:left="1247" w:hanging="1247"/>
              <w:rPr>
                <w:rFonts w:ascii="Times New Roman" w:hAnsi="Times New Roman" w:cs="Times New Roman"/>
                <w:sz w:val="18"/>
                <w:szCs w:val="18"/>
              </w:rPr>
            </w:pPr>
            <w:bookmarkStart w:id="18" w:name="_Toc165625051"/>
            <w:r>
              <w:rPr>
                <w:rFonts w:ascii="Times New Roman" w:hAnsi="Times New Roman" w:cs="Times New Roman"/>
                <w:sz w:val="18"/>
                <w:szCs w:val="18"/>
              </w:rPr>
              <w:t>It is difficult to reap the benefits of a smaller report size with UCI.</w:t>
            </w:r>
            <w:bookmarkEnd w:id="18"/>
          </w:p>
          <w:p w14:paraId="68C82270" w14:textId="77777777" w:rsidR="0072618E" w:rsidRDefault="003721A6">
            <w:pPr>
              <w:pStyle w:val="BodyText"/>
              <w:rPr>
                <w:rFonts w:ascii="Times New Roman" w:hAnsi="Times New Roman" w:cs="Times New Roman"/>
                <w:sz w:val="18"/>
                <w:szCs w:val="18"/>
              </w:rPr>
            </w:pPr>
            <w:r>
              <w:rPr>
                <w:rFonts w:ascii="Times New Roman" w:hAnsi="Times New Roman" w:cs="Times New Roman"/>
                <w:sz w:val="18"/>
                <w:szCs w:val="18"/>
              </w:rPr>
              <w:t>Note that with MAC CE as a container, it would have been trivial to handle a varying report size in an efficient way.</w:t>
            </w:r>
          </w:p>
          <w:p w14:paraId="60DE1A0C" w14:textId="77777777" w:rsidR="0072618E" w:rsidRDefault="003721A6">
            <w:pPr>
              <w:pStyle w:val="BodyText"/>
              <w:rPr>
                <w:rFonts w:ascii="Times New Roman" w:hAnsi="Times New Roman" w:cs="Times New Roman"/>
                <w:sz w:val="18"/>
                <w:szCs w:val="18"/>
              </w:rPr>
            </w:pPr>
            <w:r>
              <w:rPr>
                <w:rFonts w:ascii="Times New Roman" w:hAnsi="Times New Roman" w:cs="Times New Roman"/>
                <w:sz w:val="18"/>
                <w:szCs w:val="18"/>
              </w:rPr>
              <w:t>Since there are no benefits with option-1a, we prefer to support option-3:</w:t>
            </w:r>
          </w:p>
          <w:p w14:paraId="439A25C3" w14:textId="77777777" w:rsidR="0072618E" w:rsidRDefault="003721A6">
            <w:pPr>
              <w:pStyle w:val="Proposal"/>
              <w:ind w:left="964" w:hanging="964"/>
              <w:rPr>
                <w:rFonts w:ascii="Times New Roman" w:hAnsi="Times New Roman" w:cs="Times New Roman"/>
                <w:sz w:val="18"/>
                <w:szCs w:val="18"/>
              </w:rPr>
            </w:pPr>
            <w:bookmarkStart w:id="19" w:name="_Toc165625073"/>
            <w:r>
              <w:rPr>
                <w:rFonts w:ascii="Times New Roman" w:hAnsi="Times New Roman" w:cs="Times New Roman"/>
                <w:sz w:val="18"/>
                <w:szCs w:val="18"/>
              </w:rPr>
              <w:t>For the report content, support option-3: N ≥ 1 beam(s) are reported in the report instance and at least one of N reported beam(s) should satisfy the triggering condition.</w:t>
            </w:r>
            <w:bookmarkEnd w:id="19"/>
          </w:p>
          <w:p w14:paraId="0BA776CB" w14:textId="77777777" w:rsidR="0072618E" w:rsidRDefault="003721A6">
            <w:pPr>
              <w:pStyle w:val="Proposal"/>
              <w:numPr>
                <w:ilvl w:val="0"/>
                <w:numId w:val="0"/>
              </w:numPr>
              <w:ind w:left="1701" w:hanging="1701"/>
              <w:rPr>
                <w:rFonts w:ascii="Times New Roman" w:hAnsi="Times New Roman" w:cs="Times New Roman"/>
                <w:sz w:val="18"/>
                <w:szCs w:val="18"/>
              </w:rPr>
            </w:pPr>
            <w:r>
              <w:rPr>
                <w:rFonts w:ascii="Times New Roman" w:hAnsi="Times New Roman" w:cs="Times New Roman"/>
                <w:sz w:val="18"/>
                <w:szCs w:val="18"/>
              </w:rPr>
              <w:t>Q4.2:</w:t>
            </w:r>
          </w:p>
          <w:p w14:paraId="32851221" w14:textId="77777777" w:rsidR="0072618E" w:rsidRDefault="003721A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We are OK to always include the current beam in the report. It could also be up to NW configuration. We already know how to configure this: we did it for the LTM reporting.</w:t>
            </w:r>
          </w:p>
          <w:p w14:paraId="3615414C" w14:textId="77777777" w:rsidR="0072618E" w:rsidRDefault="0072618E">
            <w:pPr>
              <w:snapToGrid w:val="0"/>
              <w:spacing w:after="0" w:line="240" w:lineRule="auto"/>
              <w:rPr>
                <w:rFonts w:ascii="Times New Roman" w:hAnsi="Times New Roman" w:cs="Times New Roman"/>
                <w:sz w:val="18"/>
                <w:szCs w:val="18"/>
              </w:rPr>
            </w:pPr>
          </w:p>
          <w:p w14:paraId="6876DB1F" w14:textId="77777777" w:rsidR="0072618E" w:rsidRDefault="003721A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In the report, </w:t>
            </w:r>
            <w:proofErr w:type="spellStart"/>
            <w:r>
              <w:rPr>
                <w:rFonts w:ascii="Times New Roman" w:hAnsi="Times New Roman" w:cs="Times New Roman"/>
                <w:sz w:val="18"/>
                <w:szCs w:val="18"/>
              </w:rPr>
              <w:t>tt</w:t>
            </w:r>
            <w:proofErr w:type="spellEnd"/>
            <w:r>
              <w:rPr>
                <w:rFonts w:ascii="Times New Roman" w:hAnsi="Times New Roman" w:cs="Times New Roman"/>
                <w:sz w:val="18"/>
                <w:szCs w:val="18"/>
              </w:rPr>
              <w:t xml:space="preserve"> would be counted as any other beam, like in the LTM reporting. </w:t>
            </w:r>
          </w:p>
        </w:tc>
      </w:tr>
      <w:tr w:rsidR="0072618E" w14:paraId="235A42EE" w14:textId="77777777" w:rsidTr="008614F5">
        <w:trPr>
          <w:trHeight w:val="143"/>
        </w:trPr>
        <w:tc>
          <w:tcPr>
            <w:tcW w:w="1434" w:type="dxa"/>
            <w:tcBorders>
              <w:top w:val="single" w:sz="4" w:space="0" w:color="000000"/>
              <w:left w:val="single" w:sz="4" w:space="0" w:color="000000"/>
              <w:bottom w:val="single" w:sz="4" w:space="0" w:color="000000"/>
              <w:right w:val="single" w:sz="4" w:space="0" w:color="000000"/>
            </w:tcBorders>
            <w:shd w:val="clear" w:color="auto" w:fill="auto"/>
          </w:tcPr>
          <w:p w14:paraId="35B3B12F" w14:textId="77777777" w:rsidR="0072618E" w:rsidRDefault="003721A6">
            <w:pPr>
              <w:snapToGrid w:val="0"/>
              <w:spacing w:after="0" w:line="240" w:lineRule="auto"/>
              <w:rPr>
                <w:rFonts w:ascii="Times New Roman" w:eastAsia="等线" w:hAnsi="Times New Roman" w:cs="Times New Roman"/>
                <w:sz w:val="18"/>
                <w:szCs w:val="18"/>
                <w:lang w:eastAsia="zh-CN"/>
              </w:rPr>
            </w:pPr>
            <w:r>
              <w:rPr>
                <w:rFonts w:ascii="Times New Roman" w:hAnsi="Times New Roman" w:cs="Times New Roman"/>
                <w:sz w:val="18"/>
                <w:szCs w:val="18"/>
              </w:rPr>
              <w:lastRenderedPageBreak/>
              <w:t>Qualcomm</w:t>
            </w:r>
          </w:p>
        </w:tc>
        <w:tc>
          <w:tcPr>
            <w:tcW w:w="8551" w:type="dxa"/>
            <w:tcBorders>
              <w:top w:val="single" w:sz="4" w:space="0" w:color="000000"/>
              <w:left w:val="single" w:sz="4" w:space="0" w:color="000000"/>
              <w:bottom w:val="single" w:sz="4" w:space="0" w:color="000000"/>
              <w:right w:val="single" w:sz="4" w:space="0" w:color="000000"/>
            </w:tcBorders>
            <w:shd w:val="clear" w:color="auto" w:fill="auto"/>
          </w:tcPr>
          <w:p w14:paraId="49A129AC" w14:textId="77777777" w:rsidR="0072618E" w:rsidRDefault="003721A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Q4.1:</w:t>
            </w:r>
          </w:p>
          <w:p w14:paraId="46C87DE8" w14:textId="77777777" w:rsidR="0072618E" w:rsidRDefault="003721A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We think fixed UCI payload is necessary, to avoid necessity of payload size indication (e.g., through the first PUCCH) and gNB blind decoding. Hence, we support Option-3 – in our view, compared to Option-3, other fixed payload options (Option-1a and 1b) do not hold any benefit.</w:t>
            </w:r>
          </w:p>
          <w:p w14:paraId="570BF1E6" w14:textId="4258F711" w:rsidR="001F5D8A" w:rsidRPr="001F5D8A" w:rsidRDefault="001F5D8A" w:rsidP="001F5D8A">
            <w:pPr>
              <w:snapToGrid w:val="0"/>
              <w:spacing w:after="0" w:line="240" w:lineRule="auto"/>
              <w:jc w:val="both"/>
              <w:rPr>
                <w:rFonts w:ascii="Times New Roman" w:hAnsi="Times New Roman" w:cs="Times New Roman"/>
                <w:color w:val="0000FF"/>
                <w:sz w:val="18"/>
                <w:szCs w:val="18"/>
              </w:rPr>
            </w:pPr>
            <w:r w:rsidRPr="007432F1">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Okay. Let’s go with Option-3 firstly.</w:t>
            </w:r>
          </w:p>
          <w:p w14:paraId="1492FFA1" w14:textId="77777777" w:rsidR="0072618E" w:rsidRDefault="0072618E">
            <w:pPr>
              <w:snapToGrid w:val="0"/>
              <w:spacing w:after="0" w:line="240" w:lineRule="auto"/>
              <w:rPr>
                <w:rFonts w:ascii="Times New Roman" w:hAnsi="Times New Roman" w:cs="Times New Roman"/>
                <w:sz w:val="18"/>
                <w:szCs w:val="18"/>
              </w:rPr>
            </w:pPr>
          </w:p>
          <w:p w14:paraId="66658EDD" w14:textId="77777777" w:rsidR="0072618E" w:rsidRDefault="003721A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Q4.2:</w:t>
            </w:r>
          </w:p>
          <w:p w14:paraId="6126AA25" w14:textId="77777777" w:rsidR="0072618E" w:rsidRDefault="003721A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If the UE is configured to report the best K beams based on the legacy multi-beam reporting framework, the measured quality of the current beam will likely be included in the best K beams according to the Event-2 definition. Hence, in our view, no special handling of the current beam measurement is needed.</w:t>
            </w:r>
          </w:p>
        </w:tc>
      </w:tr>
      <w:tr w:rsidR="0072618E" w14:paraId="3BAA0AA2" w14:textId="77777777" w:rsidTr="008614F5">
        <w:trPr>
          <w:trHeight w:val="143"/>
        </w:trPr>
        <w:tc>
          <w:tcPr>
            <w:tcW w:w="1434" w:type="dxa"/>
            <w:tcBorders>
              <w:top w:val="single" w:sz="4" w:space="0" w:color="000000"/>
              <w:left w:val="single" w:sz="4" w:space="0" w:color="000000"/>
              <w:bottom w:val="single" w:sz="4" w:space="0" w:color="000000"/>
              <w:right w:val="single" w:sz="4" w:space="0" w:color="000000"/>
            </w:tcBorders>
            <w:shd w:val="clear" w:color="auto" w:fill="auto"/>
          </w:tcPr>
          <w:p w14:paraId="58C6771B" w14:textId="77777777" w:rsidR="0072618E" w:rsidRDefault="003721A6">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Samsung</w:t>
            </w:r>
          </w:p>
        </w:tc>
        <w:tc>
          <w:tcPr>
            <w:tcW w:w="8551" w:type="dxa"/>
            <w:tcBorders>
              <w:top w:val="single" w:sz="4" w:space="0" w:color="000000"/>
              <w:left w:val="single" w:sz="4" w:space="0" w:color="000000"/>
              <w:bottom w:val="single" w:sz="4" w:space="0" w:color="000000"/>
              <w:right w:val="single" w:sz="4" w:space="0" w:color="000000"/>
            </w:tcBorders>
            <w:shd w:val="clear" w:color="auto" w:fill="auto"/>
          </w:tcPr>
          <w:p w14:paraId="50D42E0F" w14:textId="77777777" w:rsidR="0072618E" w:rsidRDefault="003721A6">
            <w:pPr>
              <w:snapToGrid w:val="0"/>
              <w:spacing w:after="0" w:line="240" w:lineRule="auto"/>
              <w:jc w:val="both"/>
              <w:rPr>
                <w:rFonts w:ascii="Times New Roman" w:hAnsi="Times New Roman" w:cs="Times New Roman"/>
                <w:sz w:val="18"/>
                <w:szCs w:val="18"/>
              </w:rPr>
            </w:pPr>
            <w:r>
              <w:rPr>
                <w:rFonts w:ascii="Times New Roman" w:hAnsi="Times New Roman" w:cs="Times New Roman"/>
                <w:b/>
                <w:sz w:val="18"/>
                <w:szCs w:val="18"/>
              </w:rPr>
              <w:t>Q4.1</w:t>
            </w:r>
            <w:r>
              <w:rPr>
                <w:rFonts w:ascii="Times New Roman" w:hAnsi="Times New Roman" w:cs="Times New Roman"/>
                <w:sz w:val="18"/>
                <w:szCs w:val="18"/>
              </w:rPr>
              <w:t>: For Option-1, Option-1b and Option-2, there may exist a case that the UE can only identify one beam that satisfies the event condition, and the UE would only report the one beam (i.e., N=1). In this case, the gNB may not be able to update the TCI state for the UE based on the reported single beam. For instance, the reported single beam may result in large interference to other UEs, or the reported single beam cannot be used to serve multiple UEs at the same time (which would result in throughput loss). It is evident that additional latencies would be expected if only one beam is reported – the UE may need to perform additional measurements and identify additional new beam(s) that would satisfy the event condition.</w:t>
            </w:r>
          </w:p>
          <w:p w14:paraId="76F7DAD3" w14:textId="77777777" w:rsidR="0072618E" w:rsidRDefault="0072618E">
            <w:pPr>
              <w:snapToGrid w:val="0"/>
              <w:spacing w:after="0" w:line="240" w:lineRule="auto"/>
              <w:jc w:val="both"/>
              <w:rPr>
                <w:rFonts w:ascii="Times New Roman" w:hAnsi="Times New Roman" w:cs="Times New Roman"/>
                <w:sz w:val="18"/>
                <w:szCs w:val="18"/>
              </w:rPr>
            </w:pPr>
          </w:p>
          <w:p w14:paraId="1D92C7A4" w14:textId="77777777" w:rsidR="0072618E" w:rsidRDefault="003721A6">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For Option-1a, if the UE can only identify one beam that satisfies the event condition, the UE can report additional beam(s) in the beam report to enable flexible network scheduling and facilitate TCI state update. A minimum number of reported beams in the beam report </w:t>
            </w:r>
            <w:proofErr w:type="spellStart"/>
            <w:r>
              <w:rPr>
                <w:rFonts w:ascii="Times New Roman" w:hAnsi="Times New Roman" w:cs="Times New Roman"/>
                <w:i/>
                <w:sz w:val="18"/>
                <w:szCs w:val="18"/>
                <w:lang w:eastAsia="zh-CN"/>
              </w:rPr>
              <w:t>N</w:t>
            </w:r>
            <w:r>
              <w:rPr>
                <w:rFonts w:ascii="Times New Roman" w:hAnsi="Times New Roman" w:cs="Times New Roman"/>
                <w:sz w:val="18"/>
                <w:szCs w:val="18"/>
                <w:vertAlign w:val="subscript"/>
                <w:lang w:eastAsia="zh-CN"/>
              </w:rPr>
              <w:t>min</w:t>
            </w:r>
            <w:proofErr w:type="spellEnd"/>
            <w:r>
              <w:rPr>
                <w:rFonts w:ascii="Times New Roman" w:hAnsi="Times New Roman" w:cs="Times New Roman"/>
                <w:sz w:val="18"/>
                <w:szCs w:val="18"/>
              </w:rPr>
              <w:t xml:space="preserve">&gt;1 can be defined, upon which the UE can determine the value of </w:t>
            </w:r>
            <w:r>
              <w:rPr>
                <w:rFonts w:ascii="Times New Roman" w:hAnsi="Times New Roman" w:cs="Times New Roman"/>
                <w:i/>
                <w:sz w:val="18"/>
                <w:szCs w:val="18"/>
              </w:rPr>
              <w:t>N</w:t>
            </w:r>
            <w:r>
              <w:rPr>
                <w:rFonts w:ascii="Times New Roman" w:hAnsi="Times New Roman" w:cs="Times New Roman"/>
                <w:sz w:val="18"/>
                <w:szCs w:val="18"/>
              </w:rPr>
              <w:t xml:space="preserve">. If fixed payload size needs to be ensured, zeros padding/repetition can be applied.    </w:t>
            </w:r>
          </w:p>
          <w:p w14:paraId="2301A324" w14:textId="77777777" w:rsidR="0072618E" w:rsidRDefault="0072618E">
            <w:pPr>
              <w:snapToGrid w:val="0"/>
              <w:spacing w:after="0" w:line="240" w:lineRule="auto"/>
              <w:jc w:val="both"/>
              <w:rPr>
                <w:rFonts w:ascii="Times New Roman" w:hAnsi="Times New Roman" w:cs="Times New Roman"/>
                <w:sz w:val="18"/>
                <w:szCs w:val="18"/>
              </w:rPr>
            </w:pPr>
          </w:p>
          <w:p w14:paraId="10DC5746" w14:textId="1BDE2660" w:rsidR="0072618E" w:rsidRDefault="003721A6">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We are also open to Option-3, which leverages the legacy CSI report format (with fixed payload size) the most, and can also support reporting additional beams to the beam(s) that satisfy the event condition. But as mentioned above, it would make better sense if the configured value of </w:t>
            </w:r>
            <w:r>
              <w:rPr>
                <w:rFonts w:ascii="Times New Roman" w:hAnsi="Times New Roman" w:cs="Times New Roman"/>
                <w:i/>
                <w:sz w:val="18"/>
                <w:szCs w:val="18"/>
              </w:rPr>
              <w:t>N</w:t>
            </w:r>
            <w:r>
              <w:rPr>
                <w:rFonts w:ascii="Times New Roman" w:hAnsi="Times New Roman" w:cs="Times New Roman"/>
                <w:sz w:val="18"/>
                <w:szCs w:val="18"/>
              </w:rPr>
              <w:t xml:space="preserve"> can be greater than or equal to </w:t>
            </w:r>
            <w:proofErr w:type="spellStart"/>
            <w:r>
              <w:rPr>
                <w:rFonts w:ascii="Times New Roman" w:hAnsi="Times New Roman" w:cs="Times New Roman"/>
                <w:i/>
                <w:sz w:val="18"/>
                <w:szCs w:val="18"/>
                <w:lang w:eastAsia="zh-CN"/>
              </w:rPr>
              <w:t>N</w:t>
            </w:r>
            <w:r>
              <w:rPr>
                <w:rFonts w:ascii="Times New Roman" w:hAnsi="Times New Roman" w:cs="Times New Roman"/>
                <w:sz w:val="18"/>
                <w:szCs w:val="18"/>
                <w:vertAlign w:val="subscript"/>
                <w:lang w:eastAsia="zh-CN"/>
              </w:rPr>
              <w:t>min</w:t>
            </w:r>
            <w:proofErr w:type="spellEnd"/>
            <w:r>
              <w:rPr>
                <w:rFonts w:ascii="Times New Roman" w:hAnsi="Times New Roman" w:cs="Times New Roman"/>
                <w:sz w:val="18"/>
                <w:szCs w:val="18"/>
              </w:rPr>
              <w:t xml:space="preserve">&gt;1 – other candidate value(s) of </w:t>
            </w:r>
            <w:r>
              <w:rPr>
                <w:rFonts w:ascii="Times New Roman" w:hAnsi="Times New Roman" w:cs="Times New Roman"/>
                <w:i/>
                <w:sz w:val="18"/>
                <w:szCs w:val="18"/>
              </w:rPr>
              <w:t xml:space="preserve">N </w:t>
            </w:r>
            <w:r>
              <w:rPr>
                <w:rFonts w:ascii="Times New Roman" w:hAnsi="Times New Roman" w:cs="Times New Roman"/>
                <w:sz w:val="18"/>
                <w:szCs w:val="18"/>
              </w:rPr>
              <w:t xml:space="preserve">can be further studied.  </w:t>
            </w:r>
          </w:p>
          <w:p w14:paraId="3472EB78" w14:textId="37C03615" w:rsidR="007432F1" w:rsidRDefault="007432F1">
            <w:pPr>
              <w:snapToGrid w:val="0"/>
              <w:spacing w:after="0" w:line="240" w:lineRule="auto"/>
              <w:jc w:val="both"/>
              <w:rPr>
                <w:rFonts w:ascii="Times New Roman" w:hAnsi="Times New Roman" w:cs="Times New Roman"/>
                <w:sz w:val="18"/>
                <w:szCs w:val="18"/>
              </w:rPr>
            </w:pPr>
          </w:p>
          <w:p w14:paraId="63E79526" w14:textId="3E933F0A" w:rsidR="007432F1" w:rsidRPr="007432F1" w:rsidRDefault="007432F1">
            <w:pPr>
              <w:snapToGrid w:val="0"/>
              <w:spacing w:after="0" w:line="240" w:lineRule="auto"/>
              <w:jc w:val="both"/>
              <w:rPr>
                <w:rFonts w:ascii="Times New Roman" w:hAnsi="Times New Roman" w:cs="Times New Roman"/>
                <w:color w:val="0000FF"/>
                <w:sz w:val="18"/>
                <w:szCs w:val="18"/>
              </w:rPr>
            </w:pPr>
            <w:r w:rsidRPr="007432F1">
              <w:rPr>
                <w:rFonts w:ascii="Times New Roman" w:hAnsi="Times New Roman" w:cs="Times New Roman"/>
                <w:color w:val="0000FF"/>
                <w:sz w:val="18"/>
                <w:szCs w:val="18"/>
              </w:rPr>
              <w:t xml:space="preserve">[Mod]: We can add one more FFS for clarifying that. </w:t>
            </w:r>
          </w:p>
          <w:p w14:paraId="700CDEEF" w14:textId="77777777" w:rsidR="0072618E" w:rsidRDefault="0072618E">
            <w:pPr>
              <w:snapToGrid w:val="0"/>
              <w:spacing w:after="0" w:line="240" w:lineRule="auto"/>
              <w:jc w:val="both"/>
              <w:rPr>
                <w:rFonts w:ascii="Times New Roman" w:hAnsi="Times New Roman" w:cs="Times New Roman"/>
                <w:sz w:val="18"/>
                <w:szCs w:val="18"/>
              </w:rPr>
            </w:pPr>
          </w:p>
          <w:p w14:paraId="38D1741B" w14:textId="219C2867" w:rsidR="0072618E" w:rsidRDefault="003721A6">
            <w:pPr>
              <w:snapToGrid w:val="0"/>
              <w:spacing w:after="0" w:line="240" w:lineRule="auto"/>
              <w:jc w:val="both"/>
              <w:rPr>
                <w:rFonts w:ascii="Times New Roman" w:hAnsi="Times New Roman" w:cs="Times New Roman"/>
                <w:sz w:val="18"/>
                <w:szCs w:val="18"/>
              </w:rPr>
            </w:pPr>
            <w:r>
              <w:rPr>
                <w:rFonts w:ascii="Times New Roman" w:hAnsi="Times New Roman" w:cs="Times New Roman"/>
                <w:b/>
                <w:sz w:val="18"/>
                <w:szCs w:val="18"/>
              </w:rPr>
              <w:t>Q4.2</w:t>
            </w:r>
            <w:r>
              <w:rPr>
                <w:rFonts w:ascii="Times New Roman" w:hAnsi="Times New Roman" w:cs="Times New Roman"/>
                <w:sz w:val="18"/>
                <w:szCs w:val="18"/>
              </w:rPr>
              <w:t>: Our 1</w:t>
            </w:r>
            <w:r>
              <w:rPr>
                <w:rFonts w:ascii="Times New Roman" w:hAnsi="Times New Roman" w:cs="Times New Roman"/>
                <w:sz w:val="18"/>
                <w:szCs w:val="18"/>
                <w:vertAlign w:val="superscript"/>
              </w:rPr>
              <w:t>st</w:t>
            </w:r>
            <w:r>
              <w:rPr>
                <w:rFonts w:ascii="Times New Roman" w:hAnsi="Times New Roman" w:cs="Times New Roman"/>
                <w:sz w:val="18"/>
                <w:szCs w:val="18"/>
              </w:rPr>
              <w:t xml:space="preserve"> preference is to have the current beam always present in the beam report; based on the beam quality of the current beam, the network can decide whether or not to switch to a new beam. We are open to have the network to enable or disable via RRC the presence of the current beam in the beam report; if the current beam is configured to be present in the beam report, the current beam should not be counted in the reported </w:t>
            </w:r>
            <w:r>
              <w:rPr>
                <w:rFonts w:ascii="Times New Roman" w:hAnsi="Times New Roman" w:cs="Times New Roman"/>
                <w:i/>
                <w:sz w:val="18"/>
                <w:szCs w:val="18"/>
              </w:rPr>
              <w:t>N</w:t>
            </w:r>
            <w:r>
              <w:rPr>
                <w:rFonts w:ascii="Times New Roman" w:hAnsi="Times New Roman" w:cs="Times New Roman"/>
                <w:sz w:val="18"/>
                <w:szCs w:val="18"/>
              </w:rPr>
              <w:t xml:space="preserve"> beam(s).</w:t>
            </w:r>
          </w:p>
          <w:p w14:paraId="134A33C6" w14:textId="20B0E2D0" w:rsidR="001F5D8A" w:rsidRPr="001F5D8A" w:rsidRDefault="00EA2399">
            <w:pPr>
              <w:snapToGrid w:val="0"/>
              <w:spacing w:after="0" w:line="240" w:lineRule="auto"/>
              <w:jc w:val="both"/>
              <w:rPr>
                <w:rFonts w:ascii="Times New Roman" w:hAnsi="Times New Roman" w:cs="Times New Roman"/>
                <w:color w:val="0000FF"/>
                <w:sz w:val="18"/>
                <w:szCs w:val="18"/>
              </w:rPr>
            </w:pPr>
            <w:r w:rsidRPr="007432F1">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Thanks for being flexible.</w:t>
            </w:r>
          </w:p>
          <w:p w14:paraId="565FFE42" w14:textId="77777777" w:rsidR="0072618E" w:rsidRDefault="0072618E">
            <w:pPr>
              <w:snapToGrid w:val="0"/>
              <w:spacing w:after="0" w:line="240" w:lineRule="auto"/>
              <w:rPr>
                <w:rFonts w:ascii="Times New Roman" w:hAnsi="Times New Roman" w:cs="Times New Roman"/>
                <w:sz w:val="18"/>
                <w:szCs w:val="18"/>
              </w:rPr>
            </w:pPr>
          </w:p>
        </w:tc>
      </w:tr>
      <w:tr w:rsidR="0072618E" w14:paraId="1E84A7BB" w14:textId="77777777" w:rsidTr="008614F5">
        <w:trPr>
          <w:trHeight w:val="143"/>
        </w:trPr>
        <w:tc>
          <w:tcPr>
            <w:tcW w:w="1434" w:type="dxa"/>
            <w:tcBorders>
              <w:top w:val="single" w:sz="4" w:space="0" w:color="000000"/>
              <w:left w:val="single" w:sz="4" w:space="0" w:color="000000"/>
              <w:bottom w:val="single" w:sz="4" w:space="0" w:color="000000"/>
              <w:right w:val="single" w:sz="4" w:space="0" w:color="000000"/>
            </w:tcBorders>
            <w:shd w:val="clear" w:color="auto" w:fill="auto"/>
          </w:tcPr>
          <w:p w14:paraId="0566CED5" w14:textId="77777777" w:rsidR="0072618E" w:rsidRDefault="003721A6">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ZTE</w:t>
            </w:r>
          </w:p>
        </w:tc>
        <w:tc>
          <w:tcPr>
            <w:tcW w:w="8551" w:type="dxa"/>
            <w:tcBorders>
              <w:top w:val="single" w:sz="4" w:space="0" w:color="000000"/>
              <w:left w:val="single" w:sz="4" w:space="0" w:color="000000"/>
              <w:bottom w:val="single" w:sz="4" w:space="0" w:color="000000"/>
              <w:right w:val="single" w:sz="4" w:space="0" w:color="000000"/>
            </w:tcBorders>
            <w:shd w:val="clear" w:color="auto" w:fill="auto"/>
          </w:tcPr>
          <w:p w14:paraId="54197D05" w14:textId="77777777" w:rsidR="0072618E" w:rsidRDefault="003721A6">
            <w:pPr>
              <w:snapToGrid w:val="0"/>
              <w:spacing w:after="0" w:line="240" w:lineRule="auto"/>
              <w:rPr>
                <w:rFonts w:ascii="Times New Roman" w:eastAsia="宋体" w:hAnsi="Times New Roman" w:cs="Times New Roman"/>
                <w:b/>
                <w:sz w:val="18"/>
                <w:szCs w:val="18"/>
                <w:lang w:eastAsia="zh-CN"/>
              </w:rPr>
            </w:pPr>
            <w:r>
              <w:rPr>
                <w:rFonts w:ascii="Times New Roman" w:eastAsia="宋体" w:hAnsi="Times New Roman" w:cs="Times New Roman"/>
                <w:b/>
                <w:sz w:val="18"/>
                <w:szCs w:val="18"/>
                <w:lang w:eastAsia="zh-CN"/>
              </w:rPr>
              <w:t>Q4.1:</w:t>
            </w:r>
          </w:p>
          <w:p w14:paraId="70DE1922" w14:textId="77777777" w:rsidR="0072618E" w:rsidRDefault="003721A6">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We prefer Option 1 from the perspective of report overhead reduction, and we are fine with Option-3 due to it aligns with the legacy CSI report the most. Option-3 can provide additional information for beams not fulfilling the trigger event, and the additional information might be useful to network even though it might be not used for TCI state switching/update.</w:t>
            </w:r>
          </w:p>
          <w:p w14:paraId="137711E9" w14:textId="77777777" w:rsidR="0072618E" w:rsidRDefault="0072618E">
            <w:pPr>
              <w:snapToGrid w:val="0"/>
              <w:spacing w:after="0" w:line="240" w:lineRule="auto"/>
              <w:rPr>
                <w:rFonts w:ascii="Times New Roman" w:eastAsia="宋体" w:hAnsi="Times New Roman" w:cs="Times New Roman"/>
                <w:sz w:val="18"/>
                <w:szCs w:val="18"/>
                <w:lang w:eastAsia="zh-CN"/>
              </w:rPr>
            </w:pPr>
          </w:p>
          <w:p w14:paraId="59F6C221" w14:textId="77777777" w:rsidR="0072618E" w:rsidRDefault="003721A6">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As mentioned for Topic 6, we think whether UCI payload is fixed or not is related to whether the second UL channel is configured per report configuration or not, besides whether the number of reported RSs is fixed or not, hence the necessity of supporting variable UCI size and payload size indication should be further discussed after taking the configuration of second UL channel into account.</w:t>
            </w:r>
          </w:p>
          <w:p w14:paraId="212EF582" w14:textId="6675FE9A" w:rsidR="001F5D8A" w:rsidRPr="001F5D8A" w:rsidRDefault="001F5D8A" w:rsidP="001F5D8A">
            <w:pPr>
              <w:snapToGrid w:val="0"/>
              <w:spacing w:after="0" w:line="240" w:lineRule="auto"/>
              <w:jc w:val="both"/>
              <w:rPr>
                <w:rFonts w:ascii="Times New Roman" w:hAnsi="Times New Roman" w:cs="Times New Roman"/>
                <w:color w:val="0000FF"/>
                <w:sz w:val="18"/>
                <w:szCs w:val="18"/>
              </w:rPr>
            </w:pPr>
            <w:r w:rsidRPr="007432F1">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Sure. Let’s discuss that after issue 6 is handled. For proposal, other options are not precluded. </w:t>
            </w:r>
          </w:p>
          <w:p w14:paraId="3721ABA6" w14:textId="77777777" w:rsidR="001F5D8A" w:rsidRDefault="001F5D8A">
            <w:pPr>
              <w:snapToGrid w:val="0"/>
              <w:spacing w:after="0" w:line="240" w:lineRule="auto"/>
              <w:rPr>
                <w:rFonts w:ascii="Times New Roman" w:eastAsia="宋体" w:hAnsi="Times New Roman" w:cs="Times New Roman"/>
                <w:sz w:val="18"/>
                <w:szCs w:val="18"/>
                <w:lang w:eastAsia="zh-CN"/>
              </w:rPr>
            </w:pPr>
          </w:p>
          <w:p w14:paraId="22AF4856" w14:textId="77777777" w:rsidR="0072618E" w:rsidRDefault="003721A6">
            <w:pPr>
              <w:snapToGrid w:val="0"/>
              <w:spacing w:after="0" w:line="240" w:lineRule="auto"/>
              <w:rPr>
                <w:rFonts w:ascii="Times New Roman" w:eastAsia="宋体" w:hAnsi="Times New Roman" w:cs="Times New Roman"/>
                <w:b/>
                <w:sz w:val="18"/>
                <w:szCs w:val="18"/>
                <w:lang w:eastAsia="zh-CN"/>
              </w:rPr>
            </w:pPr>
            <w:r>
              <w:rPr>
                <w:rFonts w:ascii="Times New Roman" w:eastAsia="宋体" w:hAnsi="Times New Roman" w:cs="Times New Roman"/>
                <w:b/>
                <w:sz w:val="18"/>
                <w:szCs w:val="18"/>
                <w:lang w:eastAsia="zh-CN"/>
              </w:rPr>
              <w:t>Q4.2:</w:t>
            </w:r>
          </w:p>
          <w:p w14:paraId="497CB6ED" w14:textId="77777777" w:rsidR="0072618E" w:rsidRDefault="003721A6">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To our understanding, it is needed to always report the measurement result of current beam for gNB-controlled beam management. Alternatively, it is fine to configure “UE always reports” or “UE does not report” by RRC.</w:t>
            </w:r>
          </w:p>
          <w:p w14:paraId="3976D2E0" w14:textId="6A0B2AFA" w:rsidR="001F5D8A" w:rsidRDefault="001F5D8A">
            <w:pPr>
              <w:snapToGrid w:val="0"/>
              <w:spacing w:after="0" w:line="240" w:lineRule="auto"/>
              <w:rPr>
                <w:rFonts w:ascii="Times New Roman" w:eastAsia="宋体" w:hAnsi="Times New Roman" w:cs="Times New Roman"/>
                <w:sz w:val="18"/>
                <w:szCs w:val="18"/>
                <w:lang w:eastAsia="zh-CN"/>
              </w:rPr>
            </w:pPr>
          </w:p>
        </w:tc>
      </w:tr>
      <w:tr w:rsidR="0072618E" w14:paraId="4DC711C3" w14:textId="77777777" w:rsidTr="008614F5">
        <w:trPr>
          <w:trHeight w:val="143"/>
        </w:trPr>
        <w:tc>
          <w:tcPr>
            <w:tcW w:w="1434" w:type="dxa"/>
            <w:tcBorders>
              <w:left w:val="single" w:sz="4" w:space="0" w:color="000000"/>
              <w:bottom w:val="single" w:sz="4" w:space="0" w:color="auto"/>
              <w:right w:val="single" w:sz="4" w:space="0" w:color="000000"/>
            </w:tcBorders>
            <w:shd w:val="clear" w:color="auto" w:fill="auto"/>
          </w:tcPr>
          <w:p w14:paraId="622367EE" w14:textId="77777777" w:rsidR="0072618E" w:rsidRDefault="003721A6">
            <w:pPr>
              <w:snapToGrid w:val="0"/>
              <w:spacing w:after="0" w:line="240" w:lineRule="auto"/>
              <w:rPr>
                <w:rFonts w:ascii="Times New Roman" w:eastAsia="等线" w:hAnsi="Times New Roman" w:cs="Times New Roman"/>
                <w:sz w:val="18"/>
                <w:szCs w:val="18"/>
                <w:lang w:eastAsia="zh-CN"/>
              </w:rPr>
            </w:pPr>
            <w:proofErr w:type="spellStart"/>
            <w:r>
              <w:rPr>
                <w:rFonts w:ascii="Times New Roman" w:eastAsia="等线" w:hAnsi="Times New Roman" w:cs="Times New Roman"/>
                <w:sz w:val="18"/>
                <w:szCs w:val="18"/>
                <w:lang w:eastAsia="zh-CN"/>
              </w:rPr>
              <w:t>CEWiT</w:t>
            </w:r>
            <w:proofErr w:type="spellEnd"/>
          </w:p>
        </w:tc>
        <w:tc>
          <w:tcPr>
            <w:tcW w:w="8551" w:type="dxa"/>
            <w:tcBorders>
              <w:left w:val="single" w:sz="4" w:space="0" w:color="000000"/>
              <w:bottom w:val="single" w:sz="4" w:space="0" w:color="auto"/>
              <w:right w:val="single" w:sz="4" w:space="0" w:color="000000"/>
            </w:tcBorders>
            <w:shd w:val="clear" w:color="auto" w:fill="auto"/>
          </w:tcPr>
          <w:p w14:paraId="0356FBBE" w14:textId="77777777" w:rsidR="0072618E" w:rsidRDefault="003721A6">
            <w:pPr>
              <w:snapToGrid w:val="0"/>
              <w:spacing w:after="0" w:line="240" w:lineRule="auto"/>
              <w:rPr>
                <w:rFonts w:ascii="Times New Roman" w:eastAsia="宋体" w:hAnsi="Times New Roman" w:cs="Times New Roman"/>
                <w:b/>
                <w:sz w:val="18"/>
                <w:szCs w:val="18"/>
                <w:lang w:eastAsia="zh-CN"/>
              </w:rPr>
            </w:pPr>
            <w:r>
              <w:rPr>
                <w:rFonts w:ascii="Times New Roman" w:eastAsia="宋体" w:hAnsi="Times New Roman" w:cs="Times New Roman"/>
                <w:b/>
                <w:sz w:val="18"/>
                <w:szCs w:val="18"/>
                <w:lang w:eastAsia="zh-CN"/>
              </w:rPr>
              <w:t xml:space="preserve">Q4.1: </w:t>
            </w:r>
            <w:r>
              <w:rPr>
                <w:rFonts w:ascii="Times New Roman" w:eastAsia="宋体" w:hAnsi="Times New Roman" w:cs="Times New Roman"/>
                <w:sz w:val="18"/>
                <w:szCs w:val="18"/>
                <w:lang w:eastAsia="zh-CN"/>
              </w:rPr>
              <w:t>We prefer option 3. If variable size beam report is to be supported with indication of payload size, we are open to option 1a.</w:t>
            </w:r>
          </w:p>
          <w:p w14:paraId="3B04592D" w14:textId="77777777" w:rsidR="0072618E" w:rsidRDefault="0072618E">
            <w:pPr>
              <w:snapToGrid w:val="0"/>
              <w:spacing w:after="0" w:line="240" w:lineRule="auto"/>
              <w:rPr>
                <w:rFonts w:ascii="Times New Roman" w:eastAsia="宋体" w:hAnsi="Times New Roman" w:cs="Times New Roman"/>
                <w:sz w:val="18"/>
                <w:szCs w:val="18"/>
                <w:lang w:eastAsia="zh-CN"/>
              </w:rPr>
            </w:pPr>
          </w:p>
          <w:p w14:paraId="73F1094A" w14:textId="77777777" w:rsidR="0072618E" w:rsidRDefault="003721A6">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b/>
                <w:sz w:val="18"/>
                <w:szCs w:val="18"/>
                <w:lang w:eastAsia="zh-CN"/>
              </w:rPr>
              <w:t xml:space="preserve">Q4.2: </w:t>
            </w:r>
            <w:r>
              <w:rPr>
                <w:rFonts w:ascii="Times New Roman" w:eastAsia="宋体" w:hAnsi="Times New Roman" w:cs="Times New Roman"/>
                <w:sz w:val="18"/>
                <w:szCs w:val="18"/>
                <w:lang w:eastAsia="zh-CN"/>
              </w:rPr>
              <w:t>If current beam is reported but counted among the N beams, there may arise exceptional cases. E.g., if all N beams pass the threshold, all of them need to be reported. In this case, the current beam will need to be reported outside the N beams. Thus, it may be better to report the current beam outside the N reported beams. However, it may lead to redundant reporting of current beam.</w:t>
            </w:r>
          </w:p>
          <w:p w14:paraId="30DDF32F" w14:textId="4737490C" w:rsidR="001F5D8A" w:rsidRDefault="001F5D8A">
            <w:pPr>
              <w:snapToGrid w:val="0"/>
              <w:spacing w:after="0" w:line="240" w:lineRule="auto"/>
              <w:rPr>
                <w:rFonts w:ascii="Times New Roman" w:eastAsia="宋体" w:hAnsi="Times New Roman" w:cs="Times New Roman"/>
                <w:b/>
                <w:sz w:val="18"/>
                <w:szCs w:val="18"/>
                <w:lang w:eastAsia="zh-CN"/>
              </w:rPr>
            </w:pPr>
            <w:r w:rsidRPr="007432F1">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Good point. </w:t>
            </w:r>
          </w:p>
        </w:tc>
      </w:tr>
      <w:tr w:rsidR="008614F5" w14:paraId="4FC18FA4" w14:textId="77777777" w:rsidTr="008614F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69014ED0" w14:textId="77777777" w:rsidR="008614F5" w:rsidRPr="003B6980" w:rsidRDefault="008614F5" w:rsidP="008614F5">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72396DC2" w14:textId="77777777" w:rsidR="008614F5" w:rsidRDefault="008614F5" w:rsidP="008614F5">
            <w:pPr>
              <w:snapToGrid w:val="0"/>
              <w:spacing w:after="0" w:line="240" w:lineRule="auto"/>
              <w:rPr>
                <w:rFonts w:ascii="Times New Roman" w:eastAsia="等线" w:hAnsi="Times New Roman" w:cs="Times New Roman"/>
                <w:b/>
                <w:sz w:val="18"/>
                <w:szCs w:val="18"/>
                <w:lang w:eastAsia="zh-CN"/>
              </w:rPr>
            </w:pPr>
            <w:r w:rsidRPr="007C7019">
              <w:rPr>
                <w:rFonts w:ascii="Times New Roman" w:eastAsia="等线" w:hAnsi="Times New Roman" w:cs="Times New Roman" w:hint="eastAsia"/>
                <w:b/>
                <w:sz w:val="18"/>
                <w:szCs w:val="18"/>
                <w:lang w:eastAsia="zh-CN"/>
              </w:rPr>
              <w:t>Q</w:t>
            </w:r>
            <w:r w:rsidRPr="007C7019">
              <w:rPr>
                <w:rFonts w:ascii="Times New Roman" w:eastAsia="等线" w:hAnsi="Times New Roman" w:cs="Times New Roman"/>
                <w:b/>
                <w:sz w:val="18"/>
                <w:szCs w:val="18"/>
                <w:lang w:eastAsia="zh-CN"/>
              </w:rPr>
              <w:t>4.1:</w:t>
            </w:r>
          </w:p>
          <w:p w14:paraId="20349068" w14:textId="77777777" w:rsidR="008614F5" w:rsidRDefault="008614F5" w:rsidP="008614F5">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 xml:space="preserve">Similar to L3 event-triggered report, we think it is more reasonable to only report the beam(s) which satisfies the condition of event-2, i.e., Option-1 and Option-2. But for Option-2, only one beam is reported which is too restrictive and not suitable for TCI state activation. Therefore, we prefer Option-1 and when the value of N is larger than 1, TCI state activation can also be supported. </w:t>
            </w:r>
          </w:p>
          <w:p w14:paraId="1B94B309" w14:textId="77777777" w:rsidR="008614F5" w:rsidRPr="007C7019" w:rsidRDefault="008614F5" w:rsidP="008614F5">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  </w:t>
            </w:r>
          </w:p>
          <w:p w14:paraId="32A51E29" w14:textId="77777777" w:rsidR="008614F5" w:rsidRDefault="008614F5" w:rsidP="008614F5">
            <w:pPr>
              <w:snapToGrid w:val="0"/>
              <w:spacing w:after="0" w:line="240" w:lineRule="auto"/>
              <w:rPr>
                <w:rFonts w:ascii="Times New Roman" w:eastAsia="等线" w:hAnsi="Times New Roman" w:cs="Times New Roman"/>
                <w:b/>
                <w:sz w:val="18"/>
                <w:szCs w:val="18"/>
                <w:lang w:eastAsia="zh-CN"/>
              </w:rPr>
            </w:pPr>
            <w:r>
              <w:rPr>
                <w:rFonts w:ascii="Times New Roman" w:eastAsia="等线" w:hAnsi="Times New Roman" w:cs="Times New Roman" w:hint="eastAsia"/>
                <w:b/>
                <w:sz w:val="18"/>
                <w:szCs w:val="18"/>
                <w:lang w:eastAsia="zh-CN"/>
              </w:rPr>
              <w:t>Q</w:t>
            </w:r>
            <w:r>
              <w:rPr>
                <w:rFonts w:ascii="Times New Roman" w:eastAsia="等线" w:hAnsi="Times New Roman" w:cs="Times New Roman"/>
                <w:b/>
                <w:sz w:val="18"/>
                <w:szCs w:val="18"/>
                <w:lang w:eastAsia="zh-CN"/>
              </w:rPr>
              <w:t>4.2:</w:t>
            </w:r>
          </w:p>
          <w:p w14:paraId="0382E616" w14:textId="77777777" w:rsidR="008614F5" w:rsidRPr="007C7019" w:rsidRDefault="008614F5" w:rsidP="008614F5">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We are fine to include the measurement result of the current beam in the report. As similar to Rel-18 LTM, whether to always report it can be determined by NW configuration. </w:t>
            </w:r>
          </w:p>
        </w:tc>
      </w:tr>
      <w:tr w:rsidR="005455BE" w14:paraId="0E8278BD" w14:textId="77777777" w:rsidTr="008614F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338853BB" w14:textId="1C736BF7" w:rsidR="005455BE" w:rsidRDefault="005455BE" w:rsidP="008614F5">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OPPO</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68B07A57" w14:textId="77777777" w:rsidR="005455BE" w:rsidRDefault="005455BE" w:rsidP="008614F5">
            <w:pPr>
              <w:snapToGrid w:val="0"/>
              <w:spacing w:after="0" w:line="240" w:lineRule="auto"/>
              <w:rPr>
                <w:rFonts w:ascii="Times New Roman" w:eastAsia="等线" w:hAnsi="Times New Roman" w:cs="Times New Roman"/>
                <w:b/>
                <w:sz w:val="18"/>
                <w:szCs w:val="18"/>
                <w:lang w:eastAsia="zh-CN"/>
              </w:rPr>
            </w:pPr>
            <w:r>
              <w:rPr>
                <w:rFonts w:ascii="Times New Roman" w:eastAsia="等线" w:hAnsi="Times New Roman" w:cs="Times New Roman"/>
                <w:b/>
                <w:sz w:val="18"/>
                <w:szCs w:val="18"/>
                <w:lang w:eastAsia="zh-CN"/>
              </w:rPr>
              <w:t>Q 4.1:</w:t>
            </w:r>
          </w:p>
          <w:p w14:paraId="651252B7" w14:textId="77777777" w:rsidR="005455BE" w:rsidRDefault="005455BE" w:rsidP="008614F5">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Our first preference is Option-1. The UE only reports the beams that meet the condition of event-2 because only those beams will be used by the NW to switch TCI state. However, we are also ok with Option-3 considering its simplicity.</w:t>
            </w:r>
          </w:p>
          <w:p w14:paraId="03DFA1E5" w14:textId="77777777" w:rsidR="005455BE" w:rsidRDefault="005455BE" w:rsidP="008614F5">
            <w:pPr>
              <w:snapToGrid w:val="0"/>
              <w:spacing w:after="0" w:line="240" w:lineRule="auto"/>
              <w:rPr>
                <w:rFonts w:ascii="Times New Roman" w:eastAsia="等线" w:hAnsi="Times New Roman" w:cs="Times New Roman"/>
                <w:bCs/>
                <w:sz w:val="18"/>
                <w:szCs w:val="18"/>
                <w:lang w:eastAsia="zh-CN"/>
              </w:rPr>
            </w:pPr>
          </w:p>
          <w:p w14:paraId="369E4705" w14:textId="77777777" w:rsidR="005455BE" w:rsidRDefault="005455BE" w:rsidP="008614F5">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Q4.2:</w:t>
            </w:r>
          </w:p>
          <w:p w14:paraId="1000ECA0" w14:textId="74EC5AC9" w:rsidR="005455BE" w:rsidRPr="005455BE" w:rsidRDefault="005455BE" w:rsidP="008614F5">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We can be ok to reporting the L1-RSRP measurement of current beam.  However, please note that the UE does not need to report the CRI/SSBRI of the current beam because the gNB knows which beam is the current beam. The UE reports the differential L1-RSRP of the current beam with reference to the largest L1-RSRP in the same reporting instance.</w:t>
            </w:r>
          </w:p>
        </w:tc>
      </w:tr>
      <w:tr w:rsidR="00A5232D" w14:paraId="704AEAC1" w14:textId="77777777" w:rsidTr="008614F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4A8138F1" w14:textId="682BEEAD" w:rsidR="00A5232D" w:rsidRDefault="00A5232D" w:rsidP="008614F5">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IDC</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5E332509" w14:textId="2D6A4E19" w:rsidR="00A5232D" w:rsidRDefault="00A5232D" w:rsidP="008614F5">
            <w:pPr>
              <w:snapToGrid w:val="0"/>
              <w:spacing w:after="0" w:line="240" w:lineRule="auto"/>
              <w:rPr>
                <w:rFonts w:ascii="Times New Roman" w:eastAsia="等线" w:hAnsi="Times New Roman" w:cs="Times New Roman"/>
                <w:bCs/>
                <w:sz w:val="18"/>
                <w:szCs w:val="18"/>
                <w:lang w:eastAsia="zh-CN"/>
              </w:rPr>
            </w:pPr>
            <w:r w:rsidRPr="00A5232D">
              <w:rPr>
                <w:rFonts w:ascii="Times New Roman" w:eastAsia="等线" w:hAnsi="Times New Roman" w:cs="Times New Roman"/>
                <w:bCs/>
                <w:sz w:val="18"/>
                <w:szCs w:val="18"/>
                <w:lang w:eastAsia="zh-CN"/>
              </w:rPr>
              <w:t>Q4.1:</w:t>
            </w:r>
            <w:r>
              <w:rPr>
                <w:rFonts w:ascii="Times New Roman" w:eastAsia="等线" w:hAnsi="Times New Roman" w:cs="Times New Roman"/>
                <w:bCs/>
                <w:sz w:val="18"/>
                <w:szCs w:val="18"/>
                <w:lang w:eastAsia="zh-CN"/>
              </w:rPr>
              <w:t xml:space="preserve"> We support Option-1a that allows UE to report additional beam(s) together where it can be further considered to have the zero-padding option if the variable size is concerned. However, Option-1 and Option-1b (having FFS on zero-padding) mandate the UE to report only N beam(s) satisfying the condition of Event-2 have flexibility issues. In that sense, we’re open for Option-3 as well.  Here, we think it simpler to </w:t>
            </w:r>
            <w:r w:rsidR="001E5441">
              <w:rPr>
                <w:rFonts w:ascii="Times New Roman" w:eastAsia="等线" w:hAnsi="Times New Roman" w:cs="Times New Roman"/>
                <w:bCs/>
                <w:sz w:val="18"/>
                <w:szCs w:val="18"/>
                <w:lang w:eastAsia="zh-CN"/>
              </w:rPr>
              <w:t xml:space="preserve">take </w:t>
            </w:r>
            <w:r>
              <w:rPr>
                <w:rFonts w:ascii="Times New Roman" w:eastAsia="等线" w:hAnsi="Times New Roman" w:cs="Times New Roman"/>
                <w:bCs/>
                <w:sz w:val="18"/>
                <w:szCs w:val="18"/>
                <w:lang w:eastAsia="zh-CN"/>
              </w:rPr>
              <w:t xml:space="preserve">the current beam (if to be reported together according to Q4.2) </w:t>
            </w:r>
            <w:r w:rsidR="001E5441">
              <w:rPr>
                <w:rFonts w:ascii="Times New Roman" w:eastAsia="等线" w:hAnsi="Times New Roman" w:cs="Times New Roman"/>
                <w:bCs/>
                <w:sz w:val="18"/>
                <w:szCs w:val="18"/>
                <w:lang w:eastAsia="zh-CN"/>
              </w:rPr>
              <w:t>as a part of the N beams.</w:t>
            </w:r>
          </w:p>
          <w:p w14:paraId="6242D43F" w14:textId="58ABA080" w:rsidR="00977C1B" w:rsidRDefault="00977C1B" w:rsidP="008614F5">
            <w:pPr>
              <w:snapToGrid w:val="0"/>
              <w:spacing w:after="0" w:line="240" w:lineRule="auto"/>
              <w:rPr>
                <w:rFonts w:ascii="Times New Roman" w:eastAsia="等线" w:hAnsi="Times New Roman" w:cs="Times New Roman"/>
                <w:bCs/>
                <w:sz w:val="18"/>
                <w:szCs w:val="18"/>
                <w:lang w:eastAsia="zh-CN"/>
              </w:rPr>
            </w:pPr>
            <w:r w:rsidRPr="007432F1">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Thanks for being flexible.</w:t>
            </w:r>
          </w:p>
          <w:p w14:paraId="5A725C47" w14:textId="05B87796" w:rsidR="00A5232D" w:rsidRPr="00A5232D" w:rsidRDefault="00A5232D" w:rsidP="008614F5">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Q4.2:</w:t>
            </w:r>
            <w:r w:rsidR="001E5441">
              <w:rPr>
                <w:rFonts w:ascii="Times New Roman" w:eastAsia="等线" w:hAnsi="Times New Roman" w:cs="Times New Roman"/>
                <w:bCs/>
                <w:sz w:val="18"/>
                <w:szCs w:val="18"/>
                <w:lang w:eastAsia="zh-CN"/>
              </w:rPr>
              <w:t xml:space="preserve"> We think this is better to be configurable by gNB, instead of mandating this. So, if enabled, the current beam to be reported together can be a part of the N beams.</w:t>
            </w:r>
          </w:p>
        </w:tc>
      </w:tr>
      <w:tr w:rsidR="00ED69EF" w14:paraId="4FDA806E" w14:textId="77777777" w:rsidTr="008614F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540A1A32" w14:textId="2CB805C2" w:rsidR="00ED69EF" w:rsidRDefault="00ED69EF" w:rsidP="008614F5">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Huawei/Hisilicon</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394B2C1D" w14:textId="77777777" w:rsidR="006F3D69" w:rsidRPr="006F3D69" w:rsidRDefault="00ED69EF" w:rsidP="008614F5">
            <w:pPr>
              <w:snapToGrid w:val="0"/>
              <w:spacing w:after="0" w:line="240" w:lineRule="auto"/>
              <w:rPr>
                <w:rFonts w:ascii="Times New Roman" w:eastAsia="等线" w:hAnsi="Times New Roman" w:cs="Times New Roman"/>
                <w:b/>
                <w:bCs/>
                <w:sz w:val="18"/>
                <w:szCs w:val="18"/>
                <w:lang w:eastAsia="zh-CN"/>
              </w:rPr>
            </w:pPr>
            <w:r w:rsidRPr="006F3D69">
              <w:rPr>
                <w:rFonts w:ascii="Times New Roman" w:eastAsia="等线" w:hAnsi="Times New Roman" w:cs="Times New Roman"/>
                <w:b/>
                <w:bCs/>
                <w:sz w:val="18"/>
                <w:szCs w:val="18"/>
                <w:lang w:eastAsia="zh-CN"/>
              </w:rPr>
              <w:t xml:space="preserve">Q 4.1: </w:t>
            </w:r>
          </w:p>
          <w:p w14:paraId="4C0E98A5" w14:textId="77777777" w:rsidR="006F3D69" w:rsidRDefault="006F3D69" w:rsidP="008614F5">
            <w:pPr>
              <w:snapToGrid w:val="0"/>
              <w:spacing w:after="0" w:line="240" w:lineRule="auto"/>
              <w:rPr>
                <w:rFonts w:ascii="Times New Roman" w:eastAsia="等线" w:hAnsi="Times New Roman" w:cs="Times New Roman"/>
                <w:bCs/>
                <w:sz w:val="18"/>
                <w:szCs w:val="18"/>
                <w:lang w:eastAsia="zh-CN"/>
              </w:rPr>
            </w:pPr>
          </w:p>
          <w:p w14:paraId="6F1234AC" w14:textId="7BDBE8C8" w:rsidR="00ED69EF" w:rsidRDefault="006F3D69" w:rsidP="008614F5">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In short, we prefer Option-3 (first preference) or Option 1b (second preference).</w:t>
            </w:r>
          </w:p>
          <w:p w14:paraId="6F92FD5F" w14:textId="750F17D9" w:rsidR="006F3D69" w:rsidRDefault="006F3D69" w:rsidP="008614F5">
            <w:pPr>
              <w:snapToGrid w:val="0"/>
              <w:spacing w:after="0" w:line="240" w:lineRule="auto"/>
              <w:rPr>
                <w:rFonts w:ascii="Times New Roman" w:eastAsia="等线" w:hAnsi="Times New Roman" w:cs="Times New Roman"/>
                <w:bCs/>
                <w:sz w:val="18"/>
                <w:szCs w:val="18"/>
                <w:lang w:eastAsia="zh-CN"/>
              </w:rPr>
            </w:pPr>
          </w:p>
          <w:p w14:paraId="733D7E99" w14:textId="631916B5" w:rsidR="006F3D69" w:rsidRPr="006F3D69" w:rsidRDefault="006F3D69" w:rsidP="006F3D69">
            <w:pPr>
              <w:spacing w:beforeLines="50" w:before="120"/>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In our view, the most fundamental</w:t>
            </w:r>
            <w:r w:rsidRPr="006F3D69">
              <w:rPr>
                <w:rFonts w:ascii="Times New Roman" w:eastAsia="等线" w:hAnsi="Times New Roman" w:cs="Times New Roman"/>
                <w:bCs/>
                <w:sz w:val="18"/>
                <w:szCs w:val="18"/>
                <w:lang w:eastAsia="zh-CN"/>
              </w:rPr>
              <w:t xml:space="preserve"> issue is whether the payload size of beam report UCI is variable </w:t>
            </w:r>
            <w:r w:rsidRPr="006F3D69">
              <w:rPr>
                <w:rFonts w:ascii="Times New Roman" w:eastAsia="等线" w:hAnsi="Times New Roman" w:cs="Times New Roman" w:hint="eastAsia"/>
                <w:bCs/>
                <w:sz w:val="18"/>
                <w:szCs w:val="18"/>
                <w:lang w:eastAsia="zh-CN"/>
              </w:rPr>
              <w:t>or</w:t>
            </w:r>
            <w:r w:rsidRPr="006F3D69">
              <w:rPr>
                <w:rFonts w:ascii="Times New Roman" w:eastAsia="等线" w:hAnsi="Times New Roman" w:cs="Times New Roman"/>
                <w:bCs/>
                <w:sz w:val="18"/>
                <w:szCs w:val="18"/>
                <w:lang w:eastAsia="zh-CN"/>
              </w:rPr>
              <w:t xml:space="preserve"> fixed</w:t>
            </w:r>
            <w:r w:rsidRPr="006F3D69">
              <w:rPr>
                <w:rFonts w:ascii="Times New Roman" w:eastAsia="等线" w:hAnsi="Times New Roman" w:cs="Times New Roman" w:hint="eastAsia"/>
                <w:bCs/>
                <w:sz w:val="18"/>
                <w:szCs w:val="18"/>
                <w:lang w:eastAsia="zh-CN"/>
              </w:rPr>
              <w:t>.</w:t>
            </w:r>
            <w:r w:rsidRPr="006F3D69">
              <w:rPr>
                <w:rFonts w:ascii="Times New Roman" w:eastAsia="等线" w:hAnsi="Times New Roman" w:cs="Times New Roman"/>
                <w:bCs/>
                <w:sz w:val="18"/>
                <w:szCs w:val="18"/>
                <w:lang w:eastAsia="zh-CN"/>
              </w:rPr>
              <w:t xml:space="preserve"> we prefer fixed size due to following reasons</w:t>
            </w:r>
            <w:r w:rsidRPr="006F3D69">
              <w:rPr>
                <w:rFonts w:ascii="Times New Roman" w:eastAsia="等线" w:hAnsi="Times New Roman" w:cs="Times New Roman" w:hint="eastAsia"/>
                <w:bCs/>
                <w:sz w:val="18"/>
                <w:szCs w:val="18"/>
                <w:lang w:eastAsia="zh-CN"/>
              </w:rPr>
              <w:t>.</w:t>
            </w:r>
          </w:p>
          <w:p w14:paraId="192EAE51" w14:textId="37E3773A" w:rsidR="006F3D69" w:rsidRPr="006F3D69" w:rsidRDefault="006F3D69" w:rsidP="006F3D69">
            <w:pPr>
              <w:pStyle w:val="ListParagraph"/>
              <w:numPr>
                <w:ilvl w:val="0"/>
                <w:numId w:val="15"/>
              </w:numPr>
              <w:rPr>
                <w:rFonts w:ascii="Times New Roman" w:eastAsia="等线" w:hAnsi="Times New Roman" w:cs="Times New Roman"/>
                <w:bCs/>
                <w:sz w:val="18"/>
                <w:szCs w:val="18"/>
                <w:lang w:eastAsia="zh-CN"/>
              </w:rPr>
            </w:pPr>
            <w:r w:rsidRPr="006F3D69">
              <w:rPr>
                <w:rFonts w:ascii="Times New Roman" w:eastAsia="等线" w:hAnsi="Times New Roman" w:cs="Times New Roman"/>
                <w:bCs/>
                <w:sz w:val="18"/>
                <w:szCs w:val="18"/>
                <w:lang w:eastAsia="zh-CN"/>
              </w:rPr>
              <w:t>it has a smaller spec impact as the legacy beam reporting mechanisms also have fixed payload size. With variable size, more specification effort would be required which includes two-part UCI design, dropping rule</w:t>
            </w:r>
            <w:r w:rsidRPr="006F3D69">
              <w:rPr>
                <w:rFonts w:ascii="Times New Roman" w:eastAsia="等线" w:hAnsi="Times New Roman" w:cs="Times New Roman" w:hint="eastAsia"/>
                <w:bCs/>
                <w:sz w:val="18"/>
                <w:szCs w:val="18"/>
                <w:lang w:eastAsia="zh-CN"/>
              </w:rPr>
              <w:t>s</w:t>
            </w:r>
            <w:r w:rsidRPr="006F3D69">
              <w:rPr>
                <w:rFonts w:ascii="Times New Roman" w:eastAsia="等线" w:hAnsi="Times New Roman" w:cs="Times New Roman"/>
                <w:bCs/>
                <w:sz w:val="18"/>
                <w:szCs w:val="18"/>
                <w:lang w:eastAsia="zh-CN"/>
              </w:rPr>
              <w:t xml:space="preserve"> of the second part, etc.</w:t>
            </w:r>
          </w:p>
          <w:p w14:paraId="2EE22149" w14:textId="540C673A" w:rsidR="006F3D69" w:rsidRPr="006F3D69" w:rsidRDefault="006F3D69" w:rsidP="006F3D69">
            <w:pPr>
              <w:pStyle w:val="ListParagraph"/>
              <w:numPr>
                <w:ilvl w:val="0"/>
                <w:numId w:val="15"/>
              </w:numPr>
              <w:rPr>
                <w:rFonts w:ascii="Times New Roman" w:eastAsia="等线" w:hAnsi="Times New Roman" w:cs="Times New Roman"/>
                <w:bCs/>
                <w:sz w:val="18"/>
                <w:szCs w:val="18"/>
                <w:lang w:eastAsia="zh-CN"/>
              </w:rPr>
            </w:pPr>
            <w:r w:rsidRPr="006F3D69">
              <w:rPr>
                <w:rFonts w:ascii="Times New Roman" w:eastAsia="等线" w:hAnsi="Times New Roman" w:cs="Times New Roman"/>
                <w:bCs/>
                <w:sz w:val="18"/>
                <w:szCs w:val="18"/>
                <w:lang w:eastAsia="zh-CN"/>
              </w:rPr>
              <w:t>a fixed payload size requires a smaller processing complexity. With variable payload size, both UE and gNB need to conduct two-step processing for the two-part UCI which is more complicated than the legacy beam reporting UCI.</w:t>
            </w:r>
          </w:p>
          <w:p w14:paraId="5700BB81" w14:textId="5ED011E5" w:rsidR="006F3D69" w:rsidRPr="006F3D69" w:rsidRDefault="006F3D69" w:rsidP="006F3D69">
            <w:pPr>
              <w:pStyle w:val="ListParagraph"/>
              <w:numPr>
                <w:ilvl w:val="0"/>
                <w:numId w:val="15"/>
              </w:numPr>
              <w:rPr>
                <w:rFonts w:ascii="Times New Roman" w:eastAsia="等线" w:hAnsi="Times New Roman" w:cs="Times New Roman"/>
                <w:bCs/>
                <w:sz w:val="18"/>
                <w:szCs w:val="18"/>
                <w:lang w:eastAsia="zh-CN"/>
              </w:rPr>
            </w:pPr>
            <w:r w:rsidRPr="006F3D69">
              <w:rPr>
                <w:rFonts w:ascii="Times New Roman" w:eastAsia="等线" w:hAnsi="Times New Roman" w:cs="Times New Roman"/>
                <w:bCs/>
                <w:sz w:val="18"/>
                <w:szCs w:val="18"/>
                <w:lang w:eastAsia="zh-CN"/>
              </w:rPr>
              <w:t>we fail to see any benefit of UCI with a variable size. Even with a variable payload size, beam reporting overhead cannot be reduced since gNB does not know how many beams UE will report. Therefore, it needs to schedule PUCCH/PUSCH (in mode A) or pre-configure PUCCH/PUSCH (in mode B) resources that are large enough to carry the maximum number of reported beams, otherwise, there is a risk that measurement results in part 2 UCI are dropped.</w:t>
            </w:r>
          </w:p>
          <w:p w14:paraId="1D569CA8" w14:textId="0D5FE041" w:rsidR="006F3D69" w:rsidRPr="006F3D69" w:rsidRDefault="006F3D69" w:rsidP="006F3D69">
            <w:pPr>
              <w:rPr>
                <w:rFonts w:ascii="Times New Roman" w:eastAsia="等线" w:hAnsi="Times New Roman" w:cs="Times New Roman"/>
                <w:bCs/>
                <w:sz w:val="18"/>
                <w:szCs w:val="18"/>
                <w:lang w:eastAsia="zh-CN"/>
              </w:rPr>
            </w:pPr>
            <w:r w:rsidRPr="006F3D69">
              <w:rPr>
                <w:rFonts w:ascii="Times New Roman" w:eastAsia="等线" w:hAnsi="Times New Roman" w:cs="Times New Roman"/>
                <w:bCs/>
                <w:sz w:val="18"/>
                <w:szCs w:val="18"/>
                <w:lang w:eastAsia="zh-CN"/>
              </w:rPr>
              <w:t xml:space="preserve">Among Options with fixed size (Option 1b, 2, 3), </w:t>
            </w:r>
            <w:r>
              <w:rPr>
                <w:rFonts w:ascii="Times New Roman" w:eastAsia="等线" w:hAnsi="Times New Roman" w:cs="Times New Roman"/>
                <w:bCs/>
                <w:sz w:val="18"/>
                <w:szCs w:val="18"/>
                <w:lang w:eastAsia="zh-CN"/>
              </w:rPr>
              <w:t>our first preference is</w:t>
            </w:r>
            <w:r w:rsidRPr="006F3D69">
              <w:rPr>
                <w:rFonts w:ascii="Times New Roman" w:eastAsia="等线" w:hAnsi="Times New Roman" w:cs="Times New Roman"/>
                <w:bCs/>
                <w:sz w:val="18"/>
                <w:szCs w:val="18"/>
                <w:lang w:eastAsia="zh-CN"/>
              </w:rPr>
              <w:t xml:space="preserve"> Option 3. Option 2 is too restrictive as it only allows reporting one beam. Option 1b and Option 3 are similar with the only difference that, when the number of beams that satisfy the condition is smaller than Nmax, Option 3 allows UE to report beams that do not satisfy the condition, while Option 1b may perform zero padding to keep a fixed UCI size. In Option 3, the reported beams that do not satisfy the condition can also be useful. For example, in Option 3, other than the beams that satisfy the condition, UE may additionally report the beams that, although not a configured threshold better than the current beam, still have a better than or a comparable quality to the current beam. If these beams are also reported, gNB may, for instance, activate the TCI-states corresponding to these beams and, subsequently, UE perform T/F synchronization for them. In the future, if one of these beams becomes the best beam and this beam is reported to the gNB, gNB can directly indicate UE to switch to this beam and there will not be any latency due to UE T/F synchronization for this beam. Therefore, we slightly prefer Option 3 although we are also supportive of Option 1b.</w:t>
            </w:r>
          </w:p>
          <w:p w14:paraId="5F12E73A" w14:textId="7660FEC6" w:rsidR="006F3D69" w:rsidRPr="006F3D69" w:rsidRDefault="006F3D69" w:rsidP="008614F5">
            <w:pPr>
              <w:snapToGrid w:val="0"/>
              <w:spacing w:after="0" w:line="240" w:lineRule="auto"/>
              <w:rPr>
                <w:rFonts w:ascii="Times New Roman" w:eastAsia="等线" w:hAnsi="Times New Roman" w:cs="Times New Roman"/>
                <w:b/>
                <w:bCs/>
                <w:sz w:val="18"/>
                <w:szCs w:val="18"/>
                <w:lang w:eastAsia="zh-CN"/>
              </w:rPr>
            </w:pPr>
            <w:r w:rsidRPr="006F3D69">
              <w:rPr>
                <w:rFonts w:ascii="Times New Roman" w:eastAsia="等线" w:hAnsi="Times New Roman" w:cs="Times New Roman"/>
                <w:b/>
                <w:bCs/>
                <w:sz w:val="18"/>
                <w:szCs w:val="18"/>
                <w:lang w:eastAsia="zh-CN"/>
              </w:rPr>
              <w:t xml:space="preserve">Q 4.2: </w:t>
            </w:r>
          </w:p>
          <w:p w14:paraId="26B568B6" w14:textId="021AED7E" w:rsidR="00ED69EF" w:rsidRDefault="00ED69EF" w:rsidP="008614F5">
            <w:pPr>
              <w:snapToGrid w:val="0"/>
              <w:spacing w:after="0" w:line="240" w:lineRule="auto"/>
              <w:rPr>
                <w:rFonts w:ascii="Times New Roman" w:eastAsia="等线" w:hAnsi="Times New Roman" w:cs="Times New Roman"/>
                <w:bCs/>
                <w:sz w:val="18"/>
                <w:szCs w:val="18"/>
                <w:lang w:eastAsia="zh-CN"/>
              </w:rPr>
            </w:pPr>
          </w:p>
          <w:p w14:paraId="57C5EB81" w14:textId="265A459E" w:rsidR="006F3D69" w:rsidRDefault="006F3D69" w:rsidP="008614F5">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 xml:space="preserve">We prefer RRC to determine whether the current beam should be reported. </w:t>
            </w:r>
          </w:p>
          <w:p w14:paraId="702D7505" w14:textId="1AEF2A9E" w:rsidR="00506825" w:rsidRDefault="00506825" w:rsidP="008614F5">
            <w:pPr>
              <w:snapToGrid w:val="0"/>
              <w:spacing w:after="0" w:line="240" w:lineRule="auto"/>
              <w:rPr>
                <w:rFonts w:ascii="Times New Roman" w:eastAsia="等线" w:hAnsi="Times New Roman" w:cs="Times New Roman"/>
                <w:bCs/>
                <w:sz w:val="18"/>
                <w:szCs w:val="18"/>
                <w:lang w:eastAsia="zh-CN"/>
              </w:rPr>
            </w:pPr>
          </w:p>
          <w:p w14:paraId="6442B528" w14:textId="701A4291" w:rsidR="00506825" w:rsidRPr="00506825" w:rsidRDefault="00506825" w:rsidP="008614F5">
            <w:pPr>
              <w:snapToGrid w:val="0"/>
              <w:spacing w:after="0" w:line="240" w:lineRule="auto"/>
              <w:rPr>
                <w:rFonts w:ascii="Times New Roman" w:eastAsia="等线" w:hAnsi="Times New Roman" w:cs="Times New Roman"/>
                <w:bCs/>
                <w:color w:val="0000FF"/>
                <w:sz w:val="18"/>
                <w:szCs w:val="18"/>
                <w:lang w:eastAsia="zh-CN"/>
              </w:rPr>
            </w:pPr>
            <w:r w:rsidRPr="00506825">
              <w:rPr>
                <w:rFonts w:ascii="Times New Roman" w:eastAsia="等线" w:hAnsi="Times New Roman" w:cs="Times New Roman"/>
                <w:bCs/>
                <w:color w:val="0000FF"/>
                <w:sz w:val="18"/>
                <w:szCs w:val="18"/>
                <w:lang w:eastAsia="zh-CN"/>
              </w:rPr>
              <w:t>[Mod]</w:t>
            </w:r>
            <w:r w:rsidRPr="00506825">
              <w:rPr>
                <w:rFonts w:ascii="Times New Roman" w:eastAsia="等线" w:hAnsi="Times New Roman" w:cs="Times New Roman" w:hint="eastAsia"/>
                <w:bCs/>
                <w:color w:val="0000FF"/>
                <w:sz w:val="18"/>
                <w:szCs w:val="18"/>
                <w:lang w:eastAsia="zh-CN"/>
              </w:rPr>
              <w:t>:</w:t>
            </w:r>
            <w:r w:rsidRPr="00506825">
              <w:rPr>
                <w:rFonts w:ascii="Times New Roman" w:eastAsia="等线" w:hAnsi="Times New Roman" w:cs="Times New Roman"/>
                <w:bCs/>
                <w:color w:val="0000FF"/>
                <w:sz w:val="18"/>
                <w:szCs w:val="18"/>
                <w:lang w:eastAsia="zh-CN"/>
              </w:rPr>
              <w:t xml:space="preserve"> Yeah, let’s go with the middle ground solution.</w:t>
            </w:r>
          </w:p>
          <w:p w14:paraId="1AF90018" w14:textId="77777777" w:rsidR="006F3D69" w:rsidRDefault="006F3D69" w:rsidP="008614F5">
            <w:pPr>
              <w:snapToGrid w:val="0"/>
              <w:spacing w:after="0" w:line="240" w:lineRule="auto"/>
              <w:rPr>
                <w:rFonts w:ascii="Times New Roman" w:eastAsia="等线" w:hAnsi="Times New Roman" w:cs="Times New Roman"/>
                <w:bCs/>
                <w:sz w:val="18"/>
                <w:szCs w:val="18"/>
                <w:lang w:eastAsia="zh-CN"/>
              </w:rPr>
            </w:pPr>
          </w:p>
          <w:p w14:paraId="5E159C1D" w14:textId="5D854A8B" w:rsidR="006F3D69" w:rsidRDefault="006F3D69" w:rsidP="008614F5">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lastRenderedPageBreak/>
              <w:t>We think</w:t>
            </w:r>
            <w:r w:rsidRPr="006F3D69">
              <w:rPr>
                <w:rFonts w:ascii="Times New Roman" w:eastAsia="等线" w:hAnsi="Times New Roman" w:cs="Times New Roman"/>
                <w:bCs/>
                <w:sz w:val="18"/>
                <w:szCs w:val="18"/>
                <w:lang w:eastAsia="zh-CN"/>
              </w:rPr>
              <w:t xml:space="preserve"> the L1-RSRP report of the current beam may not always be necessary and gNB may only require the reports of the beams whose L1-RSRPs are configured threshold better than that of the current beam. To support the flexibility to report or not report the current beam, we </w:t>
            </w:r>
            <w:r>
              <w:rPr>
                <w:rFonts w:ascii="Times New Roman" w:eastAsia="等线" w:hAnsi="Times New Roman" w:cs="Times New Roman"/>
                <w:bCs/>
                <w:sz w:val="18"/>
                <w:szCs w:val="18"/>
                <w:lang w:eastAsia="zh-CN"/>
              </w:rPr>
              <w:t>suggest that w</w:t>
            </w:r>
            <w:r w:rsidRPr="006F3D69">
              <w:rPr>
                <w:rFonts w:ascii="Times New Roman" w:eastAsia="等线" w:hAnsi="Times New Roman" w:cs="Times New Roman"/>
                <w:bCs/>
                <w:sz w:val="18"/>
                <w:szCs w:val="18"/>
                <w:lang w:eastAsia="zh-CN"/>
              </w:rPr>
              <w:t>hether current beam is reported can be enabled or disabled by RRC</w:t>
            </w:r>
            <w:r>
              <w:rPr>
                <w:rFonts w:ascii="Times New Roman" w:eastAsia="等线" w:hAnsi="Times New Roman" w:cs="Times New Roman"/>
                <w:bCs/>
                <w:sz w:val="18"/>
                <w:szCs w:val="18"/>
                <w:lang w:eastAsia="zh-CN"/>
              </w:rPr>
              <w:t>.</w:t>
            </w:r>
          </w:p>
          <w:p w14:paraId="229BD8D7" w14:textId="287B8BF8" w:rsidR="00ED69EF" w:rsidRPr="00A5232D" w:rsidRDefault="00ED69EF" w:rsidP="008614F5">
            <w:pPr>
              <w:snapToGrid w:val="0"/>
              <w:spacing w:after="0" w:line="240" w:lineRule="auto"/>
              <w:rPr>
                <w:rFonts w:ascii="Times New Roman" w:eastAsia="等线" w:hAnsi="Times New Roman" w:cs="Times New Roman"/>
                <w:bCs/>
                <w:sz w:val="18"/>
                <w:szCs w:val="18"/>
                <w:lang w:eastAsia="zh-CN"/>
              </w:rPr>
            </w:pPr>
          </w:p>
        </w:tc>
      </w:tr>
      <w:tr w:rsidR="00FD7277" w14:paraId="063DE9F3" w14:textId="77777777" w:rsidTr="008614F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0F7B2DF6" w14:textId="2294BB7B" w:rsidR="00FD7277" w:rsidRDefault="00FD7277" w:rsidP="00FD7277">
            <w:pPr>
              <w:snapToGrid w:val="0"/>
              <w:spacing w:after="0" w:line="240" w:lineRule="auto"/>
              <w:rPr>
                <w:rFonts w:ascii="Times New Roman" w:eastAsia="等线" w:hAnsi="Times New Roman" w:cs="Times New Roman"/>
                <w:sz w:val="18"/>
                <w:szCs w:val="18"/>
                <w:lang w:eastAsia="zh-CN"/>
              </w:rPr>
            </w:pPr>
            <w:r w:rsidRPr="00167AA8">
              <w:rPr>
                <w:rFonts w:ascii="Times New Roman" w:eastAsia="等线" w:hAnsi="Times New Roman" w:cs="Times New Roman" w:hint="eastAsia"/>
                <w:sz w:val="18"/>
                <w:szCs w:val="18"/>
                <w:lang w:eastAsia="zh-CN"/>
              </w:rPr>
              <w:lastRenderedPageBreak/>
              <w:t>ETRI</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3EE91D86" w14:textId="77777777" w:rsidR="00FD7277" w:rsidRPr="00167AA8" w:rsidRDefault="00FD7277" w:rsidP="00FD7277">
            <w:pPr>
              <w:snapToGrid w:val="0"/>
              <w:spacing w:after="0" w:line="240" w:lineRule="auto"/>
              <w:rPr>
                <w:rFonts w:ascii="Times New Roman" w:eastAsia="等线" w:hAnsi="Times New Roman" w:cs="Times New Roman"/>
                <w:sz w:val="18"/>
                <w:szCs w:val="18"/>
                <w:lang w:eastAsia="zh-CN"/>
              </w:rPr>
            </w:pPr>
            <w:r w:rsidRPr="00167AA8">
              <w:rPr>
                <w:rFonts w:ascii="Times New Roman" w:eastAsia="等线" w:hAnsi="Times New Roman" w:cs="Times New Roman" w:hint="eastAsia"/>
                <w:sz w:val="18"/>
                <w:szCs w:val="18"/>
                <w:lang w:eastAsia="zh-CN"/>
              </w:rPr>
              <w:t>Q4.1:</w:t>
            </w:r>
          </w:p>
          <w:p w14:paraId="101E6E3B" w14:textId="77777777" w:rsidR="00FD7277" w:rsidRPr="00167AA8" w:rsidRDefault="00FD7277" w:rsidP="00FD7277">
            <w:pPr>
              <w:snapToGrid w:val="0"/>
              <w:spacing w:after="0" w:line="240" w:lineRule="auto"/>
              <w:rPr>
                <w:rFonts w:ascii="Times New Roman" w:eastAsia="等线" w:hAnsi="Times New Roman" w:cs="Times New Roman"/>
                <w:sz w:val="18"/>
                <w:szCs w:val="18"/>
                <w:lang w:eastAsia="zh-CN"/>
              </w:rPr>
            </w:pPr>
            <w:r w:rsidRPr="00167AA8">
              <w:rPr>
                <w:rFonts w:ascii="Times New Roman" w:eastAsia="等线" w:hAnsi="Times New Roman" w:cs="Times New Roman" w:hint="eastAsia"/>
                <w:sz w:val="18"/>
                <w:szCs w:val="18"/>
                <w:lang w:eastAsia="zh-CN"/>
              </w:rPr>
              <w:t>We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prefer</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Option-1</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or</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Option-1b</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because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it</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has</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the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minimum</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latency</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and</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minimum</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overhead.</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Option-1</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may</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need</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multiple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second</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PUCCH</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resources</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to</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support</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variable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payload</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size.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Its</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size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can</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be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declared</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by</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first</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PUCCH</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or</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second</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PUCCH</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with</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size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indication</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field.</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Option-1b</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also</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has</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to</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indicate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the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number</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of</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padded</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bits</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in</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the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second</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PUCCH.</w:t>
            </w:r>
            <w:r>
              <w:rPr>
                <w:rFonts w:ascii="Times New Roman" w:eastAsia="等线" w:hAnsi="Times New Roman" w:cs="Times New Roman"/>
                <w:sz w:val="18"/>
                <w:szCs w:val="18"/>
                <w:lang w:eastAsia="zh-CN"/>
              </w:rPr>
              <w:t xml:space="preserve"> </w:t>
            </w:r>
          </w:p>
          <w:p w14:paraId="7A778B05" w14:textId="77777777" w:rsidR="00FD7277" w:rsidRPr="00167AA8" w:rsidRDefault="00FD7277" w:rsidP="00FD7277">
            <w:pPr>
              <w:snapToGrid w:val="0"/>
              <w:spacing w:after="0" w:line="240" w:lineRule="auto"/>
              <w:rPr>
                <w:rFonts w:ascii="Times New Roman" w:eastAsia="等线" w:hAnsi="Times New Roman" w:cs="Times New Roman"/>
                <w:sz w:val="18"/>
                <w:szCs w:val="18"/>
                <w:lang w:eastAsia="zh-CN"/>
              </w:rPr>
            </w:pPr>
          </w:p>
          <w:p w14:paraId="571D4ADB" w14:textId="77777777" w:rsidR="00FD7277" w:rsidRPr="00167AA8" w:rsidRDefault="00FD7277" w:rsidP="00FD7277">
            <w:pPr>
              <w:snapToGrid w:val="0"/>
              <w:spacing w:after="0" w:line="240" w:lineRule="auto"/>
              <w:rPr>
                <w:rFonts w:ascii="Times New Roman" w:eastAsia="等线" w:hAnsi="Times New Roman" w:cs="Times New Roman"/>
                <w:sz w:val="18"/>
                <w:szCs w:val="18"/>
                <w:lang w:eastAsia="zh-CN"/>
              </w:rPr>
            </w:pPr>
            <w:r w:rsidRPr="00167AA8">
              <w:rPr>
                <w:rFonts w:ascii="Times New Roman" w:eastAsia="等线" w:hAnsi="Times New Roman" w:cs="Times New Roman" w:hint="eastAsia"/>
                <w:sz w:val="18"/>
                <w:szCs w:val="18"/>
                <w:lang w:eastAsia="zh-CN"/>
              </w:rPr>
              <w:t>Q4.2:</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We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think</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that</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at</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least</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the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current</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beam</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is</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included</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in</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the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second</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PUCCH.</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The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serving</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gNB</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need</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to</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know</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the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absolute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strength</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of</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current</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and</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candidate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beams</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since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the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current</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beam</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can</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be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strong</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enough.</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In</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our</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understanding,</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current</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and</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candidate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beams</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can</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be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counted</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as</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two</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beams</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in</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payload</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perspective,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which</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is</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the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minimum</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number</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of</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beams</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is</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two</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in</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the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UEI</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report.</w:t>
            </w:r>
          </w:p>
          <w:p w14:paraId="039F02DF" w14:textId="77777777" w:rsidR="00FD7277" w:rsidRPr="006F3D69" w:rsidRDefault="00FD7277" w:rsidP="00FD7277">
            <w:pPr>
              <w:snapToGrid w:val="0"/>
              <w:spacing w:after="0" w:line="240" w:lineRule="auto"/>
              <w:rPr>
                <w:rFonts w:ascii="Times New Roman" w:eastAsia="等线" w:hAnsi="Times New Roman" w:cs="Times New Roman"/>
                <w:b/>
                <w:bCs/>
                <w:sz w:val="18"/>
                <w:szCs w:val="18"/>
                <w:lang w:eastAsia="zh-CN"/>
              </w:rPr>
            </w:pPr>
          </w:p>
        </w:tc>
      </w:tr>
      <w:tr w:rsidR="00FD7277" w14:paraId="56A211ED" w14:textId="77777777" w:rsidTr="008614F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12001D4A" w14:textId="19CDA022" w:rsidR="00FD7277" w:rsidRDefault="00FD7277" w:rsidP="00FD7277">
            <w:pPr>
              <w:snapToGrid w:val="0"/>
              <w:spacing w:after="0" w:line="240" w:lineRule="auto"/>
              <w:rPr>
                <w:rFonts w:ascii="Times New Roman" w:eastAsia="等线" w:hAnsi="Times New Roman" w:cs="Times New Roman"/>
                <w:sz w:val="18"/>
                <w:szCs w:val="18"/>
                <w:lang w:eastAsia="zh-CN"/>
              </w:rPr>
            </w:pPr>
            <w:r w:rsidRPr="00F73801">
              <w:rPr>
                <w:rFonts w:ascii="Times New Roman" w:eastAsia="等线" w:hAnsi="Times New Roman" w:cs="Times New Roman" w:hint="eastAsia"/>
                <w:sz w:val="18"/>
                <w:szCs w:val="18"/>
                <w:lang w:eastAsia="zh-CN"/>
              </w:rPr>
              <w:t>LG</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0084F366" w14:textId="77777777" w:rsidR="00FD7277" w:rsidRPr="00F73801" w:rsidRDefault="00FD7277" w:rsidP="00FD7277">
            <w:pPr>
              <w:snapToGrid w:val="0"/>
              <w:spacing w:after="0" w:line="240" w:lineRule="auto"/>
              <w:rPr>
                <w:rFonts w:ascii="Times New Roman" w:eastAsia="等线" w:hAnsi="Times New Roman" w:cs="Times New Roman"/>
                <w:sz w:val="18"/>
                <w:szCs w:val="18"/>
                <w:lang w:eastAsia="zh-CN"/>
              </w:rPr>
            </w:pPr>
            <w:r w:rsidRPr="00F73801">
              <w:rPr>
                <w:rFonts w:ascii="Times New Roman" w:eastAsia="等线" w:hAnsi="Times New Roman" w:cs="Times New Roman" w:hint="eastAsia"/>
                <w:sz w:val="18"/>
                <w:szCs w:val="18"/>
                <w:lang w:eastAsia="zh-CN"/>
              </w:rPr>
              <w:t xml:space="preserve">Q4.1: </w:t>
            </w:r>
            <w:r w:rsidRPr="00F73801">
              <w:rPr>
                <w:rFonts w:ascii="Times New Roman" w:eastAsia="等线" w:hAnsi="Times New Roman" w:cs="Times New Roman"/>
                <w:sz w:val="18"/>
                <w:szCs w:val="18"/>
                <w:lang w:eastAsia="zh-CN"/>
              </w:rPr>
              <w:t>Support Option-3 for Mode A and Option-2 for Mode B.</w:t>
            </w:r>
          </w:p>
          <w:p w14:paraId="077A48A1" w14:textId="420624AC" w:rsidR="00FD7277" w:rsidRDefault="00FD7277" w:rsidP="00FD7277">
            <w:pPr>
              <w:snapToGrid w:val="0"/>
              <w:spacing w:after="0" w:line="240" w:lineRule="auto"/>
              <w:rPr>
                <w:rFonts w:ascii="Times New Roman" w:eastAsia="等线" w:hAnsi="Times New Roman" w:cs="Times New Roman"/>
                <w:sz w:val="18"/>
                <w:szCs w:val="18"/>
                <w:lang w:eastAsia="zh-CN"/>
              </w:rPr>
            </w:pPr>
            <w:r w:rsidRPr="00F73801">
              <w:rPr>
                <w:rFonts w:ascii="Times New Roman" w:eastAsia="等线" w:hAnsi="Times New Roman" w:cs="Times New Roman"/>
                <w:sz w:val="18"/>
                <w:szCs w:val="18"/>
                <w:lang w:eastAsia="zh-CN"/>
              </w:rPr>
              <w:t xml:space="preserve">For Mode A, we think that Option-3 can be the baseline as it is based on legacy AP beam report on PUSCH mechanism. For Mode B, minimizing overall UCI payload size seems critical as UL resource for Step 2 can be considered as a reserved resource for a dedicated UE. As the most important information from gNB perspective would be the strongest new beam like BFR, Option-2 would be beneficial for Mode B. </w:t>
            </w:r>
          </w:p>
          <w:p w14:paraId="00B9C0D7" w14:textId="64178F4E" w:rsidR="00C1464B" w:rsidRPr="00F73801" w:rsidRDefault="00C1464B" w:rsidP="00FD7277">
            <w:pPr>
              <w:snapToGrid w:val="0"/>
              <w:spacing w:after="0" w:line="240" w:lineRule="auto"/>
              <w:rPr>
                <w:rFonts w:ascii="Times New Roman" w:eastAsia="等线" w:hAnsi="Times New Roman" w:cs="Times New Roman"/>
                <w:sz w:val="18"/>
                <w:szCs w:val="18"/>
                <w:lang w:eastAsia="zh-CN"/>
              </w:rPr>
            </w:pPr>
            <w:r w:rsidRPr="00506825">
              <w:rPr>
                <w:rFonts w:ascii="Times New Roman" w:eastAsia="等线" w:hAnsi="Times New Roman" w:cs="Times New Roman"/>
                <w:bCs/>
                <w:color w:val="0000FF"/>
                <w:sz w:val="18"/>
                <w:szCs w:val="18"/>
                <w:lang w:eastAsia="zh-CN"/>
              </w:rPr>
              <w:t>[Mod]</w:t>
            </w:r>
            <w:r w:rsidRPr="00506825">
              <w:rPr>
                <w:rFonts w:ascii="Times New Roman" w:eastAsia="等线" w:hAnsi="Times New Roman" w:cs="Times New Roman" w:hint="eastAsia"/>
                <w:bCs/>
                <w:color w:val="0000FF"/>
                <w:sz w:val="18"/>
                <w:szCs w:val="18"/>
                <w:lang w:eastAsia="zh-CN"/>
              </w:rPr>
              <w:t>:</w:t>
            </w:r>
            <w:r>
              <w:rPr>
                <w:rFonts w:ascii="Times New Roman" w:eastAsia="等线" w:hAnsi="Times New Roman" w:cs="Times New Roman"/>
                <w:bCs/>
                <w:color w:val="0000FF"/>
                <w:sz w:val="18"/>
                <w:szCs w:val="18"/>
                <w:lang w:eastAsia="zh-CN"/>
              </w:rPr>
              <w:t xml:space="preserve"> If my understanding is correct, Option-2 seems to be a specific case of Option 3 by gNB configuration. Per majority companies</w:t>
            </w:r>
            <w:r w:rsidR="0051759A">
              <w:rPr>
                <w:rFonts w:ascii="Times New Roman" w:eastAsia="等线" w:hAnsi="Times New Roman" w:cs="Times New Roman"/>
                <w:bCs/>
                <w:color w:val="0000FF"/>
                <w:sz w:val="18"/>
                <w:szCs w:val="18"/>
                <w:lang w:eastAsia="zh-CN"/>
              </w:rPr>
              <w:t>’</w:t>
            </w:r>
            <w:r>
              <w:rPr>
                <w:rFonts w:ascii="Times New Roman" w:eastAsia="等线" w:hAnsi="Times New Roman" w:cs="Times New Roman"/>
                <w:bCs/>
                <w:color w:val="0000FF"/>
                <w:sz w:val="18"/>
                <w:szCs w:val="18"/>
                <w:lang w:eastAsia="zh-CN"/>
              </w:rPr>
              <w:t xml:space="preserve"> preference, we may go with Option 3 firstly, and FFS others.  </w:t>
            </w:r>
          </w:p>
          <w:p w14:paraId="29705CBA" w14:textId="79410148" w:rsidR="00FD7277" w:rsidRPr="006F3D69" w:rsidRDefault="00FD7277" w:rsidP="00FD7277">
            <w:pPr>
              <w:snapToGrid w:val="0"/>
              <w:spacing w:after="0" w:line="240" w:lineRule="auto"/>
              <w:rPr>
                <w:rFonts w:ascii="Times New Roman" w:eastAsia="等线" w:hAnsi="Times New Roman" w:cs="Times New Roman"/>
                <w:b/>
                <w:bCs/>
                <w:sz w:val="18"/>
                <w:szCs w:val="18"/>
                <w:lang w:eastAsia="zh-CN"/>
              </w:rPr>
            </w:pPr>
            <w:r w:rsidRPr="00F73801">
              <w:rPr>
                <w:rFonts w:ascii="Times New Roman" w:eastAsia="等线" w:hAnsi="Times New Roman" w:cs="Times New Roman" w:hint="eastAsia"/>
                <w:sz w:val="18"/>
                <w:szCs w:val="18"/>
                <w:lang w:eastAsia="zh-CN"/>
              </w:rPr>
              <w:t>Q4.</w:t>
            </w:r>
            <w:r w:rsidRPr="00F73801">
              <w:rPr>
                <w:rFonts w:ascii="Times New Roman" w:eastAsia="等线" w:hAnsi="Times New Roman" w:cs="Times New Roman"/>
                <w:sz w:val="18"/>
                <w:szCs w:val="18"/>
                <w:lang w:eastAsia="zh-CN"/>
              </w:rPr>
              <w:t>2</w:t>
            </w:r>
            <w:r w:rsidRPr="00F73801">
              <w:rPr>
                <w:rFonts w:ascii="Times New Roman" w:eastAsia="等线" w:hAnsi="Times New Roman" w:cs="Times New Roman" w:hint="eastAsia"/>
                <w:sz w:val="18"/>
                <w:szCs w:val="18"/>
                <w:lang w:eastAsia="zh-CN"/>
              </w:rPr>
              <w:t>: same view as</w:t>
            </w:r>
            <w:r w:rsidRPr="00F73801">
              <w:rPr>
                <w:rFonts w:ascii="Times New Roman" w:eastAsia="等线" w:hAnsi="Times New Roman" w:cs="Times New Roman"/>
                <w:sz w:val="18"/>
                <w:szCs w:val="18"/>
                <w:lang w:eastAsia="zh-CN"/>
              </w:rPr>
              <w:t xml:space="preserve"> captured in the summary</w:t>
            </w:r>
          </w:p>
        </w:tc>
      </w:tr>
      <w:tr w:rsidR="00661160" w14:paraId="1D7161D0" w14:textId="77777777" w:rsidTr="008614F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46324DE2" w14:textId="0F501CB2" w:rsidR="00661160" w:rsidRPr="00F73801" w:rsidRDefault="00661160" w:rsidP="00661160">
            <w:pPr>
              <w:snapToGrid w:val="0"/>
              <w:spacing w:after="0" w:line="240" w:lineRule="auto"/>
              <w:rPr>
                <w:rFonts w:ascii="Times New Roman" w:eastAsia="等线" w:hAnsi="Times New Roman" w:cs="Times New Roman"/>
                <w:sz w:val="18"/>
                <w:szCs w:val="18"/>
                <w:lang w:eastAsia="zh-CN"/>
              </w:rPr>
            </w:pPr>
            <w:r w:rsidRPr="00661160">
              <w:rPr>
                <w:rFonts w:ascii="Times New Roman" w:eastAsia="等线" w:hAnsi="Times New Roman" w:cs="Times New Roman"/>
                <w:color w:val="0000FF"/>
                <w:sz w:val="18"/>
                <w:szCs w:val="18"/>
                <w:lang w:eastAsia="zh-CN"/>
              </w:rPr>
              <w:t>Mod_13</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12E2AF72" w14:textId="0F698DB7" w:rsidR="00661160" w:rsidRPr="00F73801" w:rsidRDefault="00661160" w:rsidP="00661160">
            <w:pPr>
              <w:snapToGrid w:val="0"/>
              <w:spacing w:after="0" w:line="240" w:lineRule="auto"/>
              <w:rPr>
                <w:rFonts w:ascii="Times New Roman" w:eastAsia="等线" w:hAnsi="Times New Roman" w:cs="Times New Roman"/>
                <w:sz w:val="18"/>
                <w:szCs w:val="18"/>
                <w:lang w:eastAsia="zh-CN"/>
              </w:rPr>
            </w:pPr>
            <w:r w:rsidRPr="00661160">
              <w:rPr>
                <w:rFonts w:ascii="Times New Roman" w:eastAsia="等线" w:hAnsi="Times New Roman" w:cs="Times New Roman"/>
                <w:color w:val="0000FF"/>
                <w:sz w:val="18"/>
                <w:szCs w:val="18"/>
                <w:lang w:eastAsia="zh-CN"/>
              </w:rPr>
              <w:t>Thanks for good discussion. Please review the compromise proposals per companies’ input</w:t>
            </w:r>
          </w:p>
        </w:tc>
      </w:tr>
      <w:tr w:rsidR="00EB0941" w14:paraId="7A23ED00" w14:textId="77777777" w:rsidTr="008614F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47DFEDE1" w14:textId="7AC0CCAA" w:rsidR="00EB0941" w:rsidRPr="00EB0941" w:rsidRDefault="00EB0941" w:rsidP="00661160">
            <w:pPr>
              <w:snapToGrid w:val="0"/>
              <w:spacing w:after="0" w:line="240" w:lineRule="auto"/>
              <w:rPr>
                <w:rFonts w:ascii="Times New Roman" w:eastAsia="等线" w:hAnsi="Times New Roman" w:cs="Times New Roman"/>
                <w:sz w:val="18"/>
                <w:szCs w:val="18"/>
                <w:lang w:eastAsia="zh-CN"/>
              </w:rPr>
            </w:pPr>
            <w:r w:rsidRPr="00EB0941">
              <w:rPr>
                <w:rFonts w:ascii="Times New Roman" w:eastAsia="等线" w:hAnsi="Times New Roman" w:cs="Times New Roman" w:hint="eastAsia"/>
                <w:sz w:val="18"/>
                <w:szCs w:val="18"/>
                <w:lang w:eastAsia="zh-CN"/>
              </w:rPr>
              <w:t>Spreadtrum</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79266743" w14:textId="1491AB3F" w:rsidR="000179C2" w:rsidRDefault="00132B18" w:rsidP="00661160">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w:t>
            </w:r>
            <w:r w:rsidR="000179C2">
              <w:rPr>
                <w:rFonts w:ascii="Times New Roman" w:eastAsia="等线" w:hAnsi="Times New Roman" w:cs="Times New Roman"/>
                <w:sz w:val="18"/>
                <w:szCs w:val="18"/>
                <w:lang w:eastAsia="zh-CN"/>
              </w:rPr>
              <w:t xml:space="preserve"> Option-3. </w:t>
            </w:r>
            <w:r w:rsidR="000179C2" w:rsidRPr="000179C2">
              <w:rPr>
                <w:rFonts w:ascii="Times New Roman" w:eastAsia="等线" w:hAnsi="Times New Roman" w:cs="Times New Roman"/>
                <w:sz w:val="18"/>
                <w:szCs w:val="18"/>
                <w:lang w:eastAsia="zh-CN"/>
              </w:rPr>
              <w:t xml:space="preserve">Considering the complexity of </w:t>
            </w:r>
            <w:r w:rsidR="000179C2">
              <w:rPr>
                <w:rFonts w:ascii="Times New Roman" w:eastAsia="等线" w:hAnsi="Times New Roman" w:cs="Times New Roman"/>
                <w:sz w:val="18"/>
                <w:szCs w:val="18"/>
                <w:lang w:eastAsia="zh-CN"/>
              </w:rPr>
              <w:t xml:space="preserve">spec design to support multiple </w:t>
            </w:r>
            <w:r w:rsidR="000179C2" w:rsidRPr="000179C2">
              <w:rPr>
                <w:rFonts w:ascii="Times New Roman" w:eastAsia="等线" w:hAnsi="Times New Roman" w:cs="Times New Roman"/>
                <w:sz w:val="18"/>
                <w:szCs w:val="18"/>
                <w:lang w:eastAsia="zh-CN"/>
              </w:rPr>
              <w:t xml:space="preserve">report </w:t>
            </w:r>
            <w:r w:rsidR="000179C2">
              <w:rPr>
                <w:rFonts w:ascii="Times New Roman" w:eastAsia="等线" w:hAnsi="Times New Roman" w:cs="Times New Roman"/>
                <w:sz w:val="18"/>
                <w:szCs w:val="18"/>
                <w:lang w:eastAsia="zh-CN"/>
              </w:rPr>
              <w:t>formats</w:t>
            </w:r>
            <w:r w:rsidR="000179C2" w:rsidRPr="000179C2">
              <w:rPr>
                <w:rFonts w:ascii="Times New Roman" w:eastAsia="等线" w:hAnsi="Times New Roman" w:cs="Times New Roman"/>
                <w:sz w:val="18"/>
                <w:szCs w:val="18"/>
                <w:lang w:eastAsia="zh-CN"/>
              </w:rPr>
              <w:t>, we think</w:t>
            </w:r>
            <w:r w:rsidR="000179C2">
              <w:rPr>
                <w:rFonts w:ascii="Times New Roman" w:eastAsia="等线" w:hAnsi="Times New Roman" w:cs="Times New Roman"/>
                <w:sz w:val="18"/>
                <w:szCs w:val="18"/>
                <w:lang w:eastAsia="zh-CN"/>
              </w:rPr>
              <w:t xml:space="preserve"> Option-3 is enough and the FFS is not needed</w:t>
            </w:r>
            <w:r w:rsidR="000179C2" w:rsidRPr="000179C2">
              <w:rPr>
                <w:rFonts w:ascii="Times New Roman" w:eastAsia="等线" w:hAnsi="Times New Roman" w:cs="Times New Roman"/>
                <w:sz w:val="18"/>
                <w:szCs w:val="18"/>
                <w:lang w:eastAsia="zh-CN"/>
              </w:rPr>
              <w:t>.</w:t>
            </w:r>
          </w:p>
          <w:p w14:paraId="3D0EE1E0" w14:textId="77777777" w:rsidR="000179C2" w:rsidRDefault="000179C2" w:rsidP="000179C2">
            <w:pPr>
              <w:snapToGrid w:val="0"/>
              <w:spacing w:after="0" w:line="240" w:lineRule="auto"/>
              <w:rPr>
                <w:rFonts w:ascii="Times New Roman" w:hAnsi="Times New Roman" w:cs="Times New Roman"/>
                <w:sz w:val="20"/>
                <w:szCs w:val="20"/>
                <w:highlight w:val="yellow"/>
              </w:rPr>
            </w:pPr>
            <w:r>
              <w:rPr>
                <w:rFonts w:ascii="Times New Roman" w:eastAsia="等线" w:hAnsi="Times New Roman" w:cs="Times New Roman"/>
                <w:sz w:val="18"/>
                <w:szCs w:val="18"/>
                <w:lang w:eastAsia="zh-CN"/>
              </w:rPr>
              <w:t>W</w:t>
            </w:r>
            <w:r>
              <w:rPr>
                <w:rFonts w:ascii="Times New Roman" w:eastAsia="等线" w:hAnsi="Times New Roman" w:cs="Times New Roman" w:hint="eastAsia"/>
                <w:sz w:val="18"/>
                <w:szCs w:val="18"/>
                <w:lang w:eastAsia="zh-CN"/>
              </w:rPr>
              <w:t xml:space="preserve">e prefer </w:t>
            </w:r>
            <w:r w:rsidRPr="000179C2">
              <w:rPr>
                <w:rFonts w:ascii="Times New Roman" w:eastAsia="等线" w:hAnsi="Times New Roman" w:cs="Times New Roman"/>
                <w:sz w:val="18"/>
                <w:szCs w:val="18"/>
                <w:lang w:eastAsia="zh-CN"/>
              </w:rPr>
              <w:t>the measurement result of the current beam should be always reported, which can help the gNB accurately compare the quality difference between the current beam and reported new beams.</w:t>
            </w:r>
            <w:r w:rsidRPr="00AD147B">
              <w:rPr>
                <w:rFonts w:ascii="Times New Roman" w:hAnsi="Times New Roman" w:cs="Times New Roman"/>
                <w:sz w:val="20"/>
                <w:szCs w:val="20"/>
                <w:highlight w:val="yellow"/>
              </w:rPr>
              <w:t xml:space="preserve">  </w:t>
            </w:r>
          </w:p>
          <w:p w14:paraId="74B5B66A" w14:textId="01150A0F" w:rsidR="00932A8F" w:rsidRPr="00EB0941" w:rsidRDefault="00932A8F" w:rsidP="000179C2">
            <w:pPr>
              <w:snapToGrid w:val="0"/>
              <w:spacing w:after="0" w:line="240" w:lineRule="auto"/>
              <w:rPr>
                <w:rFonts w:ascii="Times New Roman" w:eastAsia="等线" w:hAnsi="Times New Roman" w:cs="Times New Roman"/>
                <w:sz w:val="18"/>
                <w:szCs w:val="18"/>
                <w:lang w:eastAsia="zh-CN"/>
              </w:rPr>
            </w:pPr>
            <w:r w:rsidRPr="00506825">
              <w:rPr>
                <w:rFonts w:ascii="Times New Roman" w:eastAsia="等线" w:hAnsi="Times New Roman" w:cs="Times New Roman"/>
                <w:bCs/>
                <w:color w:val="0000FF"/>
                <w:sz w:val="18"/>
                <w:szCs w:val="18"/>
                <w:lang w:eastAsia="zh-CN"/>
              </w:rPr>
              <w:t>[Mod]</w:t>
            </w:r>
            <w:r w:rsidRPr="00506825">
              <w:rPr>
                <w:rFonts w:ascii="Times New Roman" w:eastAsia="等线" w:hAnsi="Times New Roman" w:cs="Times New Roman" w:hint="eastAsia"/>
                <w:bCs/>
                <w:color w:val="0000FF"/>
                <w:sz w:val="18"/>
                <w:szCs w:val="18"/>
                <w:lang w:eastAsia="zh-CN"/>
              </w:rPr>
              <w:t>:</w:t>
            </w:r>
            <w:r>
              <w:rPr>
                <w:rFonts w:ascii="Times New Roman" w:eastAsia="等线" w:hAnsi="Times New Roman" w:cs="Times New Roman"/>
                <w:bCs/>
                <w:color w:val="0000FF"/>
                <w:sz w:val="18"/>
                <w:szCs w:val="18"/>
                <w:lang w:eastAsia="zh-CN"/>
              </w:rPr>
              <w:t xml:space="preserve"> Thank you. </w:t>
            </w:r>
          </w:p>
        </w:tc>
      </w:tr>
      <w:tr w:rsidR="003B76DD" w14:paraId="70DCF6EF" w14:textId="77777777" w:rsidTr="008614F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610C42B7" w14:textId="7EB9F566" w:rsidR="003B76DD" w:rsidRPr="00EB0941" w:rsidRDefault="003B76DD" w:rsidP="003B76DD">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CATT</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3F083A39" w14:textId="77777777" w:rsidR="003B76DD" w:rsidRDefault="003B76DD" w:rsidP="003B76DD">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hint="eastAsia"/>
                <w:sz w:val="18"/>
                <w:szCs w:val="18"/>
                <w:lang w:eastAsia="zh-TW"/>
              </w:rPr>
              <w:t>Q</w:t>
            </w:r>
            <w:r>
              <w:rPr>
                <w:rFonts w:ascii="Times New Roman" w:eastAsia="PMingLiU" w:hAnsi="Times New Roman" w:cs="Times New Roman"/>
                <w:sz w:val="18"/>
                <w:szCs w:val="18"/>
                <w:lang w:eastAsia="zh-TW"/>
              </w:rPr>
              <w:t>4.1</w:t>
            </w:r>
            <w:r>
              <w:rPr>
                <w:rFonts w:ascii="Times New Roman" w:eastAsia="宋体" w:hAnsi="Times New Roman" w:cs="Times New Roman" w:hint="eastAsia"/>
                <w:sz w:val="18"/>
                <w:szCs w:val="18"/>
                <w:lang w:eastAsia="zh-CN"/>
              </w:rPr>
              <w:t>&amp;Proposal 4</w:t>
            </w:r>
            <w:r>
              <w:rPr>
                <w:rFonts w:ascii="Times New Roman" w:eastAsia="PMingLiU" w:hAnsi="Times New Roman" w:cs="Times New Roman"/>
                <w:sz w:val="18"/>
                <w:szCs w:val="18"/>
                <w:lang w:eastAsia="zh-TW"/>
              </w:rPr>
              <w:t>:</w:t>
            </w:r>
          </w:p>
          <w:p w14:paraId="39AE7366" w14:textId="77777777" w:rsidR="003B76DD" w:rsidRPr="00F067DA" w:rsidRDefault="003B76DD" w:rsidP="003B76DD">
            <w:pPr>
              <w:snapToGrid w:val="0"/>
              <w:spacing w:after="0" w:line="240" w:lineRule="auto"/>
              <w:rPr>
                <w:rFonts w:ascii="Times New Roman" w:eastAsia="等线" w:hAnsi="Times New Roman" w:cs="Times New Roman"/>
                <w:sz w:val="18"/>
                <w:szCs w:val="18"/>
                <w:lang w:eastAsia="zh-CN"/>
              </w:rPr>
            </w:pPr>
            <w:r>
              <w:rPr>
                <w:rFonts w:ascii="Times New Roman" w:eastAsia="PMingLiU" w:hAnsi="Times New Roman" w:cs="Times New Roman" w:hint="eastAsia"/>
                <w:sz w:val="18"/>
                <w:szCs w:val="18"/>
                <w:lang w:eastAsia="zh-TW"/>
              </w:rPr>
              <w:t>W</w:t>
            </w:r>
            <w:r>
              <w:rPr>
                <w:rFonts w:ascii="Times New Roman" w:eastAsia="PMingLiU" w:hAnsi="Times New Roman" w:cs="Times New Roman"/>
                <w:sz w:val="18"/>
                <w:szCs w:val="18"/>
                <w:lang w:eastAsia="zh-TW"/>
              </w:rPr>
              <w:t>e prefer</w:t>
            </w:r>
            <w:r>
              <w:rPr>
                <w:rFonts w:ascii="Times New Roman" w:eastAsia="等线" w:hAnsi="Times New Roman" w:cs="Times New Roman" w:hint="eastAsia"/>
                <w:sz w:val="18"/>
                <w:szCs w:val="18"/>
                <w:lang w:eastAsia="zh-CN"/>
              </w:rPr>
              <w:t xml:space="preserve"> to options that hold fixed size solutions, thus, option-1b or option-3 is </w:t>
            </w:r>
            <w:r>
              <w:rPr>
                <w:rFonts w:ascii="Times New Roman" w:eastAsia="等线" w:hAnsi="Times New Roman" w:cs="Times New Roman"/>
                <w:sz w:val="18"/>
                <w:szCs w:val="18"/>
                <w:lang w:eastAsia="zh-CN"/>
              </w:rPr>
              <w:t>preferred</w:t>
            </w:r>
            <w:r>
              <w:rPr>
                <w:rFonts w:ascii="Times New Roman" w:eastAsia="等线" w:hAnsi="Times New Roman" w:cs="Times New Roman" w:hint="eastAsia"/>
                <w:sz w:val="18"/>
                <w:szCs w:val="18"/>
                <w:lang w:eastAsia="zh-CN"/>
              </w:rPr>
              <w:t xml:space="preserve">. Compare option-1b and option-3, also based on the current proposal 4, one concern is </w:t>
            </w:r>
            <w:r>
              <w:rPr>
                <w:rFonts w:ascii="Times New Roman" w:eastAsia="等线" w:hAnsi="Times New Roman" w:cs="Times New Roman"/>
                <w:sz w:val="18"/>
                <w:szCs w:val="18"/>
                <w:lang w:eastAsia="zh-CN"/>
              </w:rPr>
              <w:t>that</w:t>
            </w:r>
            <w:r>
              <w:rPr>
                <w:rFonts w:ascii="Times New Roman" w:eastAsia="等线" w:hAnsi="Times New Roman" w:cs="Times New Roman" w:hint="eastAsia"/>
                <w:sz w:val="18"/>
                <w:szCs w:val="18"/>
                <w:lang w:eastAsia="zh-CN"/>
              </w:rPr>
              <w:t xml:space="preserve"> </w:t>
            </w:r>
            <w:r w:rsidRPr="00F067DA">
              <w:rPr>
                <w:rFonts w:ascii="Times New Roman" w:eastAsia="等线" w:hAnsi="Times New Roman" w:cs="Times New Roman"/>
                <w:sz w:val="18"/>
                <w:szCs w:val="18"/>
                <w:lang w:eastAsia="zh-CN"/>
              </w:rPr>
              <w:t xml:space="preserve">additional bits </w:t>
            </w:r>
            <w:r>
              <w:rPr>
                <w:rFonts w:ascii="Times New Roman" w:eastAsia="等线" w:hAnsi="Times New Roman" w:cs="Times New Roman" w:hint="eastAsia"/>
                <w:sz w:val="18"/>
                <w:szCs w:val="18"/>
                <w:lang w:eastAsia="zh-CN"/>
              </w:rPr>
              <w:t xml:space="preserve">may be </w:t>
            </w:r>
            <w:r>
              <w:rPr>
                <w:rFonts w:ascii="Times New Roman" w:eastAsia="等线" w:hAnsi="Times New Roman" w:cs="Times New Roman"/>
                <w:sz w:val="18"/>
                <w:szCs w:val="18"/>
                <w:lang w:eastAsia="zh-CN"/>
              </w:rPr>
              <w:t>nee</w:t>
            </w:r>
            <w:r>
              <w:rPr>
                <w:rFonts w:ascii="Times New Roman" w:eastAsia="等线" w:hAnsi="Times New Roman" w:cs="Times New Roman" w:hint="eastAsia"/>
                <w:sz w:val="18"/>
                <w:szCs w:val="18"/>
                <w:lang w:eastAsia="zh-CN"/>
              </w:rPr>
              <w:t xml:space="preserve">ded </w:t>
            </w:r>
            <w:r w:rsidRPr="00F067DA">
              <w:rPr>
                <w:rFonts w:ascii="Times New Roman" w:eastAsia="等线" w:hAnsi="Times New Roman" w:cs="Times New Roman"/>
                <w:sz w:val="18"/>
                <w:szCs w:val="18"/>
                <w:lang w:eastAsia="zh-CN"/>
              </w:rPr>
              <w:t>in the report instance to indicate NW which one(s) of the reported beam(s) satisfy the condition of Event-2 to facilitate gNB for the later beam switching/activation.</w:t>
            </w:r>
            <w:r>
              <w:rPr>
                <w:rFonts w:ascii="Times New Roman" w:eastAsia="等线" w:hAnsi="Times New Roman" w:cs="Times New Roman" w:hint="eastAsia"/>
                <w:sz w:val="18"/>
                <w:szCs w:val="18"/>
                <w:lang w:eastAsia="zh-CN"/>
              </w:rPr>
              <w:t xml:space="preserve"> Thus, we prefer to option-1b.</w:t>
            </w:r>
          </w:p>
          <w:p w14:paraId="748DEFF6" w14:textId="77777777" w:rsidR="003B76DD" w:rsidRPr="00DC49D3" w:rsidRDefault="003B76DD" w:rsidP="003B76DD">
            <w:pPr>
              <w:snapToGrid w:val="0"/>
              <w:spacing w:after="0" w:line="240" w:lineRule="auto"/>
              <w:rPr>
                <w:rFonts w:ascii="Times New Roman" w:eastAsia="等线" w:hAnsi="Times New Roman" w:cs="Times New Roman"/>
                <w:sz w:val="18"/>
                <w:szCs w:val="18"/>
                <w:lang w:eastAsia="zh-CN"/>
              </w:rPr>
            </w:pPr>
          </w:p>
          <w:p w14:paraId="31CB531A" w14:textId="77777777" w:rsidR="003B76DD" w:rsidRDefault="003B76DD" w:rsidP="003B76DD">
            <w:pPr>
              <w:snapToGrid w:val="0"/>
              <w:spacing w:after="0" w:line="240" w:lineRule="auto"/>
              <w:rPr>
                <w:rFonts w:ascii="Times New Roman" w:eastAsia="等线" w:hAnsi="Times New Roman" w:cs="Times New Roman"/>
                <w:sz w:val="18"/>
                <w:szCs w:val="18"/>
                <w:lang w:eastAsia="zh-CN"/>
              </w:rPr>
            </w:pPr>
            <w:r>
              <w:rPr>
                <w:rFonts w:ascii="Times New Roman" w:eastAsia="PMingLiU" w:hAnsi="Times New Roman" w:cs="Times New Roman" w:hint="eastAsia"/>
                <w:sz w:val="18"/>
                <w:szCs w:val="18"/>
                <w:lang w:eastAsia="zh-TW"/>
              </w:rPr>
              <w:t>Q</w:t>
            </w:r>
            <w:r>
              <w:rPr>
                <w:rFonts w:ascii="Times New Roman" w:eastAsia="PMingLiU" w:hAnsi="Times New Roman" w:cs="Times New Roman"/>
                <w:sz w:val="18"/>
                <w:szCs w:val="18"/>
                <w:lang w:eastAsia="zh-TW"/>
              </w:rPr>
              <w:t xml:space="preserve">4.2: </w:t>
            </w:r>
            <w:r>
              <w:rPr>
                <w:rFonts w:ascii="Times New Roman" w:eastAsia="PMingLiU" w:hAnsi="Times New Roman" w:cs="Times New Roman"/>
                <w:sz w:val="18"/>
                <w:szCs w:val="18"/>
                <w:lang w:eastAsia="zh-TW"/>
              </w:rPr>
              <w:br/>
            </w:r>
            <w:r>
              <w:rPr>
                <w:rFonts w:ascii="Times New Roman" w:eastAsia="等线" w:hAnsi="Times New Roman" w:cs="Times New Roman" w:hint="eastAsia"/>
                <w:sz w:val="18"/>
                <w:szCs w:val="18"/>
                <w:lang w:eastAsia="zh-CN"/>
              </w:rPr>
              <w:t xml:space="preserve">It is our view </w:t>
            </w:r>
            <w:r>
              <w:rPr>
                <w:rFonts w:ascii="Times New Roman" w:eastAsia="等线" w:hAnsi="Times New Roman" w:cs="Times New Roman"/>
                <w:sz w:val="18"/>
                <w:szCs w:val="18"/>
                <w:lang w:eastAsia="zh-CN"/>
              </w:rPr>
              <w:t>that</w:t>
            </w:r>
            <w:r w:rsidRPr="00A71410">
              <w:rPr>
                <w:rFonts w:ascii="Times New Roman" w:eastAsia="等线" w:hAnsi="Times New Roman" w:cs="Times New Roman"/>
                <w:sz w:val="18"/>
                <w:szCs w:val="18"/>
                <w:lang w:eastAsia="zh-CN"/>
              </w:rPr>
              <w:t xml:space="preserve"> reporting of current beam measurement results is optionally and can be enabled by RRC</w:t>
            </w:r>
            <w:r>
              <w:rPr>
                <w:rFonts w:ascii="Times New Roman" w:eastAsia="等线" w:hAnsi="Times New Roman" w:cs="Times New Roman" w:hint="eastAsia"/>
                <w:sz w:val="18"/>
                <w:szCs w:val="18"/>
                <w:lang w:eastAsia="zh-CN"/>
              </w:rPr>
              <w:t xml:space="preserve">. It is not necessary to </w:t>
            </w:r>
            <w:r>
              <w:rPr>
                <w:rFonts w:ascii="Times New Roman" w:eastAsia="等线" w:hAnsi="Times New Roman" w:cs="Times New Roman"/>
                <w:sz w:val="18"/>
                <w:szCs w:val="18"/>
                <w:lang w:eastAsia="zh-CN"/>
              </w:rPr>
              <w:t>mandatorily</w:t>
            </w:r>
            <w:r>
              <w:rPr>
                <w:rFonts w:ascii="Times New Roman" w:eastAsia="等线" w:hAnsi="Times New Roman" w:cs="Times New Roman" w:hint="eastAsia"/>
                <w:sz w:val="18"/>
                <w:szCs w:val="18"/>
                <w:lang w:eastAsia="zh-CN"/>
              </w:rPr>
              <w:t xml:space="preserve"> report the current beam for event-2.</w:t>
            </w:r>
          </w:p>
          <w:p w14:paraId="2E6842F2" w14:textId="23AED23E" w:rsidR="004C04E3" w:rsidRDefault="004C04E3" w:rsidP="003B76DD">
            <w:pPr>
              <w:snapToGrid w:val="0"/>
              <w:spacing w:after="0" w:line="240" w:lineRule="auto"/>
              <w:rPr>
                <w:rFonts w:ascii="Times New Roman" w:eastAsia="等线" w:hAnsi="Times New Roman" w:cs="Times New Roman"/>
                <w:sz w:val="18"/>
                <w:szCs w:val="18"/>
                <w:lang w:eastAsia="zh-CN"/>
              </w:rPr>
            </w:pPr>
            <w:r w:rsidRPr="00506825">
              <w:rPr>
                <w:rFonts w:ascii="Times New Roman" w:eastAsia="等线" w:hAnsi="Times New Roman" w:cs="Times New Roman"/>
                <w:bCs/>
                <w:color w:val="0000FF"/>
                <w:sz w:val="18"/>
                <w:szCs w:val="18"/>
                <w:lang w:eastAsia="zh-CN"/>
              </w:rPr>
              <w:t>[Mod]</w:t>
            </w:r>
            <w:r w:rsidRPr="00506825">
              <w:rPr>
                <w:rFonts w:ascii="Times New Roman" w:eastAsia="等线" w:hAnsi="Times New Roman" w:cs="Times New Roman" w:hint="eastAsia"/>
                <w:bCs/>
                <w:color w:val="0000FF"/>
                <w:sz w:val="18"/>
                <w:szCs w:val="18"/>
                <w:lang w:eastAsia="zh-CN"/>
              </w:rPr>
              <w:t>:</w:t>
            </w:r>
            <w:r>
              <w:rPr>
                <w:rFonts w:ascii="Times New Roman" w:eastAsia="等线" w:hAnsi="Times New Roman" w:cs="Times New Roman"/>
                <w:bCs/>
                <w:color w:val="0000FF"/>
                <w:sz w:val="18"/>
                <w:szCs w:val="18"/>
                <w:lang w:eastAsia="zh-CN"/>
              </w:rPr>
              <w:t xml:space="preserve"> Got it.</w:t>
            </w:r>
          </w:p>
        </w:tc>
      </w:tr>
      <w:tr w:rsidR="003B76DD" w14:paraId="62D68B70" w14:textId="77777777" w:rsidTr="008614F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2A4BB834" w14:textId="7E11C3E4" w:rsidR="003B76DD" w:rsidRPr="00EB0941" w:rsidRDefault="003B76DD" w:rsidP="003B76DD">
            <w:pPr>
              <w:snapToGrid w:val="0"/>
              <w:spacing w:after="0" w:line="240" w:lineRule="auto"/>
              <w:rPr>
                <w:rFonts w:ascii="Times New Roman" w:eastAsia="等线" w:hAnsi="Times New Roman" w:cs="Times New Roman"/>
                <w:sz w:val="18"/>
                <w:szCs w:val="18"/>
                <w:lang w:eastAsia="zh-CN"/>
              </w:rPr>
            </w:pPr>
            <w:r w:rsidRPr="0057382D">
              <w:rPr>
                <w:rFonts w:ascii="Times New Roman" w:eastAsia="等线" w:hAnsi="Times New Roman" w:cs="Times New Roman"/>
                <w:sz w:val="18"/>
                <w:szCs w:val="18"/>
                <w:lang w:eastAsia="zh-CN"/>
              </w:rPr>
              <w:t>NEC</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0A94F55F" w14:textId="77777777" w:rsidR="003B76DD" w:rsidRDefault="003B76DD" w:rsidP="003B76DD">
            <w:pPr>
              <w:snapToGrid w:val="0"/>
              <w:spacing w:after="0" w:line="240" w:lineRule="auto"/>
              <w:rPr>
                <w:rFonts w:ascii="Times New Roman" w:eastAsia="等线" w:hAnsi="Times New Roman" w:cs="Times New Roman"/>
                <w:b/>
                <w:bCs/>
                <w:sz w:val="18"/>
                <w:szCs w:val="18"/>
                <w:lang w:eastAsia="zh-CN"/>
              </w:rPr>
            </w:pPr>
            <w:r w:rsidRPr="00B836A0">
              <w:rPr>
                <w:rFonts w:ascii="Times New Roman" w:eastAsia="等线" w:hAnsi="Times New Roman" w:cs="Times New Roman"/>
                <w:b/>
                <w:bCs/>
                <w:sz w:val="18"/>
                <w:szCs w:val="18"/>
                <w:lang w:eastAsia="zh-CN"/>
              </w:rPr>
              <w:t>Q4.1:</w:t>
            </w:r>
          </w:p>
          <w:p w14:paraId="0F95F496" w14:textId="77777777" w:rsidR="003B76DD" w:rsidRDefault="003B76DD" w:rsidP="003B76DD">
            <w:pPr>
              <w:snapToGrid w:val="0"/>
              <w:spacing w:after="0" w:line="240" w:lineRule="auto"/>
              <w:ind w:firstLine="94"/>
              <w:rPr>
                <w:rFonts w:ascii="Times New Roman" w:eastAsia="等线" w:hAnsi="Times New Roman" w:cs="Times New Roman"/>
                <w:sz w:val="18"/>
                <w:szCs w:val="18"/>
                <w:lang w:eastAsia="zh-CN"/>
              </w:rPr>
            </w:pPr>
            <w:r w:rsidRPr="00576364">
              <w:rPr>
                <w:rFonts w:ascii="Times New Roman" w:eastAsia="等线" w:hAnsi="Times New Roman" w:cs="Times New Roman"/>
                <w:sz w:val="18"/>
                <w:szCs w:val="18"/>
                <w:lang w:eastAsia="zh-CN"/>
              </w:rPr>
              <w:t xml:space="preserve">Option 1 is preferred. </w:t>
            </w:r>
            <w:r>
              <w:rPr>
                <w:rFonts w:ascii="Times New Roman" w:eastAsia="等线" w:hAnsi="Times New Roman" w:cs="Times New Roman"/>
                <w:sz w:val="18"/>
                <w:szCs w:val="18"/>
                <w:lang w:eastAsia="zh-CN"/>
              </w:rPr>
              <w:t>The beam report is triggered based on the event of finding new beams, reporting the new beams satisfying the condition is sufficient.</w:t>
            </w:r>
          </w:p>
          <w:p w14:paraId="56B3217E" w14:textId="77777777" w:rsidR="00352475" w:rsidRPr="00576364" w:rsidRDefault="00352475" w:rsidP="00352475">
            <w:pPr>
              <w:snapToGrid w:val="0"/>
              <w:spacing w:after="0" w:line="240" w:lineRule="auto"/>
              <w:rPr>
                <w:rFonts w:ascii="Times New Roman" w:eastAsia="等线" w:hAnsi="Times New Roman" w:cs="Times New Roman"/>
                <w:sz w:val="18"/>
                <w:szCs w:val="18"/>
                <w:lang w:eastAsia="zh-CN"/>
              </w:rPr>
            </w:pPr>
          </w:p>
          <w:p w14:paraId="30706745" w14:textId="77777777" w:rsidR="003B76DD" w:rsidRPr="00B54EFC" w:rsidRDefault="003B76DD" w:rsidP="003B76DD">
            <w:pPr>
              <w:snapToGrid w:val="0"/>
              <w:spacing w:after="0" w:line="240" w:lineRule="auto"/>
              <w:rPr>
                <w:rFonts w:ascii="Times New Roman" w:eastAsia="等线" w:hAnsi="Times New Roman" w:cs="Times New Roman"/>
                <w:b/>
                <w:bCs/>
                <w:sz w:val="18"/>
                <w:szCs w:val="18"/>
                <w:lang w:eastAsia="zh-CN"/>
              </w:rPr>
            </w:pPr>
            <w:r w:rsidRPr="00B54EFC">
              <w:rPr>
                <w:rFonts w:ascii="Times New Roman" w:eastAsia="等线" w:hAnsi="Times New Roman" w:cs="Times New Roman"/>
                <w:b/>
                <w:bCs/>
                <w:sz w:val="18"/>
                <w:szCs w:val="18"/>
                <w:lang w:eastAsia="zh-CN"/>
              </w:rPr>
              <w:t>Q4.2:</w:t>
            </w:r>
          </w:p>
          <w:p w14:paraId="6336A246" w14:textId="77777777" w:rsidR="003B76DD" w:rsidRDefault="003B76DD" w:rsidP="003B76DD">
            <w:pPr>
              <w:snapToGrid w:val="0"/>
              <w:spacing w:after="0" w:line="240" w:lineRule="auto"/>
              <w:ind w:firstLine="94"/>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Support measurement result for current beam mandatorily included in the reporting contents, which should provide the necessary of current situation to network device. As the condition for event 2 is new beam becoming threshold better than current beam, it doesn’t mean current beam is too worse to serve the UE. </w:t>
            </w:r>
          </w:p>
          <w:p w14:paraId="0A93DC21" w14:textId="77777777" w:rsidR="003B76DD" w:rsidRDefault="003B76DD" w:rsidP="003B76DD">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And the current beam can be not counted in the N reported beams.</w:t>
            </w:r>
          </w:p>
          <w:p w14:paraId="2A3037EA" w14:textId="77777777" w:rsidR="00352475" w:rsidRDefault="00352475" w:rsidP="003B76DD">
            <w:pPr>
              <w:snapToGrid w:val="0"/>
              <w:spacing w:after="0" w:line="240" w:lineRule="auto"/>
              <w:rPr>
                <w:rFonts w:ascii="Times New Roman" w:eastAsia="等线" w:hAnsi="Times New Roman" w:cs="Times New Roman"/>
                <w:sz w:val="18"/>
                <w:szCs w:val="18"/>
                <w:lang w:eastAsia="zh-CN"/>
              </w:rPr>
            </w:pPr>
          </w:p>
          <w:p w14:paraId="35E665A7" w14:textId="5428E224" w:rsidR="00352475" w:rsidRDefault="00352475" w:rsidP="003B76DD">
            <w:pPr>
              <w:snapToGrid w:val="0"/>
              <w:spacing w:after="0" w:line="240" w:lineRule="auto"/>
              <w:rPr>
                <w:rFonts w:ascii="Times New Roman" w:eastAsia="等线" w:hAnsi="Times New Roman" w:cs="Times New Roman"/>
                <w:sz w:val="18"/>
                <w:szCs w:val="18"/>
                <w:lang w:eastAsia="zh-CN"/>
              </w:rPr>
            </w:pPr>
            <w:r w:rsidRPr="00506825">
              <w:rPr>
                <w:rFonts w:ascii="Times New Roman" w:eastAsia="等线" w:hAnsi="Times New Roman" w:cs="Times New Roman"/>
                <w:bCs/>
                <w:color w:val="0000FF"/>
                <w:sz w:val="18"/>
                <w:szCs w:val="18"/>
                <w:lang w:eastAsia="zh-CN"/>
              </w:rPr>
              <w:t>[Mod]</w:t>
            </w:r>
            <w:r w:rsidRPr="00506825">
              <w:rPr>
                <w:rFonts w:ascii="Times New Roman" w:eastAsia="等线" w:hAnsi="Times New Roman" w:cs="Times New Roman" w:hint="eastAsia"/>
                <w:bCs/>
                <w:color w:val="0000FF"/>
                <w:sz w:val="18"/>
                <w:szCs w:val="18"/>
                <w:lang w:eastAsia="zh-CN"/>
              </w:rPr>
              <w:t>:</w:t>
            </w:r>
            <w:r>
              <w:rPr>
                <w:rFonts w:ascii="Times New Roman" w:eastAsia="等线" w:hAnsi="Times New Roman" w:cs="Times New Roman"/>
                <w:bCs/>
                <w:color w:val="0000FF"/>
                <w:sz w:val="18"/>
                <w:szCs w:val="18"/>
                <w:lang w:eastAsia="zh-CN"/>
              </w:rPr>
              <w:t xml:space="preserve"> Since having our preference in Q4.2, can we be flexible for the compromise proposal? Thank you.</w:t>
            </w:r>
          </w:p>
        </w:tc>
      </w:tr>
      <w:tr w:rsidR="003B58AF" w14:paraId="1A1D76BD" w14:textId="77777777" w:rsidTr="008614F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1E8FBCF0" w14:textId="4213ACCC" w:rsidR="003B58AF" w:rsidRPr="003B58AF" w:rsidRDefault="003B58AF" w:rsidP="00661160">
            <w:pPr>
              <w:snapToGrid w:val="0"/>
              <w:spacing w:after="0" w:line="240" w:lineRule="auto"/>
              <w:rPr>
                <w:rFonts w:ascii="Times New Roman" w:hAnsi="Times New Roman" w:cs="Times New Roman"/>
                <w:sz w:val="18"/>
                <w:szCs w:val="18"/>
              </w:rPr>
            </w:pPr>
            <w:r w:rsidRPr="003B58AF">
              <w:rPr>
                <w:rFonts w:ascii="Times New Roman" w:eastAsia="等线" w:hAnsi="Times New Roman" w:cs="Times New Roman"/>
                <w:sz w:val="18"/>
                <w:szCs w:val="18"/>
                <w:lang w:eastAsia="zh-CN"/>
              </w:rPr>
              <w:t>Nokia</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589ABBC6" w14:textId="16380D3D" w:rsidR="003B58AF" w:rsidRPr="003B58AF" w:rsidRDefault="003B58AF" w:rsidP="003B58AF">
            <w:pPr>
              <w:snapToGrid w:val="0"/>
              <w:spacing w:after="0" w:line="240" w:lineRule="auto"/>
              <w:rPr>
                <w:rFonts w:ascii="Times New Roman" w:eastAsia="等线" w:hAnsi="Times New Roman" w:cs="Times New Roman"/>
                <w:sz w:val="18"/>
                <w:szCs w:val="18"/>
                <w:lang w:eastAsia="zh-CN"/>
              </w:rPr>
            </w:pPr>
            <w:r w:rsidRPr="003B58AF">
              <w:rPr>
                <w:rFonts w:ascii="Times New Roman" w:eastAsia="等线" w:hAnsi="Times New Roman" w:cs="Times New Roman"/>
                <w:sz w:val="18"/>
                <w:szCs w:val="18"/>
                <w:lang w:eastAsia="zh-CN"/>
              </w:rPr>
              <w:t>Q4.</w:t>
            </w:r>
            <w:proofErr w:type="gramStart"/>
            <w:r w:rsidRPr="003B58AF">
              <w:rPr>
                <w:rFonts w:ascii="Times New Roman" w:eastAsia="等线" w:hAnsi="Times New Roman" w:cs="Times New Roman"/>
                <w:sz w:val="18"/>
                <w:szCs w:val="18"/>
                <w:lang w:eastAsia="zh-CN"/>
              </w:rPr>
              <w:t>1 :</w:t>
            </w:r>
            <w:proofErr w:type="gramEnd"/>
            <w:r w:rsidRPr="003B58AF">
              <w:rPr>
                <w:rFonts w:ascii="Times New Roman" w:eastAsia="等线" w:hAnsi="Times New Roman" w:cs="Times New Roman"/>
                <w:sz w:val="18"/>
                <w:szCs w:val="18"/>
                <w:lang w:eastAsia="zh-CN"/>
              </w:rPr>
              <w:t xml:space="preserve"> Support option-3 for both Mode A and Mode B.</w:t>
            </w:r>
          </w:p>
          <w:p w14:paraId="43228720" w14:textId="77777777" w:rsidR="003B58AF" w:rsidRPr="003B58AF" w:rsidRDefault="003B58AF" w:rsidP="003B58AF">
            <w:pPr>
              <w:snapToGrid w:val="0"/>
              <w:spacing w:after="0" w:line="240" w:lineRule="auto"/>
              <w:rPr>
                <w:rFonts w:ascii="Times New Roman" w:eastAsia="等线" w:hAnsi="Times New Roman" w:cs="Times New Roman"/>
                <w:sz w:val="18"/>
                <w:szCs w:val="18"/>
                <w:lang w:eastAsia="zh-CN"/>
              </w:rPr>
            </w:pPr>
          </w:p>
          <w:p w14:paraId="1EA6BB8E" w14:textId="77777777" w:rsidR="003B58AF" w:rsidRPr="003B58AF" w:rsidRDefault="003B58AF" w:rsidP="003B58AF">
            <w:pPr>
              <w:snapToGrid w:val="0"/>
              <w:spacing w:after="0" w:line="240" w:lineRule="auto"/>
              <w:rPr>
                <w:rFonts w:ascii="Times New Roman" w:eastAsia="等线" w:hAnsi="Times New Roman" w:cs="Times New Roman"/>
                <w:sz w:val="18"/>
                <w:szCs w:val="18"/>
                <w:lang w:eastAsia="zh-CN"/>
              </w:rPr>
            </w:pPr>
            <w:r w:rsidRPr="003B58AF">
              <w:rPr>
                <w:rFonts w:ascii="Times New Roman" w:eastAsia="等线" w:hAnsi="Times New Roman" w:cs="Times New Roman"/>
                <w:sz w:val="18"/>
                <w:szCs w:val="18"/>
                <w:lang w:eastAsia="zh-CN"/>
              </w:rPr>
              <w:t xml:space="preserve">Q4.2: We don’t think separate configuration for the current beam reporting is necessary. In the legacy operation, there is no restriction on the reported beam on the current beam. But, if NW has capability to select one of options, we are fine. </w:t>
            </w:r>
          </w:p>
          <w:p w14:paraId="7D7603C2" w14:textId="77777777" w:rsidR="003B58AF" w:rsidRPr="003B58AF" w:rsidRDefault="003B58AF" w:rsidP="003B58AF">
            <w:pPr>
              <w:snapToGrid w:val="0"/>
              <w:spacing w:after="0" w:line="240" w:lineRule="auto"/>
              <w:rPr>
                <w:rFonts w:ascii="Times New Roman" w:eastAsia="等线" w:hAnsi="Times New Roman" w:cs="Times New Roman"/>
                <w:sz w:val="18"/>
                <w:szCs w:val="18"/>
                <w:lang w:eastAsia="zh-CN"/>
              </w:rPr>
            </w:pPr>
          </w:p>
          <w:p w14:paraId="78FC2093" w14:textId="77777777" w:rsidR="003B58AF" w:rsidRDefault="003B58AF" w:rsidP="003B58AF">
            <w:pPr>
              <w:snapToGrid w:val="0"/>
              <w:spacing w:after="0" w:line="240" w:lineRule="auto"/>
              <w:rPr>
                <w:rFonts w:ascii="Times New Roman" w:eastAsia="等线" w:hAnsi="Times New Roman" w:cs="Times New Roman"/>
                <w:sz w:val="18"/>
                <w:szCs w:val="18"/>
                <w:lang w:eastAsia="zh-CN"/>
              </w:rPr>
            </w:pPr>
            <w:r w:rsidRPr="003B58AF">
              <w:rPr>
                <w:rFonts w:ascii="Times New Roman" w:eastAsia="等线" w:hAnsi="Times New Roman" w:cs="Times New Roman"/>
                <w:sz w:val="18"/>
                <w:szCs w:val="18"/>
                <w:lang w:eastAsia="zh-CN"/>
              </w:rPr>
              <w:t>We support the compromise proposal 4.</w:t>
            </w:r>
          </w:p>
          <w:p w14:paraId="0B50140A" w14:textId="352C30DB" w:rsidR="00352475" w:rsidRDefault="00352475" w:rsidP="003B58AF">
            <w:pPr>
              <w:snapToGrid w:val="0"/>
              <w:spacing w:after="0" w:line="240" w:lineRule="auto"/>
              <w:rPr>
                <w:rFonts w:ascii="Times New Roman" w:eastAsia="等线" w:hAnsi="Times New Roman" w:cs="Times New Roman"/>
                <w:sz w:val="18"/>
                <w:szCs w:val="18"/>
                <w:lang w:eastAsia="zh-CN"/>
              </w:rPr>
            </w:pPr>
            <w:r w:rsidRPr="00506825">
              <w:rPr>
                <w:rFonts w:ascii="Times New Roman" w:eastAsia="等线" w:hAnsi="Times New Roman" w:cs="Times New Roman"/>
                <w:bCs/>
                <w:color w:val="0000FF"/>
                <w:sz w:val="18"/>
                <w:szCs w:val="18"/>
                <w:lang w:eastAsia="zh-CN"/>
              </w:rPr>
              <w:t>[Mod]</w:t>
            </w:r>
            <w:r w:rsidRPr="00506825">
              <w:rPr>
                <w:rFonts w:ascii="Times New Roman" w:eastAsia="等线" w:hAnsi="Times New Roman" w:cs="Times New Roman" w:hint="eastAsia"/>
                <w:bCs/>
                <w:color w:val="0000FF"/>
                <w:sz w:val="18"/>
                <w:szCs w:val="18"/>
                <w:lang w:eastAsia="zh-CN"/>
              </w:rPr>
              <w:t>:</w:t>
            </w:r>
            <w:r>
              <w:rPr>
                <w:rFonts w:ascii="Times New Roman" w:eastAsia="等线" w:hAnsi="Times New Roman" w:cs="Times New Roman"/>
                <w:bCs/>
                <w:color w:val="0000FF"/>
                <w:sz w:val="18"/>
                <w:szCs w:val="18"/>
                <w:lang w:eastAsia="zh-CN"/>
              </w:rPr>
              <w:t xml:space="preserve"> Thank you so much for your being flexible.</w:t>
            </w:r>
          </w:p>
        </w:tc>
      </w:tr>
      <w:tr w:rsidR="009C6FFE" w14:paraId="731F0C73" w14:textId="77777777" w:rsidTr="008614F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605B75B8" w14:textId="22F6F35D" w:rsidR="009C6FFE" w:rsidRPr="009C6FFE" w:rsidRDefault="009C6FFE" w:rsidP="009C6FFE">
            <w:pPr>
              <w:snapToGrid w:val="0"/>
              <w:spacing w:after="0" w:line="240" w:lineRule="auto"/>
              <w:rPr>
                <w:rFonts w:ascii="Times New Roman" w:eastAsia="MS Mincho" w:hAnsi="Times New Roman" w:cs="Times New Roman"/>
                <w:sz w:val="18"/>
                <w:szCs w:val="18"/>
                <w:lang w:eastAsia="ja-JP"/>
              </w:rPr>
            </w:pPr>
            <w:r>
              <w:rPr>
                <w:rFonts w:ascii="Times New Roman" w:eastAsia="MS Mincho" w:hAnsi="Times New Roman" w:cs="Times New Roman" w:hint="eastAsia"/>
                <w:sz w:val="18"/>
                <w:szCs w:val="18"/>
                <w:lang w:eastAsia="ja-JP"/>
              </w:rPr>
              <w:t>S</w:t>
            </w:r>
            <w:r>
              <w:rPr>
                <w:rFonts w:ascii="Times New Roman" w:eastAsia="MS Mincho" w:hAnsi="Times New Roman" w:cs="Times New Roman"/>
                <w:sz w:val="18"/>
                <w:szCs w:val="18"/>
                <w:lang w:eastAsia="ja-JP"/>
              </w:rPr>
              <w:t>harp</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2FBFFB79" w14:textId="58712B12" w:rsidR="009C6FFE" w:rsidRPr="003B58AF" w:rsidRDefault="009C6FFE" w:rsidP="009C6FFE">
            <w:pPr>
              <w:snapToGrid w:val="0"/>
              <w:spacing w:after="0" w:line="240" w:lineRule="auto"/>
              <w:rPr>
                <w:rFonts w:ascii="Times New Roman" w:eastAsia="等线" w:hAnsi="Times New Roman" w:cs="Times New Roman"/>
                <w:sz w:val="18"/>
                <w:szCs w:val="18"/>
                <w:lang w:eastAsia="zh-CN"/>
              </w:rPr>
            </w:pPr>
            <w:r w:rsidRPr="00C855BF">
              <w:rPr>
                <w:rFonts w:ascii="Times New Roman" w:eastAsia="等线" w:hAnsi="Times New Roman" w:cs="Times New Roman" w:hint="eastAsia"/>
                <w:sz w:val="18"/>
                <w:szCs w:val="18"/>
                <w:lang w:eastAsia="zh-CN"/>
              </w:rPr>
              <w:t>P</w:t>
            </w:r>
            <w:r w:rsidRPr="00C855BF">
              <w:rPr>
                <w:rFonts w:ascii="Times New Roman" w:eastAsia="等线" w:hAnsi="Times New Roman" w:cs="Times New Roman"/>
                <w:sz w:val="18"/>
                <w:szCs w:val="18"/>
                <w:lang w:eastAsia="zh-CN"/>
              </w:rPr>
              <w:t xml:space="preserve">roposed compromise 4: We support </w:t>
            </w:r>
            <w:r>
              <w:rPr>
                <w:rFonts w:ascii="Times New Roman" w:eastAsia="等线" w:hAnsi="Times New Roman" w:cs="Times New Roman"/>
                <w:sz w:val="18"/>
                <w:szCs w:val="18"/>
                <w:lang w:eastAsia="zh-CN"/>
              </w:rPr>
              <w:t>the proposal (i.e., Option 3)</w:t>
            </w:r>
            <w:r w:rsidRPr="00C855BF">
              <w:rPr>
                <w:rFonts w:ascii="Times New Roman" w:eastAsia="等线" w:hAnsi="Times New Roman" w:cs="Times New Roman"/>
                <w:sz w:val="18"/>
                <w:szCs w:val="18"/>
                <w:lang w:eastAsia="zh-CN"/>
              </w:rPr>
              <w:t>.</w:t>
            </w:r>
          </w:p>
        </w:tc>
      </w:tr>
      <w:tr w:rsidR="00C85E0D" w14:paraId="44398768" w14:textId="77777777" w:rsidTr="008614F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31470094" w14:textId="1E1B92FB" w:rsidR="00C85E0D" w:rsidRDefault="00C85E0D" w:rsidP="00C85E0D">
            <w:pPr>
              <w:snapToGrid w:val="0"/>
              <w:spacing w:after="0" w:line="240" w:lineRule="auto"/>
              <w:rPr>
                <w:rFonts w:ascii="Times New Roman" w:eastAsia="MS Mincho" w:hAnsi="Times New Roman" w:cs="Times New Roman"/>
                <w:sz w:val="18"/>
                <w:szCs w:val="18"/>
                <w:lang w:eastAsia="ja-JP"/>
              </w:rPr>
            </w:pPr>
            <w:r>
              <w:rPr>
                <w:rFonts w:ascii="Times New Roman" w:eastAsia="等线" w:hAnsi="Times New Roman" w:cs="Times New Roman"/>
                <w:sz w:val="18"/>
                <w:szCs w:val="18"/>
                <w:lang w:eastAsia="zh-CN"/>
              </w:rPr>
              <w:t xml:space="preserve">Apple </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22E27C28" w14:textId="77777777" w:rsidR="00C85E0D" w:rsidRDefault="00C85E0D" w:rsidP="00C85E0D">
            <w:pPr>
              <w:snapToGrid w:val="0"/>
              <w:spacing w:after="0" w:line="240" w:lineRule="auto"/>
              <w:rPr>
                <w:rFonts w:ascii="Times New Roman" w:eastAsia="等线" w:hAnsi="Times New Roman" w:cs="Times New Roman"/>
                <w:b/>
                <w:bCs/>
                <w:sz w:val="18"/>
                <w:szCs w:val="18"/>
                <w:lang w:eastAsia="zh-CN"/>
              </w:rPr>
            </w:pPr>
            <w:r w:rsidRPr="00B836A0">
              <w:rPr>
                <w:rFonts w:ascii="Times New Roman" w:eastAsia="等线" w:hAnsi="Times New Roman" w:cs="Times New Roman"/>
                <w:b/>
                <w:bCs/>
                <w:sz w:val="18"/>
                <w:szCs w:val="18"/>
                <w:lang w:eastAsia="zh-CN"/>
              </w:rPr>
              <w:t>Q4.1:</w:t>
            </w:r>
          </w:p>
          <w:p w14:paraId="65C1BD41" w14:textId="77777777" w:rsidR="00C85E0D" w:rsidRDefault="00C85E0D" w:rsidP="00C85E0D">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One of design goal for UEIBR is to ‘reduce overhead’ as explicitly captured in the 1</w:t>
            </w:r>
            <w:r w:rsidRPr="001D2213">
              <w:rPr>
                <w:rFonts w:ascii="Times New Roman" w:eastAsia="等线" w:hAnsi="Times New Roman" w:cs="Times New Roman"/>
                <w:sz w:val="18"/>
                <w:szCs w:val="18"/>
                <w:vertAlign w:val="superscript"/>
                <w:lang w:eastAsia="zh-CN"/>
              </w:rPr>
              <w:t>st</w:t>
            </w:r>
            <w:r>
              <w:rPr>
                <w:rFonts w:ascii="Times New Roman" w:eastAsia="等线" w:hAnsi="Times New Roman" w:cs="Times New Roman"/>
                <w:sz w:val="18"/>
                <w:szCs w:val="18"/>
                <w:lang w:eastAsia="zh-CN"/>
              </w:rPr>
              <w:t xml:space="preserve"> objective of approved WID. From this perspective, Opt.1 appears to be the most suitable scheme for achieving this goal. However, Opt.1 has a drawback that it requires relatively </w:t>
            </w:r>
            <w:proofErr w:type="spellStart"/>
            <w:r>
              <w:rPr>
                <w:rFonts w:ascii="Times New Roman" w:eastAsia="等线" w:hAnsi="Times New Roman" w:cs="Times New Roman"/>
                <w:sz w:val="18"/>
                <w:szCs w:val="18"/>
                <w:lang w:eastAsia="zh-CN"/>
              </w:rPr>
              <w:t>lareger</w:t>
            </w:r>
            <w:proofErr w:type="spellEnd"/>
            <w:r>
              <w:rPr>
                <w:rFonts w:ascii="Times New Roman" w:eastAsia="等线" w:hAnsi="Times New Roman" w:cs="Times New Roman"/>
                <w:sz w:val="18"/>
                <w:szCs w:val="18"/>
                <w:lang w:eastAsia="zh-CN"/>
              </w:rPr>
              <w:t xml:space="preserve"> standard effort, such as designing signal to indicate the variable UEIBR </w:t>
            </w:r>
            <w:r>
              <w:rPr>
                <w:rFonts w:ascii="Times New Roman" w:eastAsia="等线" w:hAnsi="Times New Roman" w:cs="Times New Roman"/>
                <w:sz w:val="18"/>
                <w:szCs w:val="18"/>
                <w:lang w:eastAsia="zh-CN"/>
              </w:rPr>
              <w:lastRenderedPageBreak/>
              <w:t xml:space="preserve">payload size. In addition, implementation Opt.1 may increase complexity at NW side in order to reap the benefit. When compared to Opt.3, the reduction in overhead achievable with Opt.1 maybe marginal due to the small payload size of UEIBR. Given </w:t>
            </w:r>
            <w:proofErr w:type="gramStart"/>
            <w:r>
              <w:rPr>
                <w:rFonts w:ascii="Times New Roman" w:eastAsia="等线" w:hAnsi="Times New Roman" w:cs="Times New Roman"/>
                <w:sz w:val="18"/>
                <w:szCs w:val="18"/>
                <w:lang w:eastAsia="zh-CN"/>
              </w:rPr>
              <w:t>these tradeoff</w:t>
            </w:r>
            <w:proofErr w:type="gramEnd"/>
            <w:r>
              <w:rPr>
                <w:rFonts w:ascii="Times New Roman" w:eastAsia="等线" w:hAnsi="Times New Roman" w:cs="Times New Roman"/>
                <w:sz w:val="18"/>
                <w:szCs w:val="18"/>
                <w:lang w:eastAsia="zh-CN"/>
              </w:rPr>
              <w:t xml:space="preserve">, we remain open to either Opt.1 or Opt.3. </w:t>
            </w:r>
          </w:p>
          <w:p w14:paraId="548665B1" w14:textId="77777777" w:rsidR="00C85E0D" w:rsidRDefault="00C85E0D" w:rsidP="00C85E0D">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   </w:t>
            </w:r>
          </w:p>
          <w:p w14:paraId="42F8138A" w14:textId="77777777" w:rsidR="00C85E0D" w:rsidRDefault="00C85E0D" w:rsidP="00C85E0D">
            <w:pPr>
              <w:snapToGrid w:val="0"/>
              <w:spacing w:after="0" w:line="240" w:lineRule="auto"/>
              <w:rPr>
                <w:rFonts w:ascii="Times New Roman" w:eastAsia="等线" w:hAnsi="Times New Roman" w:cs="Times New Roman"/>
                <w:b/>
                <w:bCs/>
                <w:sz w:val="18"/>
                <w:szCs w:val="18"/>
                <w:lang w:eastAsia="zh-CN"/>
              </w:rPr>
            </w:pPr>
          </w:p>
          <w:p w14:paraId="42125F9D" w14:textId="77777777" w:rsidR="00C85E0D" w:rsidRDefault="00C85E0D" w:rsidP="00C85E0D">
            <w:pPr>
              <w:snapToGrid w:val="0"/>
              <w:spacing w:after="0" w:line="240" w:lineRule="auto"/>
              <w:rPr>
                <w:rFonts w:ascii="Times New Roman" w:eastAsia="等线" w:hAnsi="Times New Roman" w:cs="Times New Roman"/>
                <w:b/>
                <w:bCs/>
                <w:sz w:val="18"/>
                <w:szCs w:val="18"/>
                <w:lang w:eastAsia="zh-CN"/>
              </w:rPr>
            </w:pPr>
            <w:r w:rsidRPr="00B836A0">
              <w:rPr>
                <w:rFonts w:ascii="Times New Roman" w:eastAsia="等线" w:hAnsi="Times New Roman" w:cs="Times New Roman"/>
                <w:b/>
                <w:bCs/>
                <w:sz w:val="18"/>
                <w:szCs w:val="18"/>
                <w:lang w:eastAsia="zh-CN"/>
              </w:rPr>
              <w:t>Q4.</w:t>
            </w:r>
            <w:r>
              <w:rPr>
                <w:rFonts w:ascii="Times New Roman" w:eastAsia="等线" w:hAnsi="Times New Roman" w:cs="Times New Roman"/>
                <w:b/>
                <w:bCs/>
                <w:sz w:val="18"/>
                <w:szCs w:val="18"/>
                <w:lang w:eastAsia="zh-CN"/>
              </w:rPr>
              <w:t>2</w:t>
            </w:r>
            <w:r w:rsidRPr="00B836A0">
              <w:rPr>
                <w:rFonts w:ascii="Times New Roman" w:eastAsia="等线" w:hAnsi="Times New Roman" w:cs="Times New Roman"/>
                <w:b/>
                <w:bCs/>
                <w:sz w:val="18"/>
                <w:szCs w:val="18"/>
                <w:lang w:eastAsia="zh-CN"/>
              </w:rPr>
              <w:t>:</w:t>
            </w:r>
          </w:p>
          <w:p w14:paraId="55EAD2A4" w14:textId="77777777" w:rsidR="00C85E0D" w:rsidRDefault="00C85E0D" w:rsidP="00C85E0D">
            <w:pPr>
              <w:snapToGrid w:val="0"/>
              <w:spacing w:after="0" w:line="240" w:lineRule="auto"/>
              <w:rPr>
                <w:rFonts w:ascii="Times New Roman" w:eastAsia="等线" w:hAnsi="Times New Roman" w:cs="Times New Roman"/>
                <w:sz w:val="18"/>
                <w:szCs w:val="18"/>
                <w:lang w:eastAsia="zh-CN"/>
              </w:rPr>
            </w:pPr>
            <w:r w:rsidRPr="009010E8">
              <w:rPr>
                <w:rFonts w:ascii="Times New Roman" w:eastAsia="等线" w:hAnsi="Times New Roman" w:cs="Times New Roman"/>
                <w:sz w:val="18"/>
                <w:szCs w:val="18"/>
                <w:lang w:eastAsia="zh-CN"/>
              </w:rPr>
              <w:t xml:space="preserve">The necessity of including current beam result highly depends on the UEIBR content scheme. For example, there is no need to include the current beam result for Opt.1/1b/2 scheme as all of the reported beams have larger L1-RSRP than that of current beam. On the other hand, for Scheme Opt.1a and 3, some of reported beam may not satisfy the condition of Event-2. in such cases, the inclusion of current beam becomes essential. This allows the network to filter out the qualified L1-RSRP for proper TCI-state list update. It’s worth noting </w:t>
            </w:r>
            <w:proofErr w:type="gramStart"/>
            <w:r w:rsidRPr="009010E8">
              <w:rPr>
                <w:rFonts w:ascii="Times New Roman" w:eastAsia="等线" w:hAnsi="Times New Roman" w:cs="Times New Roman"/>
                <w:sz w:val="18"/>
                <w:szCs w:val="18"/>
                <w:lang w:eastAsia="zh-CN"/>
              </w:rPr>
              <w:t>that  always</w:t>
            </w:r>
            <w:proofErr w:type="gramEnd"/>
            <w:r w:rsidRPr="009010E8">
              <w:rPr>
                <w:rFonts w:ascii="Times New Roman" w:eastAsia="等线" w:hAnsi="Times New Roman" w:cs="Times New Roman"/>
                <w:sz w:val="18"/>
                <w:szCs w:val="18"/>
                <w:lang w:eastAsia="zh-CN"/>
              </w:rPr>
              <w:t xml:space="preserve"> inclusion current beam also leads to signal overhead and is </w:t>
            </w:r>
            <w:proofErr w:type="spellStart"/>
            <w:r w:rsidRPr="009010E8">
              <w:rPr>
                <w:rFonts w:ascii="Times New Roman" w:eastAsia="等线" w:hAnsi="Times New Roman" w:cs="Times New Roman"/>
                <w:sz w:val="18"/>
                <w:szCs w:val="18"/>
                <w:lang w:eastAsia="zh-CN"/>
              </w:rPr>
              <w:t>unncessary</w:t>
            </w:r>
            <w:proofErr w:type="spellEnd"/>
            <w:r w:rsidRPr="009010E8">
              <w:rPr>
                <w:rFonts w:ascii="Times New Roman" w:eastAsia="等线" w:hAnsi="Times New Roman" w:cs="Times New Roman"/>
                <w:sz w:val="18"/>
                <w:szCs w:val="18"/>
                <w:lang w:eastAsia="zh-CN"/>
              </w:rPr>
              <w:t xml:space="preserve"> in certain situations. For </w:t>
            </w:r>
            <w:proofErr w:type="gramStart"/>
            <w:r w:rsidRPr="009010E8">
              <w:rPr>
                <w:rFonts w:ascii="Times New Roman" w:eastAsia="等线" w:hAnsi="Times New Roman" w:cs="Times New Roman"/>
                <w:sz w:val="18"/>
                <w:szCs w:val="18"/>
                <w:lang w:eastAsia="zh-CN"/>
              </w:rPr>
              <w:t>instance ,</w:t>
            </w:r>
            <w:proofErr w:type="gramEnd"/>
            <w:r w:rsidRPr="009010E8">
              <w:rPr>
                <w:rFonts w:ascii="Times New Roman" w:eastAsia="等线" w:hAnsi="Times New Roman" w:cs="Times New Roman"/>
                <w:sz w:val="18"/>
                <w:szCs w:val="18"/>
                <w:lang w:eastAsia="zh-CN"/>
              </w:rPr>
              <w:t xml:space="preserve"> in low mobility scenario, the L1-RSRP of current beam is already known through L3 measurement at the NW side. In addition, specific details need to be further discussed, such as how to link the corresponding L1-RSRP associated with current beam and whether to include the RS index. </w:t>
            </w:r>
          </w:p>
          <w:p w14:paraId="2C9FB7CB" w14:textId="77777777" w:rsidR="00C85E0D" w:rsidRDefault="00C85E0D" w:rsidP="00C85E0D">
            <w:pPr>
              <w:snapToGrid w:val="0"/>
              <w:spacing w:after="0" w:line="240" w:lineRule="auto"/>
              <w:rPr>
                <w:rFonts w:ascii="Times New Roman" w:eastAsia="等线" w:hAnsi="Times New Roman" w:cs="Times New Roman"/>
                <w:sz w:val="18"/>
                <w:szCs w:val="18"/>
                <w:lang w:eastAsia="zh-CN"/>
              </w:rPr>
            </w:pPr>
          </w:p>
          <w:p w14:paraId="065AB4E6" w14:textId="77777777" w:rsidR="00C85E0D" w:rsidRPr="009010E8" w:rsidRDefault="00C85E0D" w:rsidP="00C85E0D">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Our preference is to make </w:t>
            </w:r>
            <w:r w:rsidRPr="009010E8">
              <w:rPr>
                <w:rFonts w:ascii="Times New Roman" w:eastAsia="等线" w:hAnsi="Times New Roman" w:cs="Times New Roman"/>
                <w:sz w:val="18"/>
                <w:szCs w:val="18"/>
                <w:lang w:eastAsia="zh-CN"/>
              </w:rPr>
              <w:t>inclusion of current beam in a UEIBR report</w:t>
            </w:r>
            <w:r>
              <w:rPr>
                <w:rFonts w:ascii="Times New Roman" w:eastAsia="等线" w:hAnsi="Times New Roman" w:cs="Times New Roman"/>
                <w:sz w:val="18"/>
                <w:szCs w:val="18"/>
                <w:lang w:eastAsia="zh-CN"/>
              </w:rPr>
              <w:t xml:space="preserve"> be</w:t>
            </w:r>
            <w:r w:rsidRPr="009010E8">
              <w:rPr>
                <w:rFonts w:ascii="Times New Roman" w:eastAsia="等线" w:hAnsi="Times New Roman" w:cs="Times New Roman"/>
                <w:sz w:val="18"/>
                <w:szCs w:val="18"/>
                <w:lang w:eastAsia="zh-CN"/>
              </w:rPr>
              <w:t xml:space="preserve"> configur</w:t>
            </w:r>
            <w:r>
              <w:rPr>
                <w:rFonts w:ascii="Times New Roman" w:eastAsia="等线" w:hAnsi="Times New Roman" w:cs="Times New Roman"/>
                <w:sz w:val="18"/>
                <w:szCs w:val="18"/>
                <w:lang w:eastAsia="zh-CN"/>
              </w:rPr>
              <w:t>able</w:t>
            </w:r>
            <w:r w:rsidRPr="009010E8">
              <w:rPr>
                <w:rFonts w:ascii="Times New Roman" w:eastAsia="等线" w:hAnsi="Times New Roman" w:cs="Times New Roman"/>
                <w:sz w:val="18"/>
                <w:szCs w:val="18"/>
                <w:lang w:eastAsia="zh-CN"/>
              </w:rPr>
              <w:t xml:space="preserve"> by RRC signal</w:t>
            </w:r>
            <w:r>
              <w:rPr>
                <w:rFonts w:ascii="Times New Roman" w:eastAsia="等线" w:hAnsi="Times New Roman" w:cs="Times New Roman"/>
                <w:sz w:val="18"/>
                <w:szCs w:val="18"/>
                <w:lang w:eastAsia="zh-CN"/>
              </w:rPr>
              <w:t xml:space="preserve">, same as the mechanism in Rel-18 LTM. </w:t>
            </w:r>
            <w:r w:rsidRPr="009010E8">
              <w:rPr>
                <w:rFonts w:ascii="Times New Roman" w:eastAsia="等线" w:hAnsi="Times New Roman" w:cs="Times New Roman"/>
                <w:sz w:val="18"/>
                <w:szCs w:val="18"/>
                <w:lang w:eastAsia="zh-CN"/>
              </w:rPr>
              <w:t xml:space="preserve">    </w:t>
            </w:r>
          </w:p>
          <w:p w14:paraId="0BEDFE18" w14:textId="4823ED75" w:rsidR="00C85E0D" w:rsidRPr="00C855BF" w:rsidRDefault="00711E18" w:rsidP="00C85E0D">
            <w:pPr>
              <w:snapToGrid w:val="0"/>
              <w:spacing w:after="0" w:line="240" w:lineRule="auto"/>
              <w:rPr>
                <w:rFonts w:ascii="Times New Roman" w:eastAsia="等线" w:hAnsi="Times New Roman" w:cs="Times New Roman"/>
                <w:sz w:val="18"/>
                <w:szCs w:val="18"/>
                <w:lang w:eastAsia="zh-CN"/>
              </w:rPr>
            </w:pPr>
            <w:r w:rsidRPr="00506825">
              <w:rPr>
                <w:rFonts w:ascii="Times New Roman" w:eastAsia="等线" w:hAnsi="Times New Roman" w:cs="Times New Roman"/>
                <w:bCs/>
                <w:color w:val="0000FF"/>
                <w:sz w:val="18"/>
                <w:szCs w:val="18"/>
                <w:lang w:eastAsia="zh-CN"/>
              </w:rPr>
              <w:t>[Mod]</w:t>
            </w:r>
            <w:r w:rsidRPr="00506825">
              <w:rPr>
                <w:rFonts w:ascii="Times New Roman" w:eastAsia="等线" w:hAnsi="Times New Roman" w:cs="Times New Roman" w:hint="eastAsia"/>
                <w:bCs/>
                <w:color w:val="0000FF"/>
                <w:sz w:val="18"/>
                <w:szCs w:val="18"/>
                <w:lang w:eastAsia="zh-CN"/>
              </w:rPr>
              <w:t>:</w:t>
            </w:r>
            <w:r>
              <w:rPr>
                <w:rFonts w:ascii="Times New Roman" w:eastAsia="等线" w:hAnsi="Times New Roman" w:cs="Times New Roman"/>
                <w:bCs/>
                <w:color w:val="0000FF"/>
                <w:sz w:val="18"/>
                <w:szCs w:val="18"/>
                <w:lang w:eastAsia="zh-CN"/>
              </w:rPr>
              <w:t xml:space="preserve"> Good comments</w:t>
            </w:r>
            <w:r>
              <w:rPr>
                <w:rFonts w:ascii="Times New Roman" w:eastAsia="等线" w:hAnsi="Times New Roman" w:cs="Times New Roman" w:hint="eastAsia"/>
                <w:bCs/>
                <w:color w:val="0000FF"/>
                <w:sz w:val="18"/>
                <w:szCs w:val="18"/>
                <w:lang w:eastAsia="zh-CN"/>
              </w:rPr>
              <w:t>!</w:t>
            </w:r>
          </w:p>
        </w:tc>
      </w:tr>
      <w:tr w:rsidR="00AF7515" w14:paraId="0FDE4FD9" w14:textId="77777777" w:rsidTr="008614F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05B3A24F" w14:textId="00C2626D" w:rsidR="00AF7515" w:rsidRDefault="00AF7515" w:rsidP="00AF7515">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X</w:t>
            </w:r>
            <w:r>
              <w:rPr>
                <w:rFonts w:ascii="Times New Roman" w:eastAsia="等线" w:hAnsi="Times New Roman" w:cs="Times New Roman"/>
                <w:sz w:val="18"/>
                <w:szCs w:val="18"/>
                <w:lang w:eastAsia="zh-CN"/>
              </w:rPr>
              <w:t>iaomi</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3C46B1E9" w14:textId="77777777" w:rsidR="00AF7515" w:rsidRDefault="00AF7515" w:rsidP="00AF7515">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prefer Option-3 with fixed number of N for simple UCI design.</w:t>
            </w:r>
          </w:p>
          <w:p w14:paraId="57666FDD" w14:textId="7F2407F7" w:rsidR="00AF7515" w:rsidRPr="00B836A0" w:rsidRDefault="00AF7515" w:rsidP="00AF7515">
            <w:pPr>
              <w:snapToGrid w:val="0"/>
              <w:spacing w:after="0" w:line="240" w:lineRule="auto"/>
              <w:rPr>
                <w:rFonts w:ascii="Times New Roman" w:eastAsia="等线" w:hAnsi="Times New Roman" w:cs="Times New Roman"/>
                <w:b/>
                <w:bCs/>
                <w:sz w:val="18"/>
                <w:szCs w:val="18"/>
                <w:lang w:eastAsia="zh-CN"/>
              </w:rPr>
            </w:pPr>
            <w:r>
              <w:rPr>
                <w:rFonts w:ascii="Times New Roman" w:eastAsia="等线" w:hAnsi="Times New Roman" w:cs="Times New Roman"/>
                <w:sz w:val="18"/>
                <w:szCs w:val="18"/>
                <w:lang w:eastAsia="zh-CN"/>
              </w:rPr>
              <w:t xml:space="preserve">But for the current beam, we prefer to be always reported.  </w:t>
            </w:r>
          </w:p>
        </w:tc>
      </w:tr>
      <w:tr w:rsidR="00E14205" w14:paraId="26B1D41E" w14:textId="77777777" w:rsidTr="00E1420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65AEA892" w14:textId="77777777" w:rsidR="00E14205" w:rsidRDefault="00E14205" w:rsidP="00E60E0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CMCC</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7885D010" w14:textId="77777777" w:rsidR="00E14205" w:rsidRPr="00E14205" w:rsidRDefault="00E14205" w:rsidP="00E14205">
            <w:pPr>
              <w:snapToGrid w:val="0"/>
              <w:spacing w:after="0" w:line="240" w:lineRule="auto"/>
              <w:rPr>
                <w:rFonts w:ascii="Times New Roman" w:eastAsia="等线" w:hAnsi="Times New Roman" w:cs="Times New Roman"/>
                <w:sz w:val="18"/>
                <w:szCs w:val="18"/>
                <w:lang w:eastAsia="zh-CN"/>
              </w:rPr>
            </w:pPr>
            <w:r w:rsidRPr="00E14205">
              <w:rPr>
                <w:rFonts w:ascii="Times New Roman" w:eastAsia="等线" w:hAnsi="Times New Roman" w:cs="Times New Roman"/>
                <w:sz w:val="18"/>
                <w:szCs w:val="18"/>
                <w:lang w:eastAsia="zh-CN"/>
              </w:rPr>
              <w:t>Proposed compromise 4:</w:t>
            </w:r>
            <w:r w:rsidRPr="00E14205">
              <w:rPr>
                <w:rFonts w:ascii="Times New Roman" w:eastAsia="等线" w:hAnsi="Times New Roman" w:cs="Times New Roman" w:hint="eastAsia"/>
                <w:sz w:val="18"/>
                <w:szCs w:val="18"/>
                <w:lang w:eastAsia="zh-CN"/>
              </w:rPr>
              <w:t xml:space="preserve"> Support</w:t>
            </w:r>
          </w:p>
          <w:p w14:paraId="408BECA6" w14:textId="77777777" w:rsidR="00E14205" w:rsidRPr="00E14205" w:rsidRDefault="00E14205" w:rsidP="00E14205">
            <w:pPr>
              <w:snapToGrid w:val="0"/>
              <w:spacing w:after="0" w:line="240" w:lineRule="auto"/>
              <w:rPr>
                <w:rFonts w:ascii="Times New Roman" w:eastAsia="等线" w:hAnsi="Times New Roman" w:cs="Times New Roman"/>
                <w:sz w:val="18"/>
                <w:szCs w:val="18"/>
                <w:lang w:eastAsia="zh-CN"/>
              </w:rPr>
            </w:pPr>
            <w:r w:rsidRPr="00E14205">
              <w:rPr>
                <w:rFonts w:ascii="Times New Roman" w:eastAsia="等线" w:hAnsi="Times New Roman" w:cs="Times New Roman" w:hint="eastAsia"/>
                <w:sz w:val="18"/>
                <w:szCs w:val="18"/>
                <w:lang w:eastAsia="zh-CN"/>
              </w:rPr>
              <w:t xml:space="preserve">Option-1 and </w:t>
            </w:r>
            <w:r w:rsidRPr="00E14205">
              <w:rPr>
                <w:rFonts w:ascii="Times New Roman" w:eastAsia="等线" w:hAnsi="Times New Roman" w:cs="Times New Roman"/>
                <w:sz w:val="18"/>
                <w:szCs w:val="18"/>
                <w:lang w:eastAsia="zh-CN"/>
              </w:rPr>
              <w:t>Option-1</w:t>
            </w:r>
            <w:r>
              <w:rPr>
                <w:rFonts w:ascii="Times New Roman" w:eastAsia="等线" w:hAnsi="Times New Roman" w:cs="Times New Roman" w:hint="eastAsia"/>
                <w:sz w:val="18"/>
                <w:szCs w:val="18"/>
                <w:lang w:eastAsia="zh-CN"/>
              </w:rPr>
              <w:t>a</w:t>
            </w:r>
            <w:r w:rsidRPr="00E14205">
              <w:rPr>
                <w:rFonts w:ascii="Times New Roman" w:eastAsia="等线" w:hAnsi="Times New Roman" w:cs="Times New Roman" w:hint="eastAsia"/>
                <w:sz w:val="18"/>
                <w:szCs w:val="18"/>
                <w:lang w:eastAsia="zh-CN"/>
              </w:rPr>
              <w:t xml:space="preserve">: If the second UL </w:t>
            </w:r>
            <w:r w:rsidRPr="00E14205">
              <w:rPr>
                <w:rFonts w:ascii="Times New Roman" w:eastAsia="等线" w:hAnsi="Times New Roman" w:cs="Times New Roman"/>
                <w:sz w:val="18"/>
                <w:szCs w:val="18"/>
                <w:lang w:eastAsia="zh-CN"/>
              </w:rPr>
              <w:t>channel</w:t>
            </w:r>
            <w:r w:rsidRPr="00E14205">
              <w:rPr>
                <w:rFonts w:ascii="Times New Roman" w:eastAsia="等线" w:hAnsi="Times New Roman" w:cs="Times New Roman" w:hint="eastAsia"/>
                <w:sz w:val="18"/>
                <w:szCs w:val="18"/>
                <w:lang w:eastAsia="zh-CN"/>
              </w:rPr>
              <w:t xml:space="preserve"> for beam reporting is preconfigured resources (Mode B), network </w:t>
            </w:r>
            <w:r w:rsidRPr="00E14205">
              <w:rPr>
                <w:rFonts w:ascii="Times New Roman" w:eastAsia="等线" w:hAnsi="Times New Roman" w:cs="Times New Roman"/>
                <w:sz w:val="18"/>
                <w:szCs w:val="18"/>
                <w:lang w:eastAsia="zh-CN"/>
              </w:rPr>
              <w:t>must</w:t>
            </w:r>
            <w:r w:rsidRPr="00E14205">
              <w:rPr>
                <w:rFonts w:ascii="Times New Roman" w:eastAsia="等线" w:hAnsi="Times New Roman" w:cs="Times New Roman" w:hint="eastAsia"/>
                <w:sz w:val="18"/>
                <w:szCs w:val="18"/>
                <w:lang w:eastAsia="zh-CN"/>
              </w:rPr>
              <w:t xml:space="preserve"> preconfigure a resource with the payload large enough to carry the </w:t>
            </w:r>
            <w:r w:rsidRPr="00E14205">
              <w:rPr>
                <w:rFonts w:ascii="Times New Roman" w:eastAsia="等线" w:hAnsi="Times New Roman" w:cs="Times New Roman"/>
                <w:sz w:val="18"/>
                <w:szCs w:val="18"/>
                <w:lang w:eastAsia="zh-CN"/>
              </w:rPr>
              <w:t>maximum payload, i.e., Nmax</w:t>
            </w:r>
            <w:r w:rsidRPr="00E14205">
              <w:rPr>
                <w:rFonts w:ascii="Times New Roman" w:eastAsia="等线" w:hAnsi="Times New Roman" w:cs="Times New Roman" w:hint="eastAsia"/>
                <w:sz w:val="18"/>
                <w:szCs w:val="18"/>
                <w:lang w:eastAsia="zh-CN"/>
              </w:rPr>
              <w:t xml:space="preserve">, then the benefit of </w:t>
            </w:r>
            <w:r w:rsidRPr="00E14205">
              <w:rPr>
                <w:rFonts w:ascii="Times New Roman" w:eastAsia="等线" w:hAnsi="Times New Roman" w:cs="Times New Roman"/>
                <w:sz w:val="18"/>
                <w:szCs w:val="18"/>
                <w:lang w:eastAsia="zh-CN"/>
              </w:rPr>
              <w:t>variable</w:t>
            </w:r>
            <w:r w:rsidRPr="00E14205">
              <w:rPr>
                <w:rFonts w:ascii="Times New Roman" w:eastAsia="等线" w:hAnsi="Times New Roman" w:cs="Times New Roman" w:hint="eastAsia"/>
                <w:sz w:val="18"/>
                <w:szCs w:val="18"/>
                <w:lang w:eastAsia="zh-CN"/>
              </w:rPr>
              <w:t xml:space="preserve"> size is not existed.</w:t>
            </w:r>
          </w:p>
          <w:p w14:paraId="53027971" w14:textId="54B6A3DC" w:rsidR="00E14205" w:rsidRPr="00E902FE" w:rsidRDefault="00E14205" w:rsidP="00E14205">
            <w:pPr>
              <w:snapToGrid w:val="0"/>
              <w:spacing w:after="0" w:line="240" w:lineRule="auto"/>
              <w:rPr>
                <w:rFonts w:ascii="Times New Roman" w:eastAsia="等线" w:hAnsi="Times New Roman" w:cs="Times New Roman"/>
                <w:sz w:val="18"/>
                <w:szCs w:val="18"/>
                <w:lang w:eastAsia="zh-CN"/>
              </w:rPr>
            </w:pPr>
            <w:r w:rsidRPr="00E14205">
              <w:rPr>
                <w:rFonts w:ascii="Times New Roman" w:eastAsia="等线" w:hAnsi="Times New Roman" w:cs="Times New Roman"/>
                <w:sz w:val="18"/>
                <w:szCs w:val="18"/>
                <w:lang w:eastAsia="zh-CN"/>
              </w:rPr>
              <w:t>Option-1</w:t>
            </w:r>
            <w:r>
              <w:rPr>
                <w:rFonts w:ascii="Times New Roman" w:eastAsia="等线" w:hAnsi="Times New Roman" w:cs="Times New Roman" w:hint="eastAsia"/>
                <w:sz w:val="18"/>
                <w:szCs w:val="18"/>
                <w:lang w:eastAsia="zh-CN"/>
              </w:rPr>
              <w:t xml:space="preserve">b: </w:t>
            </w:r>
            <w:r w:rsidRPr="00E902FE">
              <w:rPr>
                <w:rFonts w:ascii="Times New Roman" w:eastAsia="等线" w:hAnsi="Times New Roman" w:cs="Times New Roman"/>
                <w:sz w:val="18"/>
                <w:szCs w:val="18"/>
                <w:lang w:eastAsia="zh-CN"/>
              </w:rPr>
              <w:t xml:space="preserve">Zero-padding </w:t>
            </w:r>
            <w:r w:rsidR="00DD4D18">
              <w:rPr>
                <w:rFonts w:ascii="Times New Roman" w:eastAsia="等线" w:hAnsi="Times New Roman" w:cs="Times New Roman" w:hint="eastAsia"/>
                <w:sz w:val="18"/>
                <w:szCs w:val="18"/>
                <w:lang w:eastAsia="zh-CN"/>
              </w:rPr>
              <w:t>is</w:t>
            </w:r>
            <w:r w:rsidRPr="00E902FE">
              <w:rPr>
                <w:rFonts w:ascii="Times New Roman" w:eastAsia="等线" w:hAnsi="Times New Roman" w:cs="Times New Roman"/>
                <w:sz w:val="18"/>
                <w:szCs w:val="18"/>
                <w:lang w:eastAsia="zh-CN"/>
              </w:rPr>
              <w:t xml:space="preserve"> provided if N is less than Nmax</w:t>
            </w:r>
            <w:r>
              <w:rPr>
                <w:rFonts w:ascii="Times New Roman" w:eastAsia="等线" w:hAnsi="Times New Roman" w:cs="Times New Roman" w:hint="eastAsia"/>
                <w:sz w:val="18"/>
                <w:szCs w:val="18"/>
                <w:lang w:eastAsia="zh-CN"/>
              </w:rPr>
              <w:t xml:space="preserve"> means that payload is not reduced compared with </w:t>
            </w:r>
            <w:r w:rsidRPr="00E14205">
              <w:rPr>
                <w:rFonts w:ascii="Times New Roman" w:eastAsia="等线" w:hAnsi="Times New Roman" w:cs="Times New Roman" w:hint="eastAsia"/>
                <w:sz w:val="18"/>
                <w:szCs w:val="18"/>
                <w:lang w:eastAsia="zh-CN"/>
              </w:rPr>
              <w:t xml:space="preserve">Option-1 and </w:t>
            </w:r>
            <w:r w:rsidRPr="00E14205">
              <w:rPr>
                <w:rFonts w:ascii="Times New Roman" w:eastAsia="等线" w:hAnsi="Times New Roman" w:cs="Times New Roman"/>
                <w:sz w:val="18"/>
                <w:szCs w:val="18"/>
                <w:lang w:eastAsia="zh-CN"/>
              </w:rPr>
              <w:t>Option-1</w:t>
            </w:r>
            <w:r>
              <w:rPr>
                <w:rFonts w:ascii="Times New Roman" w:eastAsia="等线" w:hAnsi="Times New Roman" w:cs="Times New Roman" w:hint="eastAsia"/>
                <w:sz w:val="18"/>
                <w:szCs w:val="18"/>
                <w:lang w:eastAsia="zh-CN"/>
              </w:rPr>
              <w:t xml:space="preserve">a, and useless information is provided to network compared with Option-3. </w:t>
            </w:r>
          </w:p>
          <w:p w14:paraId="20F9B56D" w14:textId="5FB52F08" w:rsidR="00711E18" w:rsidRPr="005109E3" w:rsidRDefault="00E14205" w:rsidP="00E14205">
            <w:pPr>
              <w:snapToGrid w:val="0"/>
              <w:spacing w:after="0" w:line="240" w:lineRule="auto"/>
              <w:rPr>
                <w:rFonts w:ascii="Times New Roman" w:eastAsia="等线" w:hAnsi="Times New Roman" w:cs="Times New Roman"/>
                <w:sz w:val="18"/>
                <w:szCs w:val="18"/>
                <w:lang w:eastAsia="zh-CN"/>
              </w:rPr>
            </w:pPr>
            <w:r w:rsidRPr="00E14205">
              <w:rPr>
                <w:rFonts w:ascii="Times New Roman" w:eastAsia="等线" w:hAnsi="Times New Roman" w:cs="Times New Roman"/>
                <w:sz w:val="18"/>
                <w:szCs w:val="18"/>
                <w:lang w:eastAsia="zh-CN"/>
              </w:rPr>
              <w:t>Option-2</w:t>
            </w:r>
            <w:r>
              <w:rPr>
                <w:rFonts w:ascii="Times New Roman" w:eastAsia="等线" w:hAnsi="Times New Roman" w:cs="Times New Roman" w:hint="eastAsia"/>
                <w:sz w:val="18"/>
                <w:szCs w:val="18"/>
                <w:lang w:eastAsia="zh-CN"/>
              </w:rPr>
              <w:t>: If UE reports only one beam</w:t>
            </w:r>
            <w:r w:rsidRPr="00E14205">
              <w:rPr>
                <w:rFonts w:ascii="Times New Roman" w:eastAsia="等线" w:hAnsi="Times New Roman" w:cs="Times New Roman"/>
                <w:sz w:val="18"/>
                <w:szCs w:val="18"/>
                <w:lang w:eastAsia="zh-CN"/>
              </w:rPr>
              <w:t>, gNB may not be able to update the TCI state</w:t>
            </w:r>
            <w:r>
              <w:rPr>
                <w:rFonts w:ascii="Times New Roman" w:eastAsia="等线" w:hAnsi="Times New Roman" w:cs="Times New Roman" w:hint="eastAsia"/>
                <w:sz w:val="18"/>
                <w:szCs w:val="18"/>
                <w:lang w:eastAsia="zh-CN"/>
              </w:rPr>
              <w:t xml:space="preserve"> to consider MU-MIMO and cell-level resource overhead</w:t>
            </w:r>
            <w:r w:rsidRPr="00E14205">
              <w:rPr>
                <w:rFonts w:ascii="Times New Roman" w:eastAsia="等线" w:hAnsi="Times New Roman" w:cs="Times New Roman"/>
                <w:sz w:val="18"/>
                <w:szCs w:val="18"/>
                <w:lang w:eastAsia="zh-CN"/>
              </w:rPr>
              <w:t xml:space="preserve">. </w:t>
            </w:r>
          </w:p>
        </w:tc>
      </w:tr>
      <w:tr w:rsidR="00443474" w14:paraId="2AF3434C" w14:textId="77777777" w:rsidTr="00E1420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05A828DB" w14:textId="5B945EE5" w:rsidR="00443474" w:rsidRDefault="00443474" w:rsidP="00443474">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50D3946B" w14:textId="77777777" w:rsidR="00443474" w:rsidRDefault="00443474" w:rsidP="00443474">
            <w:pPr>
              <w:snapToGrid w:val="0"/>
              <w:spacing w:after="0" w:line="240" w:lineRule="auto"/>
              <w:rPr>
                <w:rFonts w:ascii="Times New Roman" w:eastAsia="等线" w:hAnsi="Times New Roman" w:cs="Times New Roman"/>
                <w:sz w:val="18"/>
                <w:szCs w:val="18"/>
                <w:lang w:eastAsia="zh-CN"/>
              </w:rPr>
            </w:pPr>
            <w:r w:rsidRPr="007A3A6D">
              <w:rPr>
                <w:rFonts w:ascii="Times New Roman" w:eastAsia="等线" w:hAnsi="Times New Roman" w:cs="Times New Roman" w:hint="eastAsia"/>
                <w:b/>
                <w:bCs/>
                <w:sz w:val="18"/>
                <w:szCs w:val="18"/>
                <w:lang w:eastAsia="zh-CN"/>
              </w:rPr>
              <w:t>P</w:t>
            </w:r>
            <w:r w:rsidRPr="007A3A6D">
              <w:rPr>
                <w:rFonts w:ascii="Times New Roman" w:eastAsia="等线" w:hAnsi="Times New Roman" w:cs="Times New Roman"/>
                <w:b/>
                <w:bCs/>
                <w:sz w:val="18"/>
                <w:szCs w:val="18"/>
                <w:lang w:eastAsia="zh-CN"/>
              </w:rPr>
              <w:t>roposed compromise 4:</w:t>
            </w:r>
            <w:r>
              <w:rPr>
                <w:rFonts w:ascii="Times New Roman" w:eastAsia="等线" w:hAnsi="Times New Roman" w:cs="Times New Roman" w:hint="eastAsia"/>
                <w:b/>
                <w:bCs/>
                <w:sz w:val="18"/>
                <w:szCs w:val="18"/>
                <w:lang w:eastAsia="zh-CN"/>
              </w:rPr>
              <w:t xml:space="preserve"> </w:t>
            </w:r>
            <w:r w:rsidRPr="007A3A6D">
              <w:rPr>
                <w:rFonts w:ascii="Times New Roman" w:eastAsia="等线" w:hAnsi="Times New Roman" w:cs="Times New Roman" w:hint="eastAsia"/>
                <w:sz w:val="18"/>
                <w:szCs w:val="18"/>
                <w:lang w:eastAsia="zh-CN"/>
              </w:rPr>
              <w:t>Although</w:t>
            </w:r>
            <w:r>
              <w:rPr>
                <w:rFonts w:ascii="Times New Roman" w:eastAsia="等线" w:hAnsi="Times New Roman" w:cs="Times New Roman" w:hint="eastAsia"/>
                <w:b/>
                <w:bCs/>
                <w:sz w:val="18"/>
                <w:szCs w:val="18"/>
                <w:lang w:eastAsia="zh-CN"/>
              </w:rPr>
              <w:t xml:space="preserve"> </w:t>
            </w:r>
            <w:r w:rsidRPr="00576364">
              <w:rPr>
                <w:rFonts w:ascii="Times New Roman" w:eastAsia="等线" w:hAnsi="Times New Roman" w:cs="Times New Roman"/>
                <w:sz w:val="18"/>
                <w:szCs w:val="18"/>
                <w:lang w:eastAsia="zh-CN"/>
              </w:rPr>
              <w:t xml:space="preserve">Option 1 is </w:t>
            </w:r>
            <w:r>
              <w:rPr>
                <w:rFonts w:ascii="Times New Roman" w:eastAsia="等线" w:hAnsi="Times New Roman" w:cs="Times New Roman" w:hint="eastAsia"/>
                <w:sz w:val="18"/>
                <w:szCs w:val="18"/>
                <w:lang w:eastAsia="zh-CN"/>
              </w:rPr>
              <w:t xml:space="preserve">our first </w:t>
            </w:r>
            <w:r w:rsidRPr="00576364">
              <w:rPr>
                <w:rFonts w:ascii="Times New Roman" w:eastAsia="等线" w:hAnsi="Times New Roman" w:cs="Times New Roman"/>
                <w:sz w:val="18"/>
                <w:szCs w:val="18"/>
                <w:lang w:eastAsia="zh-CN"/>
              </w:rPr>
              <w:t>preferen</w:t>
            </w:r>
            <w:r>
              <w:rPr>
                <w:rFonts w:ascii="Times New Roman" w:eastAsia="等线" w:hAnsi="Times New Roman" w:cs="Times New Roman"/>
                <w:sz w:val="18"/>
                <w:szCs w:val="18"/>
                <w:lang w:eastAsia="zh-CN"/>
              </w:rPr>
              <w:t>ce</w:t>
            </w:r>
            <w:r>
              <w:rPr>
                <w:rFonts w:ascii="Times New Roman" w:eastAsia="等线" w:hAnsi="Times New Roman" w:cs="Times New Roman" w:hint="eastAsia"/>
                <w:sz w:val="18"/>
                <w:szCs w:val="18"/>
                <w:lang w:eastAsia="zh-CN"/>
              </w:rPr>
              <w:t xml:space="preserve">, we can accept Option 3 and FFS other options. We are fine with enabling current beam </w:t>
            </w:r>
            <w:r>
              <w:rPr>
                <w:rFonts w:ascii="Times New Roman" w:eastAsia="等线" w:hAnsi="Times New Roman" w:cs="Times New Roman"/>
                <w:sz w:val="18"/>
                <w:szCs w:val="18"/>
                <w:lang w:eastAsia="zh-CN"/>
              </w:rPr>
              <w:t>reporting</w:t>
            </w:r>
            <w:r>
              <w:rPr>
                <w:rFonts w:ascii="Times New Roman" w:eastAsia="等线" w:hAnsi="Times New Roman" w:cs="Times New Roman" w:hint="eastAsia"/>
                <w:sz w:val="18"/>
                <w:szCs w:val="18"/>
                <w:lang w:eastAsia="zh-CN"/>
              </w:rPr>
              <w:t xml:space="preserve"> by RRC.</w:t>
            </w:r>
          </w:p>
          <w:p w14:paraId="1F340D69" w14:textId="20EC5CFE" w:rsidR="00711E18" w:rsidRPr="00E14205" w:rsidRDefault="00711E18" w:rsidP="00443474">
            <w:pPr>
              <w:snapToGrid w:val="0"/>
              <w:spacing w:after="0" w:line="240" w:lineRule="auto"/>
              <w:rPr>
                <w:rFonts w:ascii="Times New Roman" w:eastAsia="等线" w:hAnsi="Times New Roman" w:cs="Times New Roman"/>
                <w:sz w:val="18"/>
                <w:szCs w:val="18"/>
                <w:lang w:eastAsia="zh-CN"/>
              </w:rPr>
            </w:pPr>
            <w:r w:rsidRPr="00506825">
              <w:rPr>
                <w:rFonts w:ascii="Times New Roman" w:eastAsia="等线" w:hAnsi="Times New Roman" w:cs="Times New Roman"/>
                <w:bCs/>
                <w:color w:val="0000FF"/>
                <w:sz w:val="18"/>
                <w:szCs w:val="18"/>
                <w:lang w:eastAsia="zh-CN"/>
              </w:rPr>
              <w:t>[Mod]</w:t>
            </w:r>
            <w:r w:rsidRPr="00506825">
              <w:rPr>
                <w:rFonts w:ascii="Times New Roman" w:eastAsia="等线" w:hAnsi="Times New Roman" w:cs="Times New Roman" w:hint="eastAsia"/>
                <w:bCs/>
                <w:color w:val="0000FF"/>
                <w:sz w:val="18"/>
                <w:szCs w:val="18"/>
                <w:lang w:eastAsia="zh-CN"/>
              </w:rPr>
              <w:t>:</w:t>
            </w:r>
            <w:r>
              <w:rPr>
                <w:rFonts w:ascii="Times New Roman" w:eastAsia="等线" w:hAnsi="Times New Roman" w:cs="Times New Roman"/>
                <w:bCs/>
                <w:color w:val="0000FF"/>
                <w:sz w:val="18"/>
                <w:szCs w:val="18"/>
                <w:lang w:eastAsia="zh-CN"/>
              </w:rPr>
              <w:t xml:space="preserve"> Thank you for your being flexible</w:t>
            </w:r>
            <w:r>
              <w:rPr>
                <w:rFonts w:ascii="Times New Roman" w:eastAsia="等线" w:hAnsi="Times New Roman" w:cs="Times New Roman" w:hint="eastAsia"/>
                <w:bCs/>
                <w:color w:val="0000FF"/>
                <w:sz w:val="18"/>
                <w:szCs w:val="18"/>
                <w:lang w:eastAsia="zh-CN"/>
              </w:rPr>
              <w:t>!</w:t>
            </w:r>
          </w:p>
        </w:tc>
      </w:tr>
      <w:tr w:rsidR="003B3FD2" w:rsidRPr="00A46045" w14:paraId="339532CF" w14:textId="77777777" w:rsidTr="00E1420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17699B27" w14:textId="15B5EDBD" w:rsidR="003B3FD2" w:rsidRPr="003B3FD2" w:rsidRDefault="003B3FD2" w:rsidP="00443474">
            <w:pPr>
              <w:snapToGrid w:val="0"/>
              <w:spacing w:after="0" w:line="240" w:lineRule="auto"/>
              <w:rPr>
                <w:rFonts w:ascii="Times New Roman" w:eastAsia="MS Mincho" w:hAnsi="Times New Roman" w:cs="Times New Roman"/>
                <w:sz w:val="18"/>
                <w:szCs w:val="18"/>
                <w:lang w:eastAsia="ja-JP"/>
              </w:rPr>
            </w:pPr>
            <w:r>
              <w:rPr>
                <w:rFonts w:ascii="Times New Roman" w:eastAsia="MS Mincho" w:hAnsi="Times New Roman" w:cs="Times New Roman" w:hint="eastAsia"/>
                <w:sz w:val="18"/>
                <w:szCs w:val="18"/>
                <w:lang w:eastAsia="ja-JP"/>
              </w:rPr>
              <w:t>K</w:t>
            </w:r>
            <w:r>
              <w:rPr>
                <w:rFonts w:ascii="Times New Roman" w:eastAsia="MS Mincho" w:hAnsi="Times New Roman" w:cs="Times New Roman"/>
                <w:sz w:val="18"/>
                <w:szCs w:val="18"/>
                <w:lang w:eastAsia="ja-JP"/>
              </w:rPr>
              <w:t>DDI</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1A4E3A98" w14:textId="77777777" w:rsidR="003B3FD2" w:rsidRDefault="0092159A" w:rsidP="00443474">
            <w:pPr>
              <w:snapToGrid w:val="0"/>
              <w:spacing w:after="0" w:line="240" w:lineRule="auto"/>
              <w:rPr>
                <w:rFonts w:ascii="Times New Roman" w:eastAsia="等线" w:hAnsi="Times New Roman" w:cs="Times New Roman"/>
                <w:sz w:val="18"/>
                <w:szCs w:val="18"/>
                <w:lang w:eastAsia="zh-CN"/>
              </w:rPr>
            </w:pPr>
            <w:r w:rsidRPr="00C855BF">
              <w:rPr>
                <w:rFonts w:ascii="Times New Roman" w:eastAsia="等线" w:hAnsi="Times New Roman" w:cs="Times New Roman" w:hint="eastAsia"/>
                <w:sz w:val="18"/>
                <w:szCs w:val="18"/>
                <w:lang w:eastAsia="zh-CN"/>
              </w:rPr>
              <w:t>P</w:t>
            </w:r>
            <w:r w:rsidRPr="00C855BF">
              <w:rPr>
                <w:rFonts w:ascii="Times New Roman" w:eastAsia="等线" w:hAnsi="Times New Roman" w:cs="Times New Roman"/>
                <w:sz w:val="18"/>
                <w:szCs w:val="18"/>
                <w:lang w:eastAsia="zh-CN"/>
              </w:rPr>
              <w:t xml:space="preserve">roposed compromise 4: We support </w:t>
            </w:r>
            <w:r>
              <w:rPr>
                <w:rFonts w:ascii="Times New Roman" w:eastAsia="等线" w:hAnsi="Times New Roman" w:cs="Times New Roman"/>
                <w:sz w:val="18"/>
                <w:szCs w:val="18"/>
                <w:lang w:eastAsia="zh-CN"/>
              </w:rPr>
              <w:t xml:space="preserve">the proposal. </w:t>
            </w:r>
          </w:p>
          <w:p w14:paraId="0C790232" w14:textId="77777777" w:rsidR="002B1CCA" w:rsidRDefault="002B1CCA" w:rsidP="00443474">
            <w:pPr>
              <w:snapToGrid w:val="0"/>
              <w:spacing w:after="0" w:line="240" w:lineRule="auto"/>
              <w:rPr>
                <w:rFonts w:ascii="Times New Roman" w:eastAsia="MS Mincho" w:hAnsi="Times New Roman" w:cs="Times New Roman"/>
                <w:sz w:val="18"/>
                <w:szCs w:val="18"/>
                <w:lang w:eastAsia="ja-JP"/>
              </w:rPr>
            </w:pPr>
            <w:r>
              <w:rPr>
                <w:rFonts w:ascii="Times New Roman" w:eastAsia="MS Mincho" w:hAnsi="Times New Roman" w:cs="Times New Roman" w:hint="eastAsia"/>
                <w:sz w:val="18"/>
                <w:szCs w:val="18"/>
                <w:lang w:eastAsia="ja-JP"/>
              </w:rPr>
              <w:t>F</w:t>
            </w:r>
            <w:r>
              <w:rPr>
                <w:rFonts w:ascii="Times New Roman" w:eastAsia="MS Mincho" w:hAnsi="Times New Roman" w:cs="Times New Roman"/>
                <w:sz w:val="18"/>
                <w:szCs w:val="18"/>
                <w:lang w:eastAsia="ja-JP"/>
              </w:rPr>
              <w:t>or</w:t>
            </w:r>
            <w:r w:rsidR="00653E97">
              <w:rPr>
                <w:rFonts w:ascii="Times New Roman" w:eastAsia="MS Mincho" w:hAnsi="Times New Roman" w:cs="Times New Roman"/>
                <w:sz w:val="18"/>
                <w:szCs w:val="18"/>
                <w:lang w:eastAsia="ja-JP"/>
              </w:rPr>
              <w:t xml:space="preserve"> </w:t>
            </w:r>
            <w:r w:rsidR="007D3155">
              <w:rPr>
                <w:rFonts w:ascii="Times New Roman" w:eastAsia="MS Mincho" w:hAnsi="Times New Roman" w:cs="Times New Roman"/>
                <w:sz w:val="18"/>
                <w:szCs w:val="18"/>
                <w:lang w:eastAsia="ja-JP"/>
              </w:rPr>
              <w:t>options with variable size</w:t>
            </w:r>
            <w:r w:rsidR="007364EE">
              <w:rPr>
                <w:rFonts w:ascii="Times New Roman" w:eastAsia="MS Mincho" w:hAnsi="Times New Roman" w:cs="Times New Roman"/>
                <w:sz w:val="18"/>
                <w:szCs w:val="18"/>
                <w:lang w:eastAsia="ja-JP"/>
              </w:rPr>
              <w:t xml:space="preserve"> (i.e., Option 1 and 1a), </w:t>
            </w:r>
            <w:r w:rsidR="004F3C12">
              <w:rPr>
                <w:rFonts w:ascii="Times New Roman" w:eastAsia="MS Mincho" w:hAnsi="Times New Roman" w:cs="Times New Roman"/>
                <w:sz w:val="18"/>
                <w:szCs w:val="18"/>
                <w:lang w:eastAsia="ja-JP"/>
              </w:rPr>
              <w:t xml:space="preserve">in our understanding, </w:t>
            </w:r>
            <w:r w:rsidR="00FB4708">
              <w:rPr>
                <w:rFonts w:ascii="Times New Roman" w:eastAsia="MS Mincho" w:hAnsi="Times New Roman" w:cs="Times New Roman"/>
                <w:sz w:val="18"/>
                <w:szCs w:val="18"/>
                <w:lang w:eastAsia="ja-JP"/>
              </w:rPr>
              <w:t>for Mode-B,</w:t>
            </w:r>
            <w:r w:rsidR="007364EE">
              <w:rPr>
                <w:rFonts w:ascii="Times New Roman" w:eastAsia="MS Mincho" w:hAnsi="Times New Roman" w:cs="Times New Roman"/>
                <w:sz w:val="18"/>
                <w:szCs w:val="18"/>
                <w:lang w:eastAsia="ja-JP"/>
              </w:rPr>
              <w:t xml:space="preserve"> </w:t>
            </w:r>
            <w:r w:rsidR="003B2FBE">
              <w:rPr>
                <w:rFonts w:ascii="Times New Roman" w:eastAsia="MS Mincho" w:hAnsi="Times New Roman" w:cs="Times New Roman"/>
                <w:sz w:val="18"/>
                <w:szCs w:val="18"/>
                <w:lang w:eastAsia="ja-JP"/>
              </w:rPr>
              <w:t xml:space="preserve">the gNB doesn’t know the </w:t>
            </w:r>
            <w:r w:rsidR="00241384">
              <w:rPr>
                <w:rFonts w:ascii="Times New Roman" w:eastAsia="MS Mincho" w:hAnsi="Times New Roman" w:cs="Times New Roman"/>
                <w:sz w:val="18"/>
                <w:szCs w:val="18"/>
                <w:lang w:eastAsia="ja-JP"/>
              </w:rPr>
              <w:t>number of beam</w:t>
            </w:r>
            <w:r w:rsidR="00FA38A8">
              <w:rPr>
                <w:rFonts w:ascii="Times New Roman" w:eastAsia="MS Mincho" w:hAnsi="Times New Roman" w:cs="Times New Roman"/>
                <w:sz w:val="18"/>
                <w:szCs w:val="18"/>
                <w:lang w:eastAsia="ja-JP"/>
              </w:rPr>
              <w:t>s</w:t>
            </w:r>
            <w:r w:rsidR="00241384">
              <w:rPr>
                <w:rFonts w:ascii="Times New Roman" w:eastAsia="MS Mincho" w:hAnsi="Times New Roman" w:cs="Times New Roman"/>
                <w:sz w:val="18"/>
                <w:szCs w:val="18"/>
                <w:lang w:eastAsia="ja-JP"/>
              </w:rPr>
              <w:t xml:space="preserve"> in the report N</w:t>
            </w:r>
            <w:r w:rsidR="00CE71E1">
              <w:rPr>
                <w:rFonts w:ascii="Times New Roman" w:eastAsia="MS Mincho" w:hAnsi="Times New Roman" w:cs="Times New Roman"/>
                <w:sz w:val="18"/>
                <w:szCs w:val="18"/>
                <w:lang w:eastAsia="ja-JP"/>
              </w:rPr>
              <w:t xml:space="preserve">, and cannot configure </w:t>
            </w:r>
            <w:r w:rsidR="00362ABA">
              <w:rPr>
                <w:rFonts w:ascii="Times New Roman" w:eastAsia="MS Mincho" w:hAnsi="Times New Roman" w:cs="Times New Roman"/>
                <w:sz w:val="18"/>
                <w:szCs w:val="18"/>
                <w:lang w:eastAsia="ja-JP"/>
              </w:rPr>
              <w:t xml:space="preserve">second channel with </w:t>
            </w:r>
            <w:r w:rsidR="00CE71E1">
              <w:rPr>
                <w:rFonts w:ascii="Times New Roman" w:eastAsia="MS Mincho" w:hAnsi="Times New Roman" w:cs="Times New Roman"/>
                <w:sz w:val="18"/>
                <w:szCs w:val="18"/>
                <w:lang w:eastAsia="ja-JP"/>
              </w:rPr>
              <w:t xml:space="preserve">suitable </w:t>
            </w:r>
            <w:r w:rsidR="00362ABA">
              <w:rPr>
                <w:rFonts w:ascii="Times New Roman" w:eastAsia="MS Mincho" w:hAnsi="Times New Roman" w:cs="Times New Roman"/>
                <w:sz w:val="18"/>
                <w:szCs w:val="18"/>
                <w:lang w:eastAsia="ja-JP"/>
              </w:rPr>
              <w:t xml:space="preserve">size. Even in Mode-A, </w:t>
            </w:r>
            <w:r w:rsidR="00FA38A8">
              <w:rPr>
                <w:rFonts w:ascii="Times New Roman" w:eastAsia="MS Mincho" w:hAnsi="Times New Roman" w:cs="Times New Roman"/>
                <w:sz w:val="18"/>
                <w:szCs w:val="18"/>
                <w:lang w:eastAsia="ja-JP"/>
              </w:rPr>
              <w:t>if one-bit 1</w:t>
            </w:r>
            <w:r w:rsidR="00FA38A8" w:rsidRPr="00FA38A8">
              <w:rPr>
                <w:rFonts w:ascii="Times New Roman" w:eastAsia="MS Mincho" w:hAnsi="Times New Roman" w:cs="Times New Roman"/>
                <w:sz w:val="18"/>
                <w:szCs w:val="18"/>
                <w:vertAlign w:val="superscript"/>
                <w:lang w:eastAsia="ja-JP"/>
              </w:rPr>
              <w:t>st</w:t>
            </w:r>
            <w:r w:rsidR="00FA38A8">
              <w:rPr>
                <w:rFonts w:ascii="Times New Roman" w:eastAsia="MS Mincho" w:hAnsi="Times New Roman" w:cs="Times New Roman"/>
                <w:sz w:val="18"/>
                <w:szCs w:val="18"/>
                <w:lang w:eastAsia="ja-JP"/>
              </w:rPr>
              <w:t xml:space="preserve"> channel is supported, </w:t>
            </w:r>
            <w:r w:rsidR="007F64CE">
              <w:rPr>
                <w:rFonts w:ascii="Times New Roman" w:eastAsia="MS Mincho" w:hAnsi="Times New Roman" w:cs="Times New Roman"/>
                <w:sz w:val="18"/>
                <w:szCs w:val="18"/>
                <w:lang w:eastAsia="ja-JP"/>
              </w:rPr>
              <w:t>the gNB cannot know the N</w:t>
            </w:r>
            <w:r w:rsidR="00136827">
              <w:rPr>
                <w:rFonts w:ascii="Times New Roman" w:eastAsia="MS Mincho" w:hAnsi="Times New Roman" w:cs="Times New Roman"/>
                <w:sz w:val="18"/>
                <w:szCs w:val="18"/>
                <w:lang w:eastAsia="ja-JP"/>
              </w:rPr>
              <w:t xml:space="preserve"> before scheduling</w:t>
            </w:r>
            <w:r w:rsidR="007F64CE">
              <w:rPr>
                <w:rFonts w:ascii="Times New Roman" w:eastAsia="MS Mincho" w:hAnsi="Times New Roman" w:cs="Times New Roman"/>
                <w:sz w:val="18"/>
                <w:szCs w:val="18"/>
                <w:lang w:eastAsia="ja-JP"/>
              </w:rPr>
              <w:t>.</w:t>
            </w:r>
            <w:r w:rsidR="006E17F7">
              <w:rPr>
                <w:rFonts w:ascii="Times New Roman" w:eastAsia="MS Mincho" w:hAnsi="Times New Roman" w:cs="Times New Roman"/>
                <w:sz w:val="18"/>
                <w:szCs w:val="18"/>
                <w:lang w:eastAsia="ja-JP"/>
              </w:rPr>
              <w:t xml:space="preserve"> </w:t>
            </w:r>
          </w:p>
          <w:p w14:paraId="1B1A7955" w14:textId="77777777" w:rsidR="006E17F7" w:rsidRDefault="006E17F7" w:rsidP="00443474">
            <w:pPr>
              <w:snapToGrid w:val="0"/>
              <w:spacing w:after="0" w:line="240" w:lineRule="auto"/>
              <w:rPr>
                <w:rFonts w:ascii="Times New Roman" w:eastAsia="MS Mincho" w:hAnsi="Times New Roman" w:cs="Times New Roman"/>
                <w:sz w:val="18"/>
                <w:szCs w:val="18"/>
                <w:lang w:eastAsia="ja-JP"/>
              </w:rPr>
            </w:pPr>
            <w:r>
              <w:rPr>
                <w:rFonts w:ascii="Times New Roman" w:eastAsia="MS Mincho" w:hAnsi="Times New Roman" w:cs="Times New Roman" w:hint="eastAsia"/>
                <w:sz w:val="18"/>
                <w:szCs w:val="18"/>
                <w:lang w:eastAsia="ja-JP"/>
              </w:rPr>
              <w:t>F</w:t>
            </w:r>
            <w:r>
              <w:rPr>
                <w:rFonts w:ascii="Times New Roman" w:eastAsia="MS Mincho" w:hAnsi="Times New Roman" w:cs="Times New Roman"/>
                <w:sz w:val="18"/>
                <w:szCs w:val="18"/>
                <w:lang w:eastAsia="ja-JP"/>
              </w:rPr>
              <w:t xml:space="preserve">or </w:t>
            </w:r>
            <w:r w:rsidR="003D2151">
              <w:rPr>
                <w:rFonts w:ascii="Times New Roman" w:eastAsia="MS Mincho" w:hAnsi="Times New Roman" w:cs="Times New Roman"/>
                <w:sz w:val="18"/>
                <w:szCs w:val="18"/>
                <w:lang w:eastAsia="ja-JP"/>
              </w:rPr>
              <w:t xml:space="preserve">Option-1b, </w:t>
            </w:r>
            <w:r w:rsidR="00A46045">
              <w:rPr>
                <w:rFonts w:ascii="Times New Roman" w:eastAsia="MS Mincho" w:hAnsi="Times New Roman" w:cs="Times New Roman"/>
                <w:sz w:val="18"/>
                <w:szCs w:val="18"/>
                <w:lang w:eastAsia="ja-JP"/>
              </w:rPr>
              <w:t xml:space="preserve">zero-padding leads </w:t>
            </w:r>
            <w:r w:rsidR="0011241E">
              <w:rPr>
                <w:rFonts w:ascii="Times New Roman" w:eastAsia="MS Mincho" w:hAnsi="Times New Roman" w:cs="Times New Roman"/>
                <w:sz w:val="18"/>
                <w:szCs w:val="18"/>
                <w:lang w:eastAsia="ja-JP"/>
              </w:rPr>
              <w:t xml:space="preserve">the report with less information but </w:t>
            </w:r>
            <w:r w:rsidR="00A46045">
              <w:rPr>
                <w:rFonts w:ascii="Times New Roman" w:eastAsia="MS Mincho" w:hAnsi="Times New Roman" w:cs="Times New Roman"/>
                <w:sz w:val="18"/>
                <w:szCs w:val="18"/>
                <w:lang w:eastAsia="ja-JP"/>
              </w:rPr>
              <w:t>larger payload size</w:t>
            </w:r>
            <w:r w:rsidR="0011241E">
              <w:rPr>
                <w:rFonts w:ascii="Times New Roman" w:eastAsia="MS Mincho" w:hAnsi="Times New Roman" w:cs="Times New Roman"/>
                <w:sz w:val="18"/>
                <w:szCs w:val="18"/>
                <w:lang w:eastAsia="ja-JP"/>
              </w:rPr>
              <w:t xml:space="preserve">. </w:t>
            </w:r>
          </w:p>
          <w:p w14:paraId="4971F372" w14:textId="0C93D81F" w:rsidR="00D01AB7" w:rsidRPr="00EA329B" w:rsidRDefault="00787C03" w:rsidP="00443474">
            <w:pPr>
              <w:snapToGrid w:val="0"/>
              <w:spacing w:after="0" w:line="240" w:lineRule="auto"/>
              <w:rPr>
                <w:rFonts w:ascii="Times New Roman" w:eastAsia="MS Mincho" w:hAnsi="Times New Roman" w:cs="Times New Roman"/>
                <w:sz w:val="18"/>
                <w:szCs w:val="18"/>
                <w:lang w:eastAsia="ja-JP"/>
              </w:rPr>
            </w:pPr>
            <w:r>
              <w:rPr>
                <w:rFonts w:ascii="Times New Roman" w:eastAsia="MS Mincho" w:hAnsi="Times New Roman" w:cs="Times New Roman" w:hint="eastAsia"/>
                <w:sz w:val="18"/>
                <w:szCs w:val="18"/>
                <w:lang w:eastAsia="ja-JP"/>
              </w:rPr>
              <w:t>F</w:t>
            </w:r>
            <w:r>
              <w:rPr>
                <w:rFonts w:ascii="Times New Roman" w:eastAsia="MS Mincho" w:hAnsi="Times New Roman" w:cs="Times New Roman"/>
                <w:sz w:val="18"/>
                <w:szCs w:val="18"/>
                <w:lang w:eastAsia="ja-JP"/>
              </w:rPr>
              <w:t xml:space="preserve">or </w:t>
            </w:r>
            <w:r w:rsidR="00D01AB7">
              <w:rPr>
                <w:rFonts w:ascii="Times New Roman" w:eastAsia="MS Mincho" w:hAnsi="Times New Roman" w:cs="Times New Roman" w:hint="eastAsia"/>
                <w:sz w:val="18"/>
                <w:szCs w:val="18"/>
                <w:lang w:eastAsia="ja-JP"/>
              </w:rPr>
              <w:t>O</w:t>
            </w:r>
            <w:r>
              <w:rPr>
                <w:rFonts w:ascii="Times New Roman" w:eastAsia="MS Mincho" w:hAnsi="Times New Roman" w:cs="Times New Roman"/>
                <w:sz w:val="18"/>
                <w:szCs w:val="18"/>
                <w:lang w:eastAsia="ja-JP"/>
              </w:rPr>
              <w:t xml:space="preserve">ption-2, </w:t>
            </w:r>
            <w:r w:rsidR="00DB5B5C">
              <w:rPr>
                <w:rFonts w:ascii="Times New Roman" w:eastAsia="MS Mincho" w:hAnsi="Times New Roman" w:cs="Times New Roman"/>
                <w:sz w:val="18"/>
                <w:szCs w:val="18"/>
                <w:lang w:eastAsia="ja-JP"/>
              </w:rPr>
              <w:t>t</w:t>
            </w:r>
            <w:r w:rsidR="00DB5B5C" w:rsidRPr="00DB5B5C">
              <w:rPr>
                <w:rFonts w:ascii="Times New Roman" w:eastAsia="MS Mincho" w:hAnsi="Times New Roman" w:cs="Times New Roman"/>
                <w:sz w:val="18"/>
                <w:szCs w:val="18"/>
                <w:lang w:eastAsia="ja-JP"/>
              </w:rPr>
              <w:t xml:space="preserve">he restriction on the </w:t>
            </w:r>
            <w:r w:rsidR="00DB5B5C">
              <w:rPr>
                <w:rFonts w:ascii="Times New Roman" w:eastAsia="MS Mincho" w:hAnsi="Times New Roman" w:cs="Times New Roman"/>
                <w:sz w:val="18"/>
                <w:szCs w:val="18"/>
                <w:lang w:eastAsia="ja-JP"/>
              </w:rPr>
              <w:t>N</w:t>
            </w:r>
            <w:r w:rsidR="00DB5B5C" w:rsidRPr="00DB5B5C">
              <w:rPr>
                <w:rFonts w:ascii="Times New Roman" w:eastAsia="MS Mincho" w:hAnsi="Times New Roman" w:cs="Times New Roman"/>
                <w:sz w:val="18"/>
                <w:szCs w:val="18"/>
                <w:lang w:eastAsia="ja-JP"/>
              </w:rPr>
              <w:t xml:space="preserve"> </w:t>
            </w:r>
            <w:r w:rsidR="00DB5B5C">
              <w:rPr>
                <w:rFonts w:ascii="Times New Roman" w:eastAsia="MS Mincho" w:hAnsi="Times New Roman" w:cs="Times New Roman"/>
                <w:sz w:val="18"/>
                <w:szCs w:val="18"/>
                <w:lang w:eastAsia="ja-JP"/>
              </w:rPr>
              <w:t>is</w:t>
            </w:r>
            <w:r w:rsidR="00DB5B5C" w:rsidRPr="00DB5B5C">
              <w:rPr>
                <w:rFonts w:ascii="Times New Roman" w:eastAsia="MS Mincho" w:hAnsi="Times New Roman" w:cs="Times New Roman"/>
                <w:sz w:val="18"/>
                <w:szCs w:val="18"/>
                <w:lang w:eastAsia="ja-JP"/>
              </w:rPr>
              <w:t xml:space="preserve"> too strict, resulting in less information from the beam report.</w:t>
            </w:r>
          </w:p>
        </w:tc>
      </w:tr>
      <w:tr w:rsidR="000147D3" w:rsidRPr="00A46045" w14:paraId="531B22EB" w14:textId="77777777" w:rsidTr="00E1420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6B402CE1" w14:textId="6CD3219C" w:rsidR="000147D3" w:rsidRDefault="000147D3" w:rsidP="00443474">
            <w:pPr>
              <w:snapToGrid w:val="0"/>
              <w:spacing w:after="0" w:line="240" w:lineRule="auto"/>
              <w:rPr>
                <w:rFonts w:ascii="Times New Roman" w:eastAsia="MS Mincho" w:hAnsi="Times New Roman" w:cs="Times New Roman"/>
                <w:sz w:val="18"/>
                <w:szCs w:val="18"/>
                <w:lang w:eastAsia="ja-JP"/>
              </w:rPr>
            </w:pPr>
            <w:r>
              <w:rPr>
                <w:rFonts w:ascii="Times New Roman" w:eastAsia="MS Mincho" w:hAnsi="Times New Roman" w:cs="Times New Roman"/>
                <w:sz w:val="18"/>
                <w:szCs w:val="18"/>
                <w:lang w:eastAsia="ja-JP"/>
              </w:rPr>
              <w:t>Intel</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4CE92240" w14:textId="77777777" w:rsidR="000147D3" w:rsidRPr="000147D3" w:rsidRDefault="000147D3" w:rsidP="000147D3">
            <w:pPr>
              <w:snapToGrid w:val="0"/>
              <w:spacing w:after="0" w:line="240" w:lineRule="auto"/>
              <w:rPr>
                <w:rFonts w:ascii="Times New Roman" w:eastAsia="等线" w:hAnsi="Times New Roman" w:cs="Times New Roman"/>
                <w:sz w:val="18"/>
                <w:szCs w:val="18"/>
                <w:lang w:eastAsia="zh-CN"/>
              </w:rPr>
            </w:pPr>
            <w:r w:rsidRPr="000147D3">
              <w:rPr>
                <w:rFonts w:ascii="Times New Roman" w:eastAsia="等线" w:hAnsi="Times New Roman" w:cs="Times New Roman"/>
                <w:sz w:val="18"/>
                <w:szCs w:val="18"/>
                <w:lang w:eastAsia="zh-CN"/>
              </w:rPr>
              <w:t>Q4.1</w:t>
            </w:r>
          </w:p>
          <w:p w14:paraId="26D3C146" w14:textId="77777777" w:rsidR="000147D3" w:rsidRPr="000147D3" w:rsidRDefault="000147D3" w:rsidP="000147D3">
            <w:pPr>
              <w:snapToGrid w:val="0"/>
              <w:spacing w:after="0" w:line="240" w:lineRule="auto"/>
              <w:rPr>
                <w:rFonts w:ascii="Times New Roman" w:eastAsia="等线" w:hAnsi="Times New Roman" w:cs="Times New Roman"/>
                <w:sz w:val="18"/>
                <w:szCs w:val="18"/>
                <w:lang w:eastAsia="zh-CN"/>
              </w:rPr>
            </w:pPr>
            <w:r w:rsidRPr="000147D3">
              <w:rPr>
                <w:rFonts w:ascii="Times New Roman" w:eastAsia="等线" w:hAnsi="Times New Roman" w:cs="Times New Roman"/>
                <w:sz w:val="18"/>
                <w:szCs w:val="18"/>
                <w:lang w:eastAsia="zh-CN"/>
              </w:rPr>
              <w:t xml:space="preserve">We support Proposed compromise 4 (Option 3) due to fixed payload size and flexibility to trigger the event. </w:t>
            </w:r>
          </w:p>
          <w:p w14:paraId="24AA73F9" w14:textId="77777777" w:rsidR="000147D3" w:rsidRPr="000147D3" w:rsidRDefault="000147D3" w:rsidP="000147D3">
            <w:pPr>
              <w:snapToGrid w:val="0"/>
              <w:spacing w:after="0" w:line="240" w:lineRule="auto"/>
              <w:rPr>
                <w:rFonts w:ascii="Times New Roman" w:eastAsia="等线" w:hAnsi="Times New Roman" w:cs="Times New Roman"/>
                <w:sz w:val="18"/>
                <w:szCs w:val="18"/>
                <w:lang w:eastAsia="zh-CN"/>
              </w:rPr>
            </w:pPr>
            <w:r w:rsidRPr="000147D3">
              <w:rPr>
                <w:rFonts w:ascii="Times New Roman" w:eastAsia="等线" w:hAnsi="Times New Roman" w:cs="Times New Roman"/>
                <w:sz w:val="18"/>
                <w:szCs w:val="18"/>
                <w:lang w:eastAsia="zh-CN"/>
              </w:rPr>
              <w:t xml:space="preserve">For Option 1 and 1b, the conditions, i.e., all N beams need to meet the conditions, to trigger the events are too stringent, which would make the UE initiated beam reporting less useful. In addition, between fixed or variable payload size, we prefer fixed payload size. Variable payload size would make the reporting structure complicated, e.g., using two CSI parts or multi-bit UCI in the first step of beam reporting. Option 2 is too restrictive as this does not provide additional information for gNB on the selection of proper beams in the network. </w:t>
            </w:r>
          </w:p>
          <w:p w14:paraId="3A2FCD42" w14:textId="77777777" w:rsidR="000147D3" w:rsidRPr="000147D3" w:rsidRDefault="000147D3" w:rsidP="000147D3">
            <w:pPr>
              <w:snapToGrid w:val="0"/>
              <w:spacing w:after="0" w:line="240" w:lineRule="auto"/>
              <w:rPr>
                <w:rFonts w:ascii="Times New Roman" w:eastAsia="等线" w:hAnsi="Times New Roman" w:cs="Times New Roman"/>
                <w:sz w:val="18"/>
                <w:szCs w:val="18"/>
                <w:lang w:eastAsia="zh-CN"/>
              </w:rPr>
            </w:pPr>
          </w:p>
          <w:p w14:paraId="56E2207C" w14:textId="77777777" w:rsidR="000147D3" w:rsidRPr="000147D3" w:rsidRDefault="000147D3" w:rsidP="000147D3">
            <w:pPr>
              <w:snapToGrid w:val="0"/>
              <w:spacing w:after="0" w:line="240" w:lineRule="auto"/>
              <w:rPr>
                <w:rFonts w:ascii="Times New Roman" w:eastAsia="等线" w:hAnsi="Times New Roman" w:cs="Times New Roman"/>
                <w:sz w:val="18"/>
                <w:szCs w:val="18"/>
                <w:lang w:eastAsia="zh-CN"/>
              </w:rPr>
            </w:pPr>
            <w:r w:rsidRPr="000147D3">
              <w:rPr>
                <w:rFonts w:ascii="Times New Roman" w:eastAsia="等线" w:hAnsi="Times New Roman" w:cs="Times New Roman"/>
                <w:sz w:val="18"/>
                <w:szCs w:val="18"/>
                <w:lang w:eastAsia="zh-CN"/>
              </w:rPr>
              <w:t>Q4.2</w:t>
            </w:r>
          </w:p>
          <w:p w14:paraId="28B5156F" w14:textId="77777777" w:rsidR="000147D3" w:rsidRDefault="000147D3" w:rsidP="000147D3">
            <w:pPr>
              <w:snapToGrid w:val="0"/>
              <w:spacing w:after="0" w:line="240" w:lineRule="auto"/>
              <w:rPr>
                <w:rFonts w:ascii="Times New Roman" w:eastAsia="等线" w:hAnsi="Times New Roman" w:cs="Times New Roman"/>
                <w:sz w:val="18"/>
                <w:szCs w:val="18"/>
                <w:lang w:eastAsia="zh-CN"/>
              </w:rPr>
            </w:pPr>
            <w:r w:rsidRPr="000147D3">
              <w:rPr>
                <w:rFonts w:ascii="Times New Roman" w:eastAsia="等线" w:hAnsi="Times New Roman" w:cs="Times New Roman"/>
                <w:sz w:val="18"/>
                <w:szCs w:val="18"/>
                <w:lang w:eastAsia="zh-CN"/>
              </w:rPr>
              <w:t>We do not see much difference on whether measurement report for current beam is included in the beam report. Even if the measured RSRP for current beam is not included in the report, gNB may still be able to obtain certain information on the quality of current beam given that the quality of the first new beam become K dB better than the current beam. We are open to support to include the report for current beam, but we do not think this is a serious issue.</w:t>
            </w:r>
          </w:p>
          <w:p w14:paraId="1806ACAD" w14:textId="46041273" w:rsidR="005616B0" w:rsidRPr="00C855BF" w:rsidRDefault="005616B0" w:rsidP="000147D3">
            <w:pPr>
              <w:snapToGrid w:val="0"/>
              <w:spacing w:after="0" w:line="240" w:lineRule="auto"/>
              <w:rPr>
                <w:rFonts w:ascii="Times New Roman" w:eastAsia="等线" w:hAnsi="Times New Roman" w:cs="Times New Roman"/>
                <w:sz w:val="18"/>
                <w:szCs w:val="18"/>
                <w:lang w:eastAsia="zh-CN"/>
              </w:rPr>
            </w:pPr>
            <w:r w:rsidRPr="00506825">
              <w:rPr>
                <w:rFonts w:ascii="Times New Roman" w:eastAsia="等线" w:hAnsi="Times New Roman" w:cs="Times New Roman"/>
                <w:bCs/>
                <w:color w:val="0000FF"/>
                <w:sz w:val="18"/>
                <w:szCs w:val="18"/>
                <w:lang w:eastAsia="zh-CN"/>
              </w:rPr>
              <w:t>[Mod]</w:t>
            </w:r>
            <w:r w:rsidRPr="00506825">
              <w:rPr>
                <w:rFonts w:ascii="Times New Roman" w:eastAsia="等线" w:hAnsi="Times New Roman" w:cs="Times New Roman" w:hint="eastAsia"/>
                <w:bCs/>
                <w:color w:val="0000FF"/>
                <w:sz w:val="18"/>
                <w:szCs w:val="18"/>
                <w:lang w:eastAsia="zh-CN"/>
              </w:rPr>
              <w:t>:</w:t>
            </w:r>
            <w:r>
              <w:rPr>
                <w:rFonts w:ascii="Times New Roman" w:eastAsia="等线" w:hAnsi="Times New Roman" w:cs="Times New Roman"/>
                <w:bCs/>
                <w:color w:val="0000FF"/>
                <w:sz w:val="18"/>
                <w:szCs w:val="18"/>
                <w:lang w:eastAsia="zh-CN"/>
              </w:rPr>
              <w:t xml:space="preserve"> Thank you for your being flexible</w:t>
            </w:r>
            <w:r>
              <w:rPr>
                <w:rFonts w:ascii="Times New Roman" w:eastAsia="等线" w:hAnsi="Times New Roman" w:cs="Times New Roman" w:hint="eastAsia"/>
                <w:bCs/>
                <w:color w:val="0000FF"/>
                <w:sz w:val="18"/>
                <w:szCs w:val="18"/>
                <w:lang w:eastAsia="zh-CN"/>
              </w:rPr>
              <w:t>!</w:t>
            </w:r>
          </w:p>
        </w:tc>
      </w:tr>
      <w:tr w:rsidR="002332AB" w:rsidRPr="00A46045" w14:paraId="606CEA5B" w14:textId="77777777" w:rsidTr="00E1420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7A939FFC" w14:textId="27C43E60" w:rsidR="002332AB" w:rsidRDefault="002332AB" w:rsidP="002332AB">
            <w:pPr>
              <w:snapToGrid w:val="0"/>
              <w:spacing w:after="0" w:line="240" w:lineRule="auto"/>
              <w:rPr>
                <w:rFonts w:ascii="Times New Roman" w:eastAsia="MS Mincho" w:hAnsi="Times New Roman" w:cs="Times New Roman"/>
                <w:sz w:val="18"/>
                <w:szCs w:val="18"/>
                <w:lang w:eastAsia="ja-JP"/>
              </w:rPr>
            </w:pPr>
            <w:r>
              <w:rPr>
                <w:rFonts w:ascii="Times New Roman" w:eastAsia="MS Mincho" w:hAnsi="Times New Roman" w:cs="Times New Roman"/>
                <w:sz w:val="18"/>
                <w:szCs w:val="18"/>
                <w:lang w:eastAsia="ja-JP"/>
              </w:rPr>
              <w:t>FUTUREWEI</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2E99B933" w14:textId="77777777" w:rsidR="002332AB" w:rsidRPr="00F300EE" w:rsidRDefault="002332AB" w:rsidP="002332AB">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We are fine with </w:t>
            </w:r>
            <w:r w:rsidRPr="007A3A6D">
              <w:rPr>
                <w:rFonts w:ascii="Times New Roman" w:eastAsia="等线" w:hAnsi="Times New Roman" w:cs="Times New Roman" w:hint="eastAsia"/>
                <w:b/>
                <w:bCs/>
                <w:sz w:val="18"/>
                <w:szCs w:val="18"/>
                <w:lang w:eastAsia="zh-CN"/>
              </w:rPr>
              <w:t>P</w:t>
            </w:r>
            <w:r w:rsidRPr="007A3A6D">
              <w:rPr>
                <w:rFonts w:ascii="Times New Roman" w:eastAsia="等线" w:hAnsi="Times New Roman" w:cs="Times New Roman"/>
                <w:b/>
                <w:bCs/>
                <w:sz w:val="18"/>
                <w:szCs w:val="18"/>
                <w:lang w:eastAsia="zh-CN"/>
              </w:rPr>
              <w:t>roposed compromise 4</w:t>
            </w:r>
            <w:r>
              <w:rPr>
                <w:rFonts w:ascii="Times New Roman" w:eastAsia="等线" w:hAnsi="Times New Roman" w:cs="Times New Roman"/>
                <w:b/>
                <w:bCs/>
                <w:sz w:val="18"/>
                <w:szCs w:val="18"/>
                <w:lang w:eastAsia="zh-CN"/>
              </w:rPr>
              <w:t xml:space="preserve">, </w:t>
            </w:r>
            <w:r w:rsidRPr="00F300EE">
              <w:rPr>
                <w:rFonts w:ascii="Times New Roman" w:eastAsia="等线" w:hAnsi="Times New Roman" w:cs="Times New Roman"/>
                <w:sz w:val="18"/>
                <w:szCs w:val="18"/>
                <w:lang w:eastAsia="zh-CN"/>
              </w:rPr>
              <w:t>and Option-3</w:t>
            </w:r>
            <w:r>
              <w:rPr>
                <w:rFonts w:ascii="Times New Roman" w:eastAsia="等线" w:hAnsi="Times New Roman" w:cs="Times New Roman"/>
                <w:sz w:val="18"/>
                <w:szCs w:val="18"/>
                <w:lang w:eastAsia="zh-CN"/>
              </w:rPr>
              <w:t xml:space="preserve"> can be</w:t>
            </w:r>
            <w:r w:rsidRPr="00F300EE">
              <w:rPr>
                <w:rFonts w:ascii="Times New Roman" w:eastAsia="等线" w:hAnsi="Times New Roman" w:cs="Times New Roman"/>
                <w:sz w:val="18"/>
                <w:szCs w:val="18"/>
                <w:lang w:eastAsia="zh-CN"/>
              </w:rPr>
              <w:t xml:space="preserve"> </w:t>
            </w:r>
            <w:r>
              <w:rPr>
                <w:rFonts w:ascii="Times New Roman" w:eastAsia="等线" w:hAnsi="Times New Roman" w:cs="Times New Roman"/>
                <w:sz w:val="18"/>
                <w:szCs w:val="18"/>
                <w:lang w:eastAsia="zh-CN"/>
              </w:rPr>
              <w:t xml:space="preserve">a </w:t>
            </w:r>
            <w:r w:rsidRPr="00F300EE">
              <w:rPr>
                <w:rFonts w:ascii="Times New Roman" w:eastAsia="等线" w:hAnsi="Times New Roman" w:cs="Times New Roman"/>
                <w:sz w:val="18"/>
                <w:szCs w:val="18"/>
                <w:lang w:eastAsia="zh-CN"/>
              </w:rPr>
              <w:t>starting point.</w:t>
            </w:r>
          </w:p>
          <w:p w14:paraId="4DDA5C0D" w14:textId="77777777" w:rsidR="002332AB" w:rsidRDefault="002332AB" w:rsidP="002332AB">
            <w:pPr>
              <w:snapToGrid w:val="0"/>
              <w:spacing w:after="0" w:line="240" w:lineRule="auto"/>
              <w:rPr>
                <w:rFonts w:ascii="Times New Roman" w:eastAsia="等线" w:hAnsi="Times New Roman" w:cs="Times New Roman"/>
                <w:bCs/>
                <w:sz w:val="18"/>
                <w:szCs w:val="18"/>
                <w:lang w:eastAsia="zh-CN"/>
              </w:rPr>
            </w:pPr>
            <w:r w:rsidRPr="00A260F0">
              <w:rPr>
                <w:rFonts w:ascii="Times New Roman" w:eastAsia="等线" w:hAnsi="Times New Roman" w:cs="Times New Roman"/>
                <w:bCs/>
                <w:sz w:val="18"/>
                <w:szCs w:val="18"/>
                <w:lang w:eastAsia="zh-CN"/>
              </w:rPr>
              <w:t xml:space="preserve">Option-1 and Option-1a with variable size </w:t>
            </w:r>
            <w:r>
              <w:rPr>
                <w:rFonts w:ascii="Times New Roman" w:eastAsia="等线" w:hAnsi="Times New Roman" w:cs="Times New Roman"/>
                <w:bCs/>
                <w:sz w:val="18"/>
                <w:szCs w:val="18"/>
                <w:lang w:eastAsia="zh-CN"/>
              </w:rPr>
              <w:t>require indication of</w:t>
            </w:r>
            <w:r w:rsidRPr="00A260F0">
              <w:rPr>
                <w:rFonts w:ascii="Times New Roman" w:eastAsia="等线" w:hAnsi="Times New Roman" w:cs="Times New Roman"/>
                <w:bCs/>
                <w:sz w:val="18"/>
                <w:szCs w:val="18"/>
                <w:lang w:eastAsia="zh-CN"/>
              </w:rPr>
              <w:t xml:space="preserve"> the payload size of beam reporting</w:t>
            </w:r>
            <w:r>
              <w:rPr>
                <w:rFonts w:ascii="Times New Roman" w:eastAsia="等线" w:hAnsi="Times New Roman" w:cs="Times New Roman"/>
                <w:bCs/>
                <w:sz w:val="18"/>
                <w:szCs w:val="18"/>
                <w:lang w:eastAsia="zh-CN"/>
              </w:rPr>
              <w:t xml:space="preserve">, which </w:t>
            </w:r>
            <w:r w:rsidRPr="00A260F0">
              <w:rPr>
                <w:rFonts w:ascii="Times New Roman" w:eastAsia="等线" w:hAnsi="Times New Roman" w:cs="Times New Roman"/>
                <w:bCs/>
                <w:sz w:val="18"/>
                <w:szCs w:val="18"/>
                <w:lang w:eastAsia="zh-CN"/>
              </w:rPr>
              <w:t>increase</w:t>
            </w:r>
            <w:r>
              <w:rPr>
                <w:rFonts w:ascii="Times New Roman" w:eastAsia="等线" w:hAnsi="Times New Roman" w:cs="Times New Roman"/>
                <w:bCs/>
                <w:sz w:val="18"/>
                <w:szCs w:val="18"/>
                <w:lang w:eastAsia="zh-CN"/>
              </w:rPr>
              <w:t>s</w:t>
            </w:r>
            <w:r w:rsidRPr="00A260F0">
              <w:rPr>
                <w:rFonts w:ascii="Times New Roman" w:eastAsia="等线" w:hAnsi="Times New Roman" w:cs="Times New Roman"/>
                <w:bCs/>
                <w:sz w:val="18"/>
                <w:szCs w:val="18"/>
                <w:lang w:eastAsia="zh-CN"/>
              </w:rPr>
              <w:t xml:space="preserve"> </w:t>
            </w:r>
            <w:r>
              <w:rPr>
                <w:rFonts w:ascii="Times New Roman" w:eastAsia="等线" w:hAnsi="Times New Roman" w:cs="Times New Roman"/>
                <w:bCs/>
                <w:sz w:val="18"/>
                <w:szCs w:val="18"/>
                <w:lang w:eastAsia="zh-CN"/>
              </w:rPr>
              <w:t xml:space="preserve">the </w:t>
            </w:r>
            <w:r w:rsidRPr="00A260F0">
              <w:rPr>
                <w:rFonts w:ascii="Times New Roman" w:eastAsia="等线" w:hAnsi="Times New Roman" w:cs="Times New Roman"/>
                <w:bCs/>
                <w:sz w:val="18"/>
                <w:szCs w:val="18"/>
                <w:lang w:eastAsia="zh-CN"/>
              </w:rPr>
              <w:t>signaling overhead</w:t>
            </w:r>
            <w:r>
              <w:rPr>
                <w:rFonts w:ascii="Times New Roman" w:eastAsia="等线" w:hAnsi="Times New Roman" w:cs="Times New Roman"/>
                <w:bCs/>
                <w:sz w:val="18"/>
                <w:szCs w:val="18"/>
                <w:lang w:eastAsia="zh-CN"/>
              </w:rPr>
              <w:t xml:space="preserve"> and requires significantly more specification effort</w:t>
            </w:r>
            <w:r w:rsidRPr="00A260F0">
              <w:rPr>
                <w:rFonts w:ascii="Times New Roman" w:eastAsia="等线" w:hAnsi="Times New Roman" w:cs="Times New Roman"/>
                <w:bCs/>
                <w:sz w:val="18"/>
                <w:szCs w:val="18"/>
                <w:lang w:eastAsia="zh-CN"/>
              </w:rPr>
              <w:t xml:space="preserve">. </w:t>
            </w:r>
            <w:r>
              <w:rPr>
                <w:rFonts w:ascii="Times New Roman" w:eastAsia="等线" w:hAnsi="Times New Roman" w:cs="Times New Roman"/>
                <w:bCs/>
                <w:sz w:val="18"/>
                <w:szCs w:val="18"/>
                <w:lang w:eastAsia="zh-CN"/>
              </w:rPr>
              <w:t>Therefore,</w:t>
            </w:r>
            <w:r w:rsidRPr="00A260F0">
              <w:rPr>
                <w:rFonts w:ascii="Times New Roman" w:eastAsia="等线" w:hAnsi="Times New Roman" w:cs="Times New Roman"/>
                <w:bCs/>
                <w:sz w:val="18"/>
                <w:szCs w:val="18"/>
                <w:lang w:eastAsia="zh-CN"/>
              </w:rPr>
              <w:t xml:space="preserve"> Option-1 and Option-1a with variable size</w:t>
            </w:r>
            <w:r>
              <w:rPr>
                <w:rFonts w:ascii="Times New Roman" w:eastAsia="等线" w:hAnsi="Times New Roman" w:cs="Times New Roman"/>
                <w:bCs/>
                <w:sz w:val="18"/>
                <w:szCs w:val="18"/>
                <w:lang w:eastAsia="zh-CN"/>
              </w:rPr>
              <w:t xml:space="preserve"> are not preferred</w:t>
            </w:r>
            <w:r w:rsidRPr="00A260F0">
              <w:rPr>
                <w:rFonts w:ascii="Times New Roman" w:eastAsia="等线" w:hAnsi="Times New Roman" w:cs="Times New Roman"/>
                <w:bCs/>
                <w:sz w:val="18"/>
                <w:szCs w:val="18"/>
                <w:lang w:eastAsia="zh-CN"/>
              </w:rPr>
              <w:t xml:space="preserve"> for UE-initiated/event-driven beam reporting.</w:t>
            </w:r>
            <w:r>
              <w:rPr>
                <w:rFonts w:ascii="Times New Roman" w:eastAsia="等线" w:hAnsi="Times New Roman" w:cs="Times New Roman"/>
                <w:bCs/>
                <w:sz w:val="18"/>
                <w:szCs w:val="18"/>
                <w:lang w:eastAsia="zh-CN"/>
              </w:rPr>
              <w:t xml:space="preserve"> </w:t>
            </w:r>
            <w:r w:rsidRPr="00A260F0">
              <w:rPr>
                <w:rFonts w:ascii="Times New Roman" w:eastAsia="等线" w:hAnsi="Times New Roman" w:cs="Times New Roman"/>
                <w:bCs/>
                <w:sz w:val="18"/>
                <w:szCs w:val="18"/>
                <w:lang w:eastAsia="zh-CN"/>
              </w:rPr>
              <w:t xml:space="preserve">Regarding Option-2, it is a special case of Option-3 and Option-1b when N=1, except for the zero-padding in Option-1b. In our view, Option-2 is too restrictive. </w:t>
            </w:r>
            <w:r>
              <w:rPr>
                <w:rFonts w:ascii="Times New Roman" w:eastAsia="等线" w:hAnsi="Times New Roman" w:cs="Times New Roman"/>
                <w:bCs/>
                <w:sz w:val="18"/>
                <w:szCs w:val="18"/>
                <w:lang w:eastAsia="zh-CN"/>
              </w:rPr>
              <w:t xml:space="preserve"> We are open to both Option-1b and Option-3, with a slight preference on </w:t>
            </w:r>
            <w:r w:rsidRPr="00A260F0">
              <w:rPr>
                <w:rFonts w:ascii="Times New Roman" w:eastAsia="等线" w:hAnsi="Times New Roman" w:cs="Times New Roman"/>
                <w:bCs/>
                <w:sz w:val="18"/>
                <w:szCs w:val="18"/>
                <w:lang w:eastAsia="zh-CN"/>
              </w:rPr>
              <w:t xml:space="preserve">Option-3 </w:t>
            </w:r>
            <w:r>
              <w:rPr>
                <w:rFonts w:ascii="Times New Roman" w:eastAsia="等线" w:hAnsi="Times New Roman" w:cs="Times New Roman"/>
                <w:bCs/>
                <w:sz w:val="18"/>
                <w:szCs w:val="18"/>
                <w:lang w:eastAsia="zh-CN"/>
              </w:rPr>
              <w:t xml:space="preserve">as </w:t>
            </w:r>
            <w:r w:rsidRPr="00A260F0">
              <w:rPr>
                <w:rFonts w:ascii="Times New Roman" w:eastAsia="等线" w:hAnsi="Times New Roman" w:cs="Times New Roman"/>
                <w:bCs/>
                <w:sz w:val="18"/>
                <w:szCs w:val="18"/>
                <w:lang w:eastAsia="zh-CN"/>
              </w:rPr>
              <w:t xml:space="preserve">it </w:t>
            </w:r>
            <w:r>
              <w:rPr>
                <w:rFonts w:ascii="Times New Roman" w:eastAsia="等线" w:hAnsi="Times New Roman" w:cs="Times New Roman"/>
                <w:bCs/>
                <w:sz w:val="18"/>
                <w:szCs w:val="18"/>
                <w:lang w:eastAsia="zh-CN"/>
              </w:rPr>
              <w:t xml:space="preserve">is with fixed payload size and </w:t>
            </w:r>
            <w:r w:rsidRPr="00A260F0">
              <w:rPr>
                <w:rFonts w:ascii="Times New Roman" w:eastAsia="等线" w:hAnsi="Times New Roman" w:cs="Times New Roman"/>
                <w:bCs/>
                <w:sz w:val="18"/>
                <w:szCs w:val="18"/>
                <w:lang w:eastAsia="zh-CN"/>
              </w:rPr>
              <w:t xml:space="preserve">gives more </w:t>
            </w:r>
            <w:r>
              <w:rPr>
                <w:rFonts w:ascii="Times New Roman" w:eastAsia="等线" w:hAnsi="Times New Roman" w:cs="Times New Roman"/>
                <w:bCs/>
                <w:sz w:val="18"/>
                <w:szCs w:val="18"/>
                <w:lang w:eastAsia="zh-CN"/>
              </w:rPr>
              <w:t xml:space="preserve">information and </w:t>
            </w:r>
            <w:r w:rsidRPr="00A260F0">
              <w:rPr>
                <w:rFonts w:ascii="Times New Roman" w:eastAsia="等线" w:hAnsi="Times New Roman" w:cs="Times New Roman"/>
                <w:bCs/>
                <w:sz w:val="18"/>
                <w:szCs w:val="18"/>
                <w:lang w:eastAsia="zh-CN"/>
              </w:rPr>
              <w:t xml:space="preserve">flexibility to the </w:t>
            </w:r>
            <w:proofErr w:type="spellStart"/>
            <w:r w:rsidRPr="00A260F0">
              <w:rPr>
                <w:rFonts w:ascii="Times New Roman" w:eastAsia="等线" w:hAnsi="Times New Roman" w:cs="Times New Roman"/>
                <w:bCs/>
                <w:sz w:val="18"/>
                <w:szCs w:val="18"/>
                <w:lang w:eastAsia="zh-CN"/>
              </w:rPr>
              <w:t>gNB</w:t>
            </w:r>
            <w:proofErr w:type="spellEnd"/>
            <w:r w:rsidRPr="00A260F0">
              <w:rPr>
                <w:rFonts w:ascii="Times New Roman" w:eastAsia="等线" w:hAnsi="Times New Roman" w:cs="Times New Roman"/>
                <w:bCs/>
                <w:sz w:val="18"/>
                <w:szCs w:val="18"/>
                <w:lang w:eastAsia="zh-CN"/>
              </w:rPr>
              <w:t xml:space="preserve"> for final beam selection. </w:t>
            </w:r>
          </w:p>
          <w:p w14:paraId="0C6D83FB" w14:textId="5CDC2EAA" w:rsidR="005616B0" w:rsidRPr="000147D3" w:rsidRDefault="005616B0" w:rsidP="002332AB">
            <w:pPr>
              <w:snapToGrid w:val="0"/>
              <w:spacing w:after="0" w:line="240" w:lineRule="auto"/>
              <w:rPr>
                <w:rFonts w:ascii="Times New Roman" w:eastAsia="等线" w:hAnsi="Times New Roman" w:cs="Times New Roman"/>
                <w:sz w:val="18"/>
                <w:szCs w:val="18"/>
                <w:lang w:eastAsia="zh-CN"/>
              </w:rPr>
            </w:pPr>
            <w:r w:rsidRPr="00506825">
              <w:rPr>
                <w:rFonts w:ascii="Times New Roman" w:eastAsia="等线" w:hAnsi="Times New Roman" w:cs="Times New Roman"/>
                <w:bCs/>
                <w:color w:val="0000FF"/>
                <w:sz w:val="18"/>
                <w:szCs w:val="18"/>
                <w:lang w:eastAsia="zh-CN"/>
              </w:rPr>
              <w:t>[Mod]</w:t>
            </w:r>
            <w:r w:rsidRPr="00506825">
              <w:rPr>
                <w:rFonts w:ascii="Times New Roman" w:eastAsia="等线" w:hAnsi="Times New Roman" w:cs="Times New Roman" w:hint="eastAsia"/>
                <w:bCs/>
                <w:color w:val="0000FF"/>
                <w:sz w:val="18"/>
                <w:szCs w:val="18"/>
                <w:lang w:eastAsia="zh-CN"/>
              </w:rPr>
              <w:t>:</w:t>
            </w:r>
            <w:r>
              <w:rPr>
                <w:rFonts w:ascii="Times New Roman" w:eastAsia="等线" w:hAnsi="Times New Roman" w:cs="Times New Roman"/>
                <w:bCs/>
                <w:color w:val="0000FF"/>
                <w:sz w:val="18"/>
                <w:szCs w:val="18"/>
                <w:lang w:eastAsia="zh-CN"/>
              </w:rPr>
              <w:t xml:space="preserve"> Got it. </w:t>
            </w:r>
          </w:p>
        </w:tc>
      </w:tr>
      <w:tr w:rsidR="002918D8" w:rsidRPr="00A46045" w14:paraId="22FFF635" w14:textId="77777777" w:rsidTr="00E1420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68C12C04" w14:textId="0C92A76E" w:rsidR="002918D8" w:rsidRPr="002918D8" w:rsidRDefault="002918D8" w:rsidP="002332AB">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Qualcomm 2</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189F0BBD" w14:textId="77777777" w:rsidR="002918D8" w:rsidRDefault="00DF4C2F" w:rsidP="002332AB">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 xml:space="preserve">Although our original view was that </w:t>
            </w:r>
            <w:r w:rsidR="005A3A78">
              <w:rPr>
                <w:rFonts w:ascii="Times New Roman" w:hAnsi="Times New Roman" w:cs="Times New Roman" w:hint="eastAsia"/>
                <w:sz w:val="18"/>
                <w:szCs w:val="18"/>
              </w:rPr>
              <w:t xml:space="preserve">no special handling for the inclusion of the current beam measurement is needed, we are </w:t>
            </w:r>
            <w:r w:rsidR="00E64306">
              <w:rPr>
                <w:rFonts w:ascii="Times New Roman" w:hAnsi="Times New Roman" w:cs="Times New Roman" w:hint="eastAsia"/>
                <w:sz w:val="18"/>
                <w:szCs w:val="18"/>
              </w:rPr>
              <w:t xml:space="preserve">fine with the compromised proposal 4, as it is supported by majority </w:t>
            </w:r>
            <w:r w:rsidR="001C3970">
              <w:rPr>
                <w:rFonts w:ascii="Times New Roman" w:hAnsi="Times New Roman" w:cs="Times New Roman" w:hint="eastAsia"/>
                <w:sz w:val="18"/>
                <w:szCs w:val="18"/>
              </w:rPr>
              <w:t>of companies.</w:t>
            </w:r>
          </w:p>
          <w:p w14:paraId="55C2889E" w14:textId="2892188B" w:rsidR="005616B0" w:rsidRPr="00DF4C2F" w:rsidRDefault="005616B0" w:rsidP="002332AB">
            <w:pPr>
              <w:snapToGrid w:val="0"/>
              <w:spacing w:after="0" w:line="240" w:lineRule="auto"/>
              <w:rPr>
                <w:rFonts w:ascii="Times New Roman" w:hAnsi="Times New Roman" w:cs="Times New Roman"/>
                <w:sz w:val="18"/>
                <w:szCs w:val="18"/>
              </w:rPr>
            </w:pPr>
            <w:r w:rsidRPr="00506825">
              <w:rPr>
                <w:rFonts w:ascii="Times New Roman" w:eastAsia="等线" w:hAnsi="Times New Roman" w:cs="Times New Roman"/>
                <w:bCs/>
                <w:color w:val="0000FF"/>
                <w:sz w:val="18"/>
                <w:szCs w:val="18"/>
                <w:lang w:eastAsia="zh-CN"/>
              </w:rPr>
              <w:t>[Mod]</w:t>
            </w:r>
            <w:r w:rsidRPr="00506825">
              <w:rPr>
                <w:rFonts w:ascii="Times New Roman" w:eastAsia="等线" w:hAnsi="Times New Roman" w:cs="Times New Roman" w:hint="eastAsia"/>
                <w:bCs/>
                <w:color w:val="0000FF"/>
                <w:sz w:val="18"/>
                <w:szCs w:val="18"/>
                <w:lang w:eastAsia="zh-CN"/>
              </w:rPr>
              <w:t>:</w:t>
            </w:r>
            <w:r>
              <w:rPr>
                <w:rFonts w:ascii="Times New Roman" w:eastAsia="等线" w:hAnsi="Times New Roman" w:cs="Times New Roman"/>
                <w:bCs/>
                <w:color w:val="0000FF"/>
                <w:sz w:val="18"/>
                <w:szCs w:val="18"/>
                <w:lang w:eastAsia="zh-CN"/>
              </w:rPr>
              <w:t xml:space="preserve"> Thank you for your being flexible</w:t>
            </w:r>
            <w:r>
              <w:rPr>
                <w:rFonts w:ascii="Times New Roman" w:eastAsia="等线" w:hAnsi="Times New Roman" w:cs="Times New Roman" w:hint="eastAsia"/>
                <w:bCs/>
                <w:color w:val="0000FF"/>
                <w:sz w:val="18"/>
                <w:szCs w:val="18"/>
                <w:lang w:eastAsia="zh-CN"/>
              </w:rPr>
              <w:t>!</w:t>
            </w:r>
          </w:p>
        </w:tc>
      </w:tr>
      <w:tr w:rsidR="00932A8F" w:rsidRPr="00A46045" w14:paraId="63CD534D" w14:textId="77777777" w:rsidTr="00E1420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092EE6B8" w14:textId="57F2D2A4" w:rsidR="00932A8F" w:rsidRDefault="00932A8F" w:rsidP="00932A8F">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vivo2</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1987CECC" w14:textId="77777777" w:rsidR="00932A8F" w:rsidRDefault="00932A8F" w:rsidP="00932A8F">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This issue and topic 6 (bit size for step-1) are corelated, and depends on the detailed design people have in mind. We need to see the full picture of complete design for Mode A and Mode B to make more educated decision. </w:t>
            </w:r>
          </w:p>
          <w:p w14:paraId="0A152D32" w14:textId="77777777" w:rsidR="00932A8F" w:rsidRDefault="00932A8F" w:rsidP="00932A8F">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For example, for Mode A, if 1 bit is agreed for step-1 which means </w:t>
            </w:r>
            <w:proofErr w:type="spellStart"/>
            <w:r>
              <w:rPr>
                <w:rFonts w:ascii="Times New Roman" w:eastAsia="宋体" w:hAnsi="Times New Roman" w:cs="Times New Roman"/>
                <w:sz w:val="18"/>
                <w:szCs w:val="18"/>
                <w:lang w:eastAsia="zh-CN"/>
              </w:rPr>
              <w:t>gNB</w:t>
            </w:r>
            <w:proofErr w:type="spellEnd"/>
            <w:r>
              <w:rPr>
                <w:rFonts w:ascii="Times New Roman" w:eastAsia="宋体" w:hAnsi="Times New Roman" w:cs="Times New Roman"/>
                <w:sz w:val="18"/>
                <w:szCs w:val="18"/>
                <w:lang w:eastAsia="zh-CN"/>
              </w:rPr>
              <w:t xml:space="preserve"> only knows something has happened at UE side but doesn’t know exactly what, then how does </w:t>
            </w:r>
            <w:proofErr w:type="spellStart"/>
            <w:r>
              <w:rPr>
                <w:rFonts w:ascii="Times New Roman" w:eastAsia="宋体" w:hAnsi="Times New Roman" w:cs="Times New Roman"/>
                <w:sz w:val="18"/>
                <w:szCs w:val="18"/>
                <w:lang w:eastAsia="zh-CN"/>
              </w:rPr>
              <w:t>gNB</w:t>
            </w:r>
            <w:proofErr w:type="spellEnd"/>
            <w:r>
              <w:rPr>
                <w:rFonts w:ascii="Times New Roman" w:eastAsia="宋体" w:hAnsi="Times New Roman" w:cs="Times New Roman"/>
                <w:sz w:val="18"/>
                <w:szCs w:val="18"/>
                <w:lang w:eastAsia="zh-CN"/>
              </w:rPr>
              <w:t xml:space="preserve"> use DCI (UL DCI) for </w:t>
            </w:r>
            <w:r>
              <w:rPr>
                <w:rFonts w:ascii="Times New Roman" w:eastAsia="宋体" w:hAnsi="Times New Roman" w:cs="Times New Roman" w:hint="eastAsia"/>
                <w:sz w:val="18"/>
                <w:szCs w:val="18"/>
                <w:lang w:eastAsia="zh-CN"/>
              </w:rPr>
              <w:t>be</w:t>
            </w:r>
            <w:r>
              <w:rPr>
                <w:rFonts w:ascii="Times New Roman" w:eastAsia="宋体" w:hAnsi="Times New Roman" w:cs="Times New Roman"/>
                <w:sz w:val="18"/>
                <w:szCs w:val="18"/>
                <w:lang w:eastAsia="zh-CN"/>
              </w:rPr>
              <w:t xml:space="preserve">am reporting? If we sue current DCI format without introducing new fields (by the way this is our understanding of “No new DCI format” in the agreement from RAN1#116bis), then the A-CSI triggering field is used to triggering UEIBM in PUSCH. With 1-bit step-1 </w:t>
            </w:r>
            <w:proofErr w:type="spellStart"/>
            <w:r>
              <w:rPr>
                <w:rFonts w:ascii="Times New Roman" w:eastAsia="宋体" w:hAnsi="Times New Roman" w:cs="Times New Roman"/>
                <w:sz w:val="18"/>
                <w:szCs w:val="18"/>
                <w:lang w:eastAsia="zh-CN"/>
              </w:rPr>
              <w:t>gNB</w:t>
            </w:r>
            <w:proofErr w:type="spellEnd"/>
            <w:r>
              <w:rPr>
                <w:rFonts w:ascii="Times New Roman" w:eastAsia="宋体" w:hAnsi="Times New Roman" w:cs="Times New Roman" w:hint="eastAsia"/>
                <w:sz w:val="18"/>
                <w:szCs w:val="18"/>
                <w:lang w:eastAsia="zh-CN"/>
              </w:rPr>
              <w:t xml:space="preserve"> </w:t>
            </w:r>
            <w:r>
              <w:rPr>
                <w:rFonts w:ascii="Times New Roman" w:eastAsia="宋体" w:hAnsi="Times New Roman" w:cs="Times New Roman"/>
                <w:sz w:val="18"/>
                <w:szCs w:val="18"/>
                <w:lang w:eastAsia="zh-CN"/>
              </w:rPr>
              <w:t xml:space="preserve">doesn’t know if cross CC UEIBM or SSB based UEIBM or CSI-RS based UEIBM to trigger no matter whether the number of reported beams is fixed or variable. </w:t>
            </w:r>
          </w:p>
          <w:p w14:paraId="69739CC5" w14:textId="77777777" w:rsidR="00932A8F" w:rsidRDefault="00932A8F" w:rsidP="00932A8F">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For Mode B, assuming there is no acknowledgment for step-1 (which is our preference) then second channel (PUCCH or preconfigured PUSCH) is chosen by the UE, and whether there are multiple preconfigured second channel is not clear yet, people may have different designs in their mind. </w:t>
            </w:r>
          </w:p>
          <w:p w14:paraId="0E190AC2" w14:textId="77777777" w:rsidR="00932A8F" w:rsidRDefault="00932A8F" w:rsidP="00932A8F">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It is necessary to understand the available options on detail design before we make decision on bit size for step-1 and reporting content. Once we have clear picture on details and agree on framework then these issues will be easily resolved.</w:t>
            </w:r>
          </w:p>
          <w:p w14:paraId="04943815" w14:textId="77777777" w:rsidR="00C2690A" w:rsidRDefault="00C2690A" w:rsidP="00932A8F">
            <w:pPr>
              <w:snapToGrid w:val="0"/>
              <w:spacing w:after="0" w:line="240" w:lineRule="auto"/>
              <w:rPr>
                <w:rFonts w:ascii="Times New Roman" w:eastAsia="等线" w:hAnsi="Times New Roman" w:cs="Times New Roman"/>
                <w:bCs/>
                <w:color w:val="0000FF"/>
                <w:sz w:val="18"/>
                <w:szCs w:val="18"/>
                <w:lang w:eastAsia="zh-CN"/>
              </w:rPr>
            </w:pPr>
            <w:r w:rsidRPr="00506825">
              <w:rPr>
                <w:rFonts w:ascii="Times New Roman" w:eastAsia="等线" w:hAnsi="Times New Roman" w:cs="Times New Roman"/>
                <w:bCs/>
                <w:color w:val="0000FF"/>
                <w:sz w:val="18"/>
                <w:szCs w:val="18"/>
                <w:lang w:eastAsia="zh-CN"/>
              </w:rPr>
              <w:t>[Mod]</w:t>
            </w:r>
            <w:r w:rsidRPr="00506825">
              <w:rPr>
                <w:rFonts w:ascii="Times New Roman" w:eastAsia="等线" w:hAnsi="Times New Roman" w:cs="Times New Roman" w:hint="eastAsia"/>
                <w:bCs/>
                <w:color w:val="0000FF"/>
                <w:sz w:val="18"/>
                <w:szCs w:val="18"/>
                <w:lang w:eastAsia="zh-CN"/>
              </w:rPr>
              <w:t>:</w:t>
            </w:r>
            <w:r>
              <w:rPr>
                <w:rFonts w:ascii="Times New Roman" w:eastAsia="等线" w:hAnsi="Times New Roman" w:cs="Times New Roman"/>
                <w:bCs/>
                <w:color w:val="0000FF"/>
                <w:sz w:val="18"/>
                <w:szCs w:val="18"/>
                <w:lang w:eastAsia="zh-CN"/>
              </w:rPr>
              <w:t xml:space="preserve"> Thank you so much for your comments. In the Athens and Changsha meeting, it took a lot of time to exchange companies view on </w:t>
            </w:r>
            <w:r w:rsidR="007F3178" w:rsidRPr="007F3178">
              <w:rPr>
                <w:rFonts w:ascii="Times New Roman" w:eastAsia="等线" w:hAnsi="Times New Roman" w:cs="Times New Roman"/>
                <w:bCs/>
                <w:color w:val="0000FF"/>
                <w:sz w:val="18"/>
                <w:szCs w:val="18"/>
                <w:lang w:eastAsia="zh-CN"/>
              </w:rPr>
              <w:t xml:space="preserve">the full picture of complete design for Mode A and Mode B </w:t>
            </w:r>
            <w:r>
              <w:rPr>
                <w:rFonts w:ascii="Times New Roman" w:eastAsia="等线" w:hAnsi="Times New Roman" w:cs="Times New Roman"/>
                <w:bCs/>
                <w:color w:val="0000FF"/>
                <w:sz w:val="18"/>
                <w:szCs w:val="18"/>
                <w:lang w:eastAsia="zh-CN"/>
              </w:rPr>
              <w:t>you mentioned</w:t>
            </w:r>
            <w:r w:rsidR="007F3178">
              <w:rPr>
                <w:rFonts w:ascii="Times New Roman" w:eastAsia="等线" w:hAnsi="Times New Roman" w:cs="Times New Roman"/>
                <w:bCs/>
                <w:color w:val="0000FF"/>
                <w:sz w:val="18"/>
                <w:szCs w:val="18"/>
                <w:lang w:eastAsia="zh-CN"/>
              </w:rPr>
              <w:t>, and our decision was made on the topic of that</w:t>
            </w:r>
            <w:r>
              <w:rPr>
                <w:rFonts w:ascii="Times New Roman" w:eastAsia="等线" w:hAnsi="Times New Roman" w:cs="Times New Roman"/>
                <w:bCs/>
                <w:color w:val="0000FF"/>
                <w:sz w:val="18"/>
                <w:szCs w:val="18"/>
                <w:lang w:eastAsia="zh-CN"/>
              </w:rPr>
              <w:t>. As mentioned before, the whole UEIBR is a unique procedure: unless that we can identify all details in a single agreement</w:t>
            </w:r>
            <w:r w:rsidR="007F3178">
              <w:rPr>
                <w:rFonts w:ascii="Times New Roman" w:eastAsia="等线" w:hAnsi="Times New Roman" w:cs="Times New Roman"/>
                <w:bCs/>
                <w:color w:val="0000FF"/>
                <w:sz w:val="18"/>
                <w:szCs w:val="18"/>
                <w:lang w:eastAsia="zh-CN"/>
              </w:rPr>
              <w:t xml:space="preserve"> (unfortunately, not)</w:t>
            </w:r>
            <w:r>
              <w:rPr>
                <w:rFonts w:ascii="Times New Roman" w:eastAsia="等线" w:hAnsi="Times New Roman" w:cs="Times New Roman"/>
                <w:bCs/>
                <w:color w:val="0000FF"/>
                <w:sz w:val="18"/>
                <w:szCs w:val="18"/>
                <w:lang w:eastAsia="zh-CN"/>
              </w:rPr>
              <w:t>, we may have to handle the truth that the</w:t>
            </w:r>
            <w:r w:rsidR="007F3178">
              <w:rPr>
                <w:rFonts w:ascii="Times New Roman" w:eastAsia="等线" w:hAnsi="Times New Roman" w:cs="Times New Roman"/>
                <w:bCs/>
                <w:color w:val="0000FF"/>
                <w:sz w:val="18"/>
                <w:szCs w:val="18"/>
                <w:lang w:eastAsia="zh-CN"/>
              </w:rPr>
              <w:t xml:space="preserve"> procedure is divided into several sub-topics, and then they</w:t>
            </w:r>
            <w:r>
              <w:rPr>
                <w:rFonts w:ascii="Times New Roman" w:eastAsia="等线" w:hAnsi="Times New Roman" w:cs="Times New Roman"/>
                <w:bCs/>
                <w:color w:val="0000FF"/>
                <w:sz w:val="18"/>
                <w:szCs w:val="18"/>
                <w:lang w:eastAsia="zh-CN"/>
              </w:rPr>
              <w:t xml:space="preserve"> may be discussed separately. </w:t>
            </w:r>
          </w:p>
          <w:p w14:paraId="7E2316D4" w14:textId="77777777" w:rsidR="00676CD6" w:rsidRDefault="00676CD6" w:rsidP="00932A8F">
            <w:pPr>
              <w:snapToGrid w:val="0"/>
              <w:spacing w:after="0" w:line="240" w:lineRule="auto"/>
              <w:rPr>
                <w:rFonts w:ascii="Times New Roman" w:eastAsia="宋体" w:hAnsi="Times New Roman" w:cs="Times New Roman"/>
                <w:color w:val="FF0000"/>
                <w:sz w:val="18"/>
                <w:szCs w:val="18"/>
                <w:lang w:eastAsia="zh-CN"/>
              </w:rPr>
            </w:pPr>
            <w:r w:rsidRPr="00FB064F">
              <w:rPr>
                <w:rFonts w:ascii="Times New Roman" w:eastAsia="宋体" w:hAnsi="Times New Roman" w:cs="Times New Roman"/>
                <w:color w:val="FF0000"/>
                <w:sz w:val="18"/>
                <w:szCs w:val="18"/>
                <w:lang w:eastAsia="zh-CN"/>
              </w:rPr>
              <w:t>[vivo3]: thanks to your hard work RAN1 achieved significant progress in RAN1#116bis. Now we have mode A and mode B agreed, and there could be different design approaches. For example, in mode A, if the group can agree on PUSCH for 2</w:t>
            </w:r>
            <w:r w:rsidRPr="00FB064F">
              <w:rPr>
                <w:rFonts w:ascii="Times New Roman" w:eastAsia="宋体" w:hAnsi="Times New Roman" w:cs="Times New Roman"/>
                <w:color w:val="FF0000"/>
                <w:sz w:val="18"/>
                <w:szCs w:val="18"/>
                <w:vertAlign w:val="superscript"/>
                <w:lang w:eastAsia="zh-CN"/>
              </w:rPr>
              <w:t>nd</w:t>
            </w:r>
            <w:r w:rsidRPr="00FB064F">
              <w:rPr>
                <w:rFonts w:ascii="Times New Roman" w:eastAsia="宋体" w:hAnsi="Times New Roman" w:cs="Times New Roman"/>
                <w:color w:val="FF0000"/>
                <w:sz w:val="18"/>
                <w:szCs w:val="18"/>
                <w:lang w:eastAsia="zh-CN"/>
              </w:rPr>
              <w:t xml:space="preserve"> channel then we don’t need to touch DCI. Is this the common understanding? If the group agrees 2</w:t>
            </w:r>
            <w:r w:rsidRPr="00FB064F">
              <w:rPr>
                <w:rFonts w:ascii="Times New Roman" w:eastAsia="宋体" w:hAnsi="Times New Roman" w:cs="Times New Roman"/>
                <w:color w:val="FF0000"/>
                <w:sz w:val="18"/>
                <w:szCs w:val="18"/>
                <w:vertAlign w:val="superscript"/>
                <w:lang w:eastAsia="zh-CN"/>
              </w:rPr>
              <w:t>nd</w:t>
            </w:r>
            <w:r w:rsidRPr="00FB064F">
              <w:rPr>
                <w:rFonts w:ascii="Times New Roman" w:eastAsia="宋体" w:hAnsi="Times New Roman" w:cs="Times New Roman"/>
                <w:color w:val="FF0000"/>
                <w:sz w:val="18"/>
                <w:szCs w:val="18"/>
                <w:lang w:eastAsia="zh-CN"/>
              </w:rPr>
              <w:t xml:space="preserve"> channel is PUCCH, then DCI maybe enhanced. Discussion/decision on this is more important in this meeting, because it may lead to lot of work in future meeting. Once we have detailed design, bit size and report content will be easy to discuss.</w:t>
            </w:r>
          </w:p>
          <w:p w14:paraId="6755DB5C" w14:textId="3AEF2242" w:rsidR="00FB064F" w:rsidRPr="00FB064F" w:rsidRDefault="00FB064F" w:rsidP="00932A8F">
            <w:pPr>
              <w:snapToGrid w:val="0"/>
              <w:spacing w:after="0" w:line="240" w:lineRule="auto"/>
              <w:rPr>
                <w:rFonts w:ascii="Times New Roman" w:hAnsi="Times New Roman" w:cs="Times New Roman"/>
                <w:sz w:val="18"/>
                <w:szCs w:val="18"/>
              </w:rPr>
            </w:pPr>
            <w:r w:rsidRPr="00506825">
              <w:rPr>
                <w:rFonts w:ascii="Times New Roman" w:eastAsia="等线" w:hAnsi="Times New Roman" w:cs="Times New Roman"/>
                <w:bCs/>
                <w:color w:val="0000FF"/>
                <w:sz w:val="18"/>
                <w:szCs w:val="18"/>
                <w:lang w:eastAsia="zh-CN"/>
              </w:rPr>
              <w:t>[Mod</w:t>
            </w:r>
            <w:r>
              <w:rPr>
                <w:rFonts w:ascii="Times New Roman" w:eastAsia="等线" w:hAnsi="Times New Roman" w:cs="Times New Roman"/>
                <w:bCs/>
                <w:color w:val="0000FF"/>
                <w:sz w:val="18"/>
                <w:szCs w:val="18"/>
                <w:lang w:eastAsia="zh-CN"/>
              </w:rPr>
              <w:t>2</w:t>
            </w:r>
            <w:r w:rsidRPr="00506825">
              <w:rPr>
                <w:rFonts w:ascii="Times New Roman" w:eastAsia="等线" w:hAnsi="Times New Roman" w:cs="Times New Roman"/>
                <w:bCs/>
                <w:color w:val="0000FF"/>
                <w:sz w:val="18"/>
                <w:szCs w:val="18"/>
                <w:lang w:eastAsia="zh-CN"/>
              </w:rPr>
              <w:t>]</w:t>
            </w:r>
            <w:r w:rsidRPr="00506825">
              <w:rPr>
                <w:rFonts w:ascii="Times New Roman" w:eastAsia="等线" w:hAnsi="Times New Roman" w:cs="Times New Roman" w:hint="eastAsia"/>
                <w:bCs/>
                <w:color w:val="0000FF"/>
                <w:sz w:val="18"/>
                <w:szCs w:val="18"/>
                <w:lang w:eastAsia="zh-CN"/>
              </w:rPr>
              <w:t>:</w:t>
            </w:r>
            <w:r>
              <w:rPr>
                <w:rFonts w:ascii="Times New Roman" w:eastAsia="等线" w:hAnsi="Times New Roman" w:cs="Times New Roman"/>
                <w:bCs/>
                <w:color w:val="0000FF"/>
                <w:sz w:val="18"/>
                <w:szCs w:val="18"/>
                <w:lang w:eastAsia="zh-CN"/>
              </w:rPr>
              <w:t xml:space="preserve"> Thank you so much for your nice suggestion. </w:t>
            </w:r>
            <w:r w:rsidR="007C725C">
              <w:rPr>
                <w:rFonts w:ascii="Times New Roman" w:eastAsia="等线" w:hAnsi="Times New Roman" w:cs="Times New Roman"/>
                <w:bCs/>
                <w:color w:val="0000FF"/>
                <w:sz w:val="18"/>
                <w:szCs w:val="18"/>
                <w:lang w:eastAsia="zh-CN"/>
              </w:rPr>
              <w:t>Not worry. In the official first round offline, we may check companies’ preference on 2</w:t>
            </w:r>
            <w:r w:rsidR="007C725C" w:rsidRPr="007C725C">
              <w:rPr>
                <w:rFonts w:ascii="Times New Roman" w:eastAsia="等线" w:hAnsi="Times New Roman" w:cs="Times New Roman"/>
                <w:bCs/>
                <w:color w:val="0000FF"/>
                <w:sz w:val="18"/>
                <w:szCs w:val="18"/>
                <w:vertAlign w:val="superscript"/>
                <w:lang w:eastAsia="zh-CN"/>
              </w:rPr>
              <w:t>nd</w:t>
            </w:r>
            <w:r w:rsidR="007C725C">
              <w:rPr>
                <w:rFonts w:ascii="Times New Roman" w:eastAsia="等线" w:hAnsi="Times New Roman" w:cs="Times New Roman"/>
                <w:bCs/>
                <w:color w:val="0000FF"/>
                <w:sz w:val="18"/>
                <w:szCs w:val="18"/>
                <w:lang w:eastAsia="zh-CN"/>
              </w:rPr>
              <w:t xml:space="preserve"> channels in mode A and B. As plan, in Fukuoka, we will try to down-select or provide stable candidates for issue 7&amp;8.</w:t>
            </w:r>
          </w:p>
        </w:tc>
      </w:tr>
      <w:tr w:rsidR="00ED7BE9" w:rsidRPr="00A46045" w14:paraId="07EDF3E4" w14:textId="77777777" w:rsidTr="00E1420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641BD9B7" w14:textId="14638573" w:rsidR="00ED7BE9" w:rsidRDefault="00ED7BE9" w:rsidP="00932A8F">
            <w:pPr>
              <w:snapToGrid w:val="0"/>
              <w:spacing w:after="0" w:line="240" w:lineRule="auto"/>
              <w:rPr>
                <w:rFonts w:ascii="Times New Roman" w:hAnsi="Times New Roman" w:cs="Times New Roman"/>
                <w:sz w:val="18"/>
                <w:szCs w:val="18"/>
              </w:rPr>
            </w:pPr>
            <w:r w:rsidRPr="00F207F8">
              <w:rPr>
                <w:rFonts w:ascii="Times New Roman" w:eastAsia="等线" w:hAnsi="Times New Roman" w:cs="Times New Roman"/>
                <w:b/>
                <w:color w:val="3333FF"/>
                <w:sz w:val="18"/>
                <w:szCs w:val="18"/>
                <w:lang w:eastAsia="zh-CN"/>
              </w:rPr>
              <w:t>Mod_V2</w:t>
            </w:r>
            <w:r w:rsidR="00D6324D">
              <w:rPr>
                <w:rFonts w:ascii="Times New Roman" w:eastAsia="等线" w:hAnsi="Times New Roman" w:cs="Times New Roman"/>
                <w:b/>
                <w:color w:val="3333FF"/>
                <w:sz w:val="18"/>
                <w:szCs w:val="18"/>
                <w:lang w:eastAsia="zh-CN"/>
              </w:rPr>
              <w:t>7</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1B7C3AF1" w14:textId="610ADEB9" w:rsidR="00ED7BE9" w:rsidRPr="00ED7BE9" w:rsidRDefault="00ED7BE9" w:rsidP="00932A8F">
            <w:pPr>
              <w:snapToGrid w:val="0"/>
              <w:spacing w:after="0" w:line="240" w:lineRule="auto"/>
              <w:rPr>
                <w:rFonts w:ascii="Times New Roman" w:eastAsia="等线" w:hAnsi="Times New Roman" w:cs="Times New Roman"/>
                <w:b/>
                <w:color w:val="3333FF"/>
                <w:sz w:val="18"/>
                <w:szCs w:val="18"/>
                <w:lang w:eastAsia="zh-CN"/>
              </w:rPr>
            </w:pPr>
            <w:r w:rsidRPr="00F207F8">
              <w:rPr>
                <w:rFonts w:ascii="Times New Roman" w:eastAsia="等线" w:hAnsi="Times New Roman" w:cs="Times New Roman"/>
                <w:b/>
                <w:color w:val="3333FF"/>
                <w:sz w:val="18"/>
                <w:szCs w:val="18"/>
                <w:lang w:eastAsia="zh-CN"/>
              </w:rPr>
              <w:t>Capture companies’ input.</w:t>
            </w:r>
            <w:r>
              <w:rPr>
                <w:rFonts w:ascii="Times New Roman" w:eastAsia="等线" w:hAnsi="Times New Roman" w:cs="Times New Roman"/>
                <w:b/>
                <w:color w:val="3333FF"/>
                <w:sz w:val="18"/>
                <w:szCs w:val="18"/>
                <w:lang w:eastAsia="zh-CN"/>
              </w:rPr>
              <w:t xml:space="preserve"> No update for the proposal. </w:t>
            </w:r>
          </w:p>
        </w:tc>
      </w:tr>
      <w:tr w:rsidR="003E4487" w:rsidRPr="00A46045" w14:paraId="1E82D7CC" w14:textId="77777777" w:rsidTr="00E1420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08FA0A62" w14:textId="02CFD002" w:rsidR="003E4487" w:rsidRPr="00F207F8" w:rsidRDefault="003E4487" w:rsidP="003E4487">
            <w:pPr>
              <w:snapToGrid w:val="0"/>
              <w:spacing w:after="0" w:line="240" w:lineRule="auto"/>
              <w:rPr>
                <w:rFonts w:ascii="Times New Roman" w:eastAsia="等线" w:hAnsi="Times New Roman" w:cs="Times New Roman"/>
                <w:b/>
                <w:color w:val="3333FF"/>
                <w:sz w:val="18"/>
                <w:szCs w:val="18"/>
                <w:lang w:eastAsia="zh-CN"/>
              </w:rPr>
            </w:pPr>
            <w:r>
              <w:rPr>
                <w:rFonts w:ascii="Times New Roman" w:eastAsia="MS Mincho" w:hAnsi="Times New Roman" w:cs="Times New Roman" w:hint="eastAsia"/>
                <w:sz w:val="18"/>
                <w:szCs w:val="18"/>
                <w:lang w:eastAsia="ja-JP"/>
              </w:rPr>
              <w:t>N</w:t>
            </w:r>
            <w:r>
              <w:rPr>
                <w:rFonts w:ascii="Times New Roman" w:eastAsia="MS Mincho" w:hAnsi="Times New Roman" w:cs="Times New Roman"/>
                <w:sz w:val="18"/>
                <w:szCs w:val="18"/>
                <w:lang w:eastAsia="ja-JP"/>
              </w:rPr>
              <w:t>TT DOCOMO</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1EB5B480" w14:textId="77777777" w:rsidR="003E4487" w:rsidRDefault="003E4487" w:rsidP="003E4487">
            <w:pPr>
              <w:snapToGrid w:val="0"/>
              <w:spacing w:after="0" w:line="240" w:lineRule="auto"/>
              <w:rPr>
                <w:rFonts w:ascii="Times New Roman" w:eastAsia="宋体" w:hAnsi="Times New Roman" w:cs="Times New Roman"/>
                <w:sz w:val="18"/>
                <w:szCs w:val="18"/>
                <w:lang w:eastAsia="zh-CN"/>
              </w:rPr>
            </w:pPr>
            <w:r w:rsidRPr="009F1644">
              <w:rPr>
                <w:rFonts w:ascii="Times New Roman" w:eastAsia="宋体" w:hAnsi="Times New Roman" w:cs="Times New Roman"/>
                <w:sz w:val="18"/>
                <w:szCs w:val="18"/>
                <w:lang w:eastAsia="zh-CN"/>
              </w:rPr>
              <w:t>For “Whether current beam is always reported can be enabled or disabled by RRC.”, for Option 3, we think it should be supported that current beam is always reported regardless of RRC because it would be useful to identify which beams satisfy the condition of Event-2 by NW. If current beam is not included in the report, additional indication to indicate which beams from the N reported beams satisfy the condition would be needed.</w:t>
            </w:r>
          </w:p>
          <w:p w14:paraId="7B6CF869" w14:textId="01490F8F" w:rsidR="007C725C" w:rsidRPr="00F207F8" w:rsidRDefault="007C725C" w:rsidP="003E4487">
            <w:pPr>
              <w:snapToGrid w:val="0"/>
              <w:spacing w:after="0" w:line="240" w:lineRule="auto"/>
              <w:rPr>
                <w:rFonts w:ascii="Times New Roman" w:eastAsia="等线" w:hAnsi="Times New Roman" w:cs="Times New Roman"/>
                <w:b/>
                <w:color w:val="3333FF"/>
                <w:sz w:val="18"/>
                <w:szCs w:val="18"/>
                <w:lang w:eastAsia="zh-CN"/>
              </w:rPr>
            </w:pPr>
            <w:r w:rsidRPr="00506825">
              <w:rPr>
                <w:rFonts w:ascii="Times New Roman" w:eastAsia="等线" w:hAnsi="Times New Roman" w:cs="Times New Roman"/>
                <w:bCs/>
                <w:color w:val="0000FF"/>
                <w:sz w:val="18"/>
                <w:szCs w:val="18"/>
                <w:lang w:eastAsia="zh-CN"/>
              </w:rPr>
              <w:t>[Mod]</w:t>
            </w:r>
            <w:r w:rsidRPr="00506825">
              <w:rPr>
                <w:rFonts w:ascii="Times New Roman" w:eastAsia="等线" w:hAnsi="Times New Roman" w:cs="Times New Roman" w:hint="eastAsia"/>
                <w:bCs/>
                <w:color w:val="0000FF"/>
                <w:sz w:val="18"/>
                <w:szCs w:val="18"/>
                <w:lang w:eastAsia="zh-CN"/>
              </w:rPr>
              <w:t>:</w:t>
            </w:r>
            <w:r>
              <w:rPr>
                <w:rFonts w:ascii="Times New Roman" w:eastAsia="等线" w:hAnsi="Times New Roman" w:cs="Times New Roman"/>
                <w:bCs/>
                <w:color w:val="0000FF"/>
                <w:sz w:val="18"/>
                <w:szCs w:val="18"/>
                <w:lang w:eastAsia="zh-CN"/>
              </w:rPr>
              <w:t xml:space="preserve"> I do understand your preference. But, for now, adding RRC parameter can be assumed as a compromise. Pls review above companies’ views. The additional indication is a next step for report content, and will be discussed in next round. </w:t>
            </w:r>
          </w:p>
        </w:tc>
      </w:tr>
      <w:tr w:rsidR="0090765C" w:rsidRPr="002C6072" w14:paraId="7BB62EFB" w14:textId="77777777" w:rsidTr="00E12FC9">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4FD2885C" w14:textId="77777777" w:rsidR="0090765C" w:rsidRPr="00395DCE" w:rsidRDefault="0090765C" w:rsidP="00E12FC9">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L</w:t>
            </w:r>
            <w:r>
              <w:rPr>
                <w:rFonts w:ascii="Times New Roman" w:eastAsia="宋体" w:hAnsi="Times New Roman" w:cs="Times New Roman"/>
                <w:sz w:val="18"/>
                <w:szCs w:val="18"/>
                <w:lang w:eastAsia="zh-CN"/>
              </w:rPr>
              <w:t>enovo</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2E8770A6" w14:textId="77777777" w:rsidR="0090765C" w:rsidRDefault="0090765C" w:rsidP="00E12FC9">
            <w:pPr>
              <w:rPr>
                <w:rFonts w:ascii="Times New Roman" w:hAnsi="Times New Roman" w:cs="Times New Roman"/>
                <w:sz w:val="18"/>
                <w:szCs w:val="15"/>
                <w:lang w:eastAsia="zh-CN"/>
              </w:rPr>
            </w:pPr>
            <w:r w:rsidRPr="00395DCE">
              <w:rPr>
                <w:rFonts w:ascii="Times New Roman" w:hAnsi="Times New Roman" w:cs="Times New Roman"/>
                <w:sz w:val="18"/>
                <w:szCs w:val="15"/>
                <w:lang w:eastAsia="zh-CN"/>
              </w:rPr>
              <w:t xml:space="preserve">Among those options, we have concern on option 2 and option 3 and prefer to </w:t>
            </w:r>
            <w:r>
              <w:rPr>
                <w:rFonts w:ascii="Times New Roman" w:hAnsi="Times New Roman" w:cs="Times New Roman"/>
                <w:sz w:val="18"/>
                <w:szCs w:val="15"/>
                <w:lang w:eastAsia="zh-CN"/>
              </w:rPr>
              <w:t>move forward with</w:t>
            </w:r>
            <w:r w:rsidRPr="00395DCE">
              <w:rPr>
                <w:rFonts w:ascii="Times New Roman" w:hAnsi="Times New Roman" w:cs="Times New Roman"/>
                <w:sz w:val="18"/>
                <w:szCs w:val="15"/>
                <w:lang w:eastAsia="zh-CN"/>
              </w:rPr>
              <w:t xml:space="preserve"> option 1/1a/1</w:t>
            </w:r>
            <w:proofErr w:type="gramStart"/>
            <w:r w:rsidRPr="00395DCE">
              <w:rPr>
                <w:rFonts w:ascii="Times New Roman" w:hAnsi="Times New Roman" w:cs="Times New Roman"/>
                <w:sz w:val="18"/>
                <w:szCs w:val="15"/>
                <w:lang w:eastAsia="zh-CN"/>
              </w:rPr>
              <w:t>b .</w:t>
            </w:r>
            <w:proofErr w:type="gramEnd"/>
            <w:r w:rsidRPr="00395DCE">
              <w:rPr>
                <w:rFonts w:ascii="Times New Roman" w:hAnsi="Times New Roman" w:cs="Times New Roman"/>
                <w:sz w:val="18"/>
                <w:szCs w:val="15"/>
                <w:lang w:eastAsia="zh-CN"/>
              </w:rPr>
              <w:t xml:space="preserve"> The intention of UEI beam report is to help the NW to identify potential better beams for the data transmission. The UE needs to inform the identified beams to the NW, and it is up to the NW whether to perform beam switching and to determine the new beam to switch to. With option 2, the UE may report the best beam from the UE perspective. However, the reported beam may not be the best beam from the NW perspective by considering the interference among different UEs. Regarding option 3, the intention to report the beams do not satisfy the condition is not clear. And the beam report overhead is increased, which is not align with the intention of UEI beam report.</w:t>
            </w:r>
          </w:p>
          <w:p w14:paraId="5AC6123A" w14:textId="76831FB4" w:rsidR="009971CB" w:rsidRPr="00AE6FA1" w:rsidRDefault="009971CB" w:rsidP="00E12FC9">
            <w:pPr>
              <w:rPr>
                <w:rFonts w:ascii="Times New Roman" w:eastAsia="宋体" w:hAnsi="Times New Roman" w:cs="Times New Roman"/>
                <w:sz w:val="18"/>
                <w:szCs w:val="15"/>
                <w:lang w:eastAsia="zh-CN"/>
              </w:rPr>
            </w:pPr>
            <w:r w:rsidRPr="00506825">
              <w:rPr>
                <w:rFonts w:ascii="Times New Roman" w:eastAsia="等线" w:hAnsi="Times New Roman" w:cs="Times New Roman"/>
                <w:bCs/>
                <w:color w:val="0000FF"/>
                <w:sz w:val="18"/>
                <w:szCs w:val="18"/>
                <w:lang w:eastAsia="zh-CN"/>
              </w:rPr>
              <w:t>[Mod]</w:t>
            </w:r>
            <w:r w:rsidRPr="00506825">
              <w:rPr>
                <w:rFonts w:ascii="Times New Roman" w:eastAsia="等线" w:hAnsi="Times New Roman" w:cs="Times New Roman" w:hint="eastAsia"/>
                <w:bCs/>
                <w:color w:val="0000FF"/>
                <w:sz w:val="18"/>
                <w:szCs w:val="18"/>
                <w:lang w:eastAsia="zh-CN"/>
              </w:rPr>
              <w:t>:</w:t>
            </w:r>
            <w:r>
              <w:rPr>
                <w:rFonts w:ascii="Times New Roman" w:eastAsia="等线" w:hAnsi="Times New Roman" w:cs="Times New Roman"/>
                <w:bCs/>
                <w:color w:val="0000FF"/>
                <w:sz w:val="18"/>
                <w:szCs w:val="18"/>
                <w:lang w:eastAsia="zh-CN"/>
              </w:rPr>
              <w:t xml:space="preserve"> Your views are captured.</w:t>
            </w:r>
          </w:p>
        </w:tc>
      </w:tr>
      <w:tr w:rsidR="00C97DC7" w:rsidRPr="00A46045" w14:paraId="69D5F2DA" w14:textId="77777777" w:rsidTr="00E14205">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67C717DC" w14:textId="2DC6E459" w:rsidR="00C97DC7" w:rsidRPr="0090765C" w:rsidRDefault="00C97DC7" w:rsidP="00C97DC7">
            <w:pPr>
              <w:snapToGrid w:val="0"/>
              <w:spacing w:after="0" w:line="240" w:lineRule="auto"/>
              <w:rPr>
                <w:rFonts w:ascii="Times New Roman" w:eastAsia="MS Mincho" w:hAnsi="Times New Roman" w:cs="Times New Roman"/>
                <w:sz w:val="18"/>
                <w:szCs w:val="18"/>
                <w:lang w:eastAsia="ja-JP"/>
              </w:rPr>
            </w:pPr>
            <w:r w:rsidRPr="00A44FE6">
              <w:rPr>
                <w:rFonts w:ascii="Times New Roman" w:eastAsia="等线" w:hAnsi="Times New Roman" w:cs="Times New Roman"/>
                <w:b/>
                <w:color w:val="0000FF"/>
                <w:sz w:val="18"/>
                <w:szCs w:val="18"/>
                <w:lang w:eastAsia="zh-CN"/>
              </w:rPr>
              <w:t>Mod_32</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5BEB3826" w14:textId="4232EEE4" w:rsidR="00C97DC7" w:rsidRPr="009F1644" w:rsidRDefault="00C97DC7" w:rsidP="00C97DC7">
            <w:pPr>
              <w:snapToGrid w:val="0"/>
              <w:spacing w:after="0" w:line="240" w:lineRule="auto"/>
              <w:rPr>
                <w:rFonts w:ascii="Times New Roman" w:eastAsia="宋体" w:hAnsi="Times New Roman" w:cs="Times New Roman"/>
                <w:sz w:val="18"/>
                <w:szCs w:val="18"/>
                <w:lang w:eastAsia="zh-CN"/>
              </w:rPr>
            </w:pPr>
            <w:r>
              <w:rPr>
                <w:rFonts w:ascii="Times New Roman" w:eastAsia="等线" w:hAnsi="Times New Roman" w:cs="Times New Roman"/>
                <w:b/>
                <w:bCs/>
                <w:color w:val="0000FF"/>
                <w:sz w:val="18"/>
                <w:szCs w:val="18"/>
                <w:lang w:eastAsia="zh-CN"/>
              </w:rPr>
              <w:t>Update c</w:t>
            </w:r>
            <w:r w:rsidRPr="00A44FE6">
              <w:rPr>
                <w:rFonts w:ascii="Times New Roman" w:eastAsia="等线" w:hAnsi="Times New Roman" w:cs="Times New Roman"/>
                <w:b/>
                <w:bCs/>
                <w:color w:val="0000FF"/>
                <w:sz w:val="18"/>
                <w:szCs w:val="18"/>
                <w:lang w:eastAsia="zh-CN"/>
              </w:rPr>
              <w:t>ompanies</w:t>
            </w:r>
            <w:r>
              <w:rPr>
                <w:rFonts w:ascii="Times New Roman" w:eastAsia="等线" w:hAnsi="Times New Roman" w:cs="Times New Roman"/>
                <w:b/>
                <w:bCs/>
                <w:color w:val="0000FF"/>
                <w:sz w:val="18"/>
                <w:szCs w:val="18"/>
                <w:lang w:eastAsia="zh-CN"/>
              </w:rPr>
              <w:t>’</w:t>
            </w:r>
            <w:r w:rsidRPr="00A44FE6">
              <w:rPr>
                <w:rFonts w:ascii="Times New Roman" w:eastAsia="等线" w:hAnsi="Times New Roman" w:cs="Times New Roman"/>
                <w:b/>
                <w:bCs/>
                <w:color w:val="0000FF"/>
                <w:sz w:val="18"/>
                <w:szCs w:val="18"/>
                <w:lang w:eastAsia="zh-CN"/>
              </w:rPr>
              <w:t xml:space="preserve"> preference</w:t>
            </w:r>
            <w:r>
              <w:rPr>
                <w:rFonts w:ascii="Times New Roman" w:eastAsia="等线" w:hAnsi="Times New Roman" w:cs="Times New Roman"/>
                <w:b/>
                <w:bCs/>
                <w:color w:val="0000FF"/>
                <w:sz w:val="18"/>
                <w:szCs w:val="18"/>
                <w:lang w:eastAsia="zh-CN"/>
              </w:rPr>
              <w:t xml:space="preserve"> per input</w:t>
            </w:r>
            <w:r w:rsidRPr="00A44FE6">
              <w:rPr>
                <w:rFonts w:ascii="Times New Roman" w:eastAsia="等线" w:hAnsi="Times New Roman" w:cs="Times New Roman"/>
                <w:b/>
                <w:bCs/>
                <w:color w:val="0000FF"/>
                <w:sz w:val="18"/>
                <w:szCs w:val="18"/>
                <w:lang w:eastAsia="zh-CN"/>
              </w:rPr>
              <w:t>.</w:t>
            </w:r>
            <w:r>
              <w:rPr>
                <w:rFonts w:ascii="Times New Roman" w:eastAsia="等线" w:hAnsi="Times New Roman" w:cs="Times New Roman"/>
                <w:b/>
                <w:bCs/>
                <w:color w:val="0000FF"/>
                <w:sz w:val="18"/>
                <w:szCs w:val="18"/>
                <w:lang w:eastAsia="zh-CN"/>
              </w:rPr>
              <w:t xml:space="preserve"> </w:t>
            </w:r>
            <w:r w:rsidRPr="00A44FE6">
              <w:rPr>
                <w:rFonts w:ascii="Times New Roman" w:eastAsia="等线" w:hAnsi="Times New Roman" w:cs="Times New Roman"/>
                <w:b/>
                <w:bCs/>
                <w:color w:val="0000FF"/>
                <w:sz w:val="18"/>
                <w:szCs w:val="18"/>
                <w:lang w:eastAsia="zh-CN"/>
              </w:rPr>
              <w:t xml:space="preserve"> </w:t>
            </w:r>
          </w:p>
        </w:tc>
      </w:tr>
    </w:tbl>
    <w:p w14:paraId="4FB06284" w14:textId="0449E2E7" w:rsidR="0072618E" w:rsidRPr="00A46045" w:rsidRDefault="00C2690A">
      <w:pPr>
        <w:snapToGrid w:val="0"/>
        <w:spacing w:after="0" w:line="240" w:lineRule="auto"/>
        <w:rPr>
          <w:rFonts w:ascii="Times New Roman" w:eastAsia="MS Mincho" w:hAnsi="Times New Roman" w:cs="Times New Roman"/>
          <w:lang w:eastAsia="ja-JP"/>
        </w:rPr>
      </w:pPr>
      <w:r>
        <w:rPr>
          <w:rFonts w:ascii="Times New Roman" w:eastAsia="MS Mincho" w:hAnsi="Times New Roman" w:cs="Times New Roman"/>
          <w:lang w:eastAsia="ja-JP"/>
        </w:rPr>
        <w:t xml:space="preserve"> </w:t>
      </w:r>
    </w:p>
    <w:p w14:paraId="3CC036EC" w14:textId="77777777" w:rsidR="0072618E" w:rsidRDefault="0072618E">
      <w:pPr>
        <w:snapToGrid w:val="0"/>
        <w:rPr>
          <w:rFonts w:ascii="Times" w:eastAsia="Batang" w:hAnsi="Times" w:cs="Times"/>
          <w:color w:val="3333FF"/>
          <w:sz w:val="20"/>
          <w:szCs w:val="16"/>
          <w:lang w:eastAsia="en-US"/>
        </w:rPr>
      </w:pPr>
    </w:p>
    <w:p w14:paraId="3507D4D3" w14:textId="77777777" w:rsidR="0072618E" w:rsidRDefault="0072618E">
      <w:pPr>
        <w:snapToGrid w:val="0"/>
        <w:spacing w:after="0" w:line="240" w:lineRule="auto"/>
        <w:rPr>
          <w:rFonts w:ascii="Times New Roman" w:hAnsi="Times New Roman" w:cs="Times New Roman"/>
          <w:b/>
          <w:sz w:val="24"/>
        </w:rPr>
      </w:pPr>
    </w:p>
    <w:p w14:paraId="087C7B5F" w14:textId="77777777" w:rsidR="0072618E" w:rsidRDefault="003721A6">
      <w:pPr>
        <w:pStyle w:val="Heading1"/>
        <w:numPr>
          <w:ilvl w:val="0"/>
          <w:numId w:val="3"/>
        </w:numPr>
        <w:rPr>
          <w:rFonts w:ascii="Arial" w:hAnsi="Arial" w:cs="Arial"/>
          <w:color w:val="auto"/>
          <w:sz w:val="24"/>
        </w:rPr>
      </w:pPr>
      <w:r>
        <w:rPr>
          <w:rFonts w:ascii="Arial" w:hAnsi="Arial" w:cs="Arial"/>
          <w:color w:val="auto"/>
          <w:sz w:val="24"/>
        </w:rPr>
        <w:t>UL signaling medium/container</w:t>
      </w:r>
    </w:p>
    <w:p w14:paraId="2A95A163" w14:textId="77777777" w:rsidR="0072618E" w:rsidRDefault="0072618E">
      <w:pPr>
        <w:snapToGrid w:val="0"/>
        <w:spacing w:after="0" w:line="240" w:lineRule="auto"/>
      </w:pPr>
    </w:p>
    <w:tbl>
      <w:tblPr>
        <w:tblStyle w:val="TableGrid"/>
        <w:tblW w:w="9900" w:type="dxa"/>
        <w:tblInd w:w="-5" w:type="dxa"/>
        <w:tblLayout w:type="fixed"/>
        <w:tblLook w:val="04A0" w:firstRow="1" w:lastRow="0" w:firstColumn="1" w:lastColumn="0" w:noHBand="0" w:noVBand="1"/>
      </w:tblPr>
      <w:tblGrid>
        <w:gridCol w:w="804"/>
        <w:gridCol w:w="2526"/>
        <w:gridCol w:w="6570"/>
      </w:tblGrid>
      <w:tr w:rsidR="0072618E" w14:paraId="01ADD210" w14:textId="77777777">
        <w:tc>
          <w:tcPr>
            <w:tcW w:w="804" w:type="dxa"/>
            <w:shd w:val="clear" w:color="auto" w:fill="BFBFBF" w:themeFill="background1" w:themeFillShade="BF"/>
          </w:tcPr>
          <w:p w14:paraId="495D1D71" w14:textId="77777777" w:rsidR="0072618E" w:rsidRDefault="0072618E">
            <w:pPr>
              <w:spacing w:after="0" w:line="240" w:lineRule="auto"/>
              <w:rPr>
                <w:rFonts w:ascii="Times New Roman" w:hAnsi="Times New Roman" w:cs="Times New Roman"/>
                <w:sz w:val="18"/>
                <w:szCs w:val="18"/>
              </w:rPr>
            </w:pPr>
          </w:p>
        </w:tc>
        <w:tc>
          <w:tcPr>
            <w:tcW w:w="2526" w:type="dxa"/>
            <w:shd w:val="clear" w:color="auto" w:fill="BFBFBF" w:themeFill="background1" w:themeFillShade="BF"/>
          </w:tcPr>
          <w:p w14:paraId="143F6706" w14:textId="77777777" w:rsidR="0072618E" w:rsidRDefault="003721A6">
            <w:pPr>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Issue</w:t>
            </w:r>
          </w:p>
        </w:tc>
        <w:tc>
          <w:tcPr>
            <w:tcW w:w="6570" w:type="dxa"/>
            <w:shd w:val="clear" w:color="auto" w:fill="BFBFBF" w:themeFill="background1" w:themeFillShade="BF"/>
          </w:tcPr>
          <w:p w14:paraId="5F600507" w14:textId="77777777" w:rsidR="0072618E" w:rsidRDefault="003721A6">
            <w:pPr>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Topics</w:t>
            </w:r>
          </w:p>
        </w:tc>
      </w:tr>
      <w:tr w:rsidR="0072618E" w14:paraId="6C4D0F6D" w14:textId="77777777">
        <w:tc>
          <w:tcPr>
            <w:tcW w:w="804" w:type="dxa"/>
          </w:tcPr>
          <w:p w14:paraId="04604E3D" w14:textId="77777777" w:rsidR="0072618E" w:rsidRDefault="003721A6">
            <w:pPr>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6</w:t>
            </w:r>
          </w:p>
        </w:tc>
        <w:tc>
          <w:tcPr>
            <w:tcW w:w="2526" w:type="dxa"/>
            <w:vMerge w:val="restart"/>
          </w:tcPr>
          <w:p w14:paraId="7DA623E5" w14:textId="77777777" w:rsidR="0072618E" w:rsidRDefault="003721A6">
            <w:pPr>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UL signaling medium/container</w:t>
            </w:r>
          </w:p>
        </w:tc>
        <w:tc>
          <w:tcPr>
            <w:tcW w:w="6570" w:type="dxa"/>
            <w:shd w:val="clear" w:color="auto" w:fill="FFFF00"/>
          </w:tcPr>
          <w:p w14:paraId="69BBFFB1" w14:textId="77777777" w:rsidR="0072618E" w:rsidRDefault="003721A6">
            <w:pPr>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Payload of first channel (one-bit vs multi-bit) for Mode-A and Mode-B</w:t>
            </w:r>
          </w:p>
        </w:tc>
      </w:tr>
      <w:tr w:rsidR="0072618E" w14:paraId="798E2762" w14:textId="77777777">
        <w:tc>
          <w:tcPr>
            <w:tcW w:w="804" w:type="dxa"/>
          </w:tcPr>
          <w:p w14:paraId="6355B88A" w14:textId="77777777" w:rsidR="0072618E" w:rsidRDefault="003721A6">
            <w:pPr>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7</w:t>
            </w:r>
          </w:p>
        </w:tc>
        <w:tc>
          <w:tcPr>
            <w:tcW w:w="2526" w:type="dxa"/>
            <w:vMerge/>
          </w:tcPr>
          <w:p w14:paraId="6A956E5B" w14:textId="77777777" w:rsidR="0072618E" w:rsidRDefault="0072618E">
            <w:pPr>
              <w:spacing w:after="0" w:line="240" w:lineRule="auto"/>
              <w:rPr>
                <w:rFonts w:ascii="Times New Roman" w:hAnsi="Times New Roman" w:cs="Times New Roman"/>
                <w:sz w:val="18"/>
                <w:szCs w:val="18"/>
              </w:rPr>
            </w:pPr>
          </w:p>
        </w:tc>
        <w:tc>
          <w:tcPr>
            <w:tcW w:w="6570" w:type="dxa"/>
          </w:tcPr>
          <w:p w14:paraId="01B78C4D" w14:textId="77777777" w:rsidR="0072618E" w:rsidRDefault="003721A6">
            <w:pPr>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Details on Step-2&amp;3 in Mode-A, e.g., DCI format, second channel</w:t>
            </w:r>
          </w:p>
        </w:tc>
      </w:tr>
      <w:tr w:rsidR="0072618E" w14:paraId="37083B8B" w14:textId="77777777">
        <w:tc>
          <w:tcPr>
            <w:tcW w:w="804" w:type="dxa"/>
          </w:tcPr>
          <w:p w14:paraId="5D89CA65" w14:textId="77777777" w:rsidR="0072618E" w:rsidRDefault="003721A6">
            <w:pPr>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8</w:t>
            </w:r>
          </w:p>
        </w:tc>
        <w:tc>
          <w:tcPr>
            <w:tcW w:w="2526" w:type="dxa"/>
            <w:vMerge/>
          </w:tcPr>
          <w:p w14:paraId="0A2675E9" w14:textId="77777777" w:rsidR="0072618E" w:rsidRDefault="0072618E">
            <w:pPr>
              <w:spacing w:after="0" w:line="240" w:lineRule="auto"/>
              <w:rPr>
                <w:rFonts w:ascii="Times New Roman" w:hAnsi="Times New Roman" w:cs="Times New Roman"/>
                <w:sz w:val="18"/>
                <w:szCs w:val="18"/>
              </w:rPr>
            </w:pPr>
          </w:p>
        </w:tc>
        <w:tc>
          <w:tcPr>
            <w:tcW w:w="6570" w:type="dxa"/>
          </w:tcPr>
          <w:p w14:paraId="008630BC" w14:textId="77777777" w:rsidR="0072618E" w:rsidRDefault="003721A6">
            <w:pPr>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Details on Step-2 in Mode-B, e.g., second channel</w:t>
            </w:r>
          </w:p>
        </w:tc>
      </w:tr>
    </w:tbl>
    <w:p w14:paraId="51E11385" w14:textId="77777777" w:rsidR="0072618E" w:rsidRDefault="0072618E">
      <w:pPr>
        <w:snapToGrid w:val="0"/>
        <w:spacing w:after="0" w:line="240" w:lineRule="auto"/>
      </w:pPr>
    </w:p>
    <w:p w14:paraId="42B6BA52" w14:textId="77777777" w:rsidR="0072618E" w:rsidRDefault="003721A6">
      <w:pPr>
        <w:pStyle w:val="caption1"/>
        <w:jc w:val="center"/>
      </w:pPr>
      <w:r>
        <w:t>Table 3A UL signaling medium/container: issues</w:t>
      </w:r>
    </w:p>
    <w:tbl>
      <w:tblPr>
        <w:tblStyle w:val="TableGrid"/>
        <w:tblW w:w="9985" w:type="dxa"/>
        <w:tblLayout w:type="fixed"/>
        <w:tblCellMar>
          <w:left w:w="115" w:type="dxa"/>
          <w:right w:w="115" w:type="dxa"/>
        </w:tblCellMar>
        <w:tblLook w:val="04A0" w:firstRow="1" w:lastRow="0" w:firstColumn="1" w:lastColumn="0" w:noHBand="0" w:noVBand="1"/>
      </w:tblPr>
      <w:tblGrid>
        <w:gridCol w:w="670"/>
        <w:gridCol w:w="9315"/>
      </w:tblGrid>
      <w:tr w:rsidR="0072618E" w14:paraId="05F895BF" w14:textId="77777777">
        <w:tc>
          <w:tcPr>
            <w:tcW w:w="670" w:type="dxa"/>
            <w:shd w:val="clear" w:color="auto" w:fill="D0CECE" w:themeFill="background2" w:themeFillShade="E6"/>
          </w:tcPr>
          <w:p w14:paraId="7716AFEE" w14:textId="77777777" w:rsidR="0072618E" w:rsidRDefault="003721A6">
            <w:pPr>
              <w:snapToGrid w:val="0"/>
              <w:spacing w:after="0" w:line="240" w:lineRule="auto"/>
              <w:rPr>
                <w:rFonts w:ascii="Times New Roman" w:hAnsi="Times New Roman" w:cs="Times New Roman"/>
                <w:b/>
                <w:sz w:val="18"/>
                <w:szCs w:val="18"/>
              </w:rPr>
            </w:pPr>
            <w:r>
              <w:rPr>
                <w:rFonts w:ascii="Times New Roman" w:eastAsia="Malgun Gothic" w:hAnsi="Times New Roman" w:cs="Times New Roman"/>
                <w:b/>
                <w:sz w:val="18"/>
                <w:szCs w:val="18"/>
              </w:rPr>
              <w:lastRenderedPageBreak/>
              <w:t>Topic</w:t>
            </w:r>
          </w:p>
        </w:tc>
        <w:tc>
          <w:tcPr>
            <w:tcW w:w="9314" w:type="dxa"/>
            <w:shd w:val="clear" w:color="auto" w:fill="D0CECE" w:themeFill="background2" w:themeFillShade="E6"/>
          </w:tcPr>
          <w:p w14:paraId="3C683CFD" w14:textId="77777777" w:rsidR="0072618E" w:rsidRDefault="003721A6">
            <w:pPr>
              <w:snapToGrid w:val="0"/>
              <w:spacing w:after="0" w:line="240" w:lineRule="auto"/>
              <w:rPr>
                <w:rFonts w:ascii="Times New Roman" w:hAnsi="Times New Roman" w:cs="Times New Roman"/>
                <w:b/>
                <w:sz w:val="18"/>
                <w:szCs w:val="18"/>
              </w:rPr>
            </w:pPr>
            <w:r>
              <w:rPr>
                <w:rFonts w:ascii="Times New Roman" w:eastAsia="Malgun Gothic" w:hAnsi="Times New Roman" w:cs="Times New Roman"/>
                <w:b/>
                <w:sz w:val="18"/>
                <w:szCs w:val="18"/>
              </w:rPr>
              <w:t>Moderator comments and proposals</w:t>
            </w:r>
          </w:p>
        </w:tc>
      </w:tr>
      <w:tr w:rsidR="0072618E" w14:paraId="5C661A40" w14:textId="77777777">
        <w:tc>
          <w:tcPr>
            <w:tcW w:w="670" w:type="dxa"/>
          </w:tcPr>
          <w:p w14:paraId="2C958014" w14:textId="77777777" w:rsidR="0072618E" w:rsidRDefault="003721A6">
            <w:pPr>
              <w:snapToGrid w:val="0"/>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6</w:t>
            </w:r>
          </w:p>
        </w:tc>
        <w:tc>
          <w:tcPr>
            <w:tcW w:w="9314" w:type="dxa"/>
          </w:tcPr>
          <w:p w14:paraId="7E5F41E0" w14:textId="77777777" w:rsidR="0072618E" w:rsidRDefault="003721A6">
            <w:pPr>
              <w:snapToGrid w:val="0"/>
              <w:spacing w:after="0" w:line="240" w:lineRule="auto"/>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 xml:space="preserve">On beam report transmission procedure for </w:t>
            </w:r>
            <w:r>
              <w:rPr>
                <w:rFonts w:ascii="Times New Roman" w:eastAsia="Malgun Gothic" w:hAnsi="Times New Roman" w:cs="Times New Roman"/>
                <w:sz w:val="18"/>
                <w:szCs w:val="18"/>
              </w:rPr>
              <w:t>UE-initiated/event-driven beam report</w:t>
            </w:r>
            <w:r>
              <w:rPr>
                <w:rFonts w:ascii="Times New Roman" w:eastAsia="Times New Roman" w:hAnsi="Times New Roman" w:cs="Times New Roman"/>
                <w:color w:val="000000"/>
                <w:sz w:val="18"/>
                <w:szCs w:val="18"/>
                <w:lang w:eastAsia="zh-CN"/>
              </w:rPr>
              <w:t>ing, following modes are supported</w:t>
            </w:r>
            <w:r>
              <w:rPr>
                <w:rFonts w:ascii="Times New Roman" w:eastAsia="Times New Roman" w:hAnsi="Times New Roman" w:cs="Times New Roman"/>
                <w:color w:val="FF0000"/>
                <w:sz w:val="18"/>
                <w:szCs w:val="18"/>
                <w:lang w:eastAsia="zh-CN"/>
              </w:rPr>
              <w:t>:</w:t>
            </w:r>
          </w:p>
          <w:p w14:paraId="276F1A93" w14:textId="77777777" w:rsidR="0072618E" w:rsidRDefault="003721A6">
            <w:pPr>
              <w:numPr>
                <w:ilvl w:val="0"/>
                <w:numId w:val="9"/>
              </w:numPr>
              <w:snapToGrid w:val="0"/>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Mode A (dynamically scheduling UCI by gNB):</w:t>
            </w:r>
          </w:p>
          <w:p w14:paraId="6C5B37F7" w14:textId="77777777" w:rsidR="0072618E" w:rsidRDefault="003721A6">
            <w:pPr>
              <w:numPr>
                <w:ilvl w:val="1"/>
                <w:numId w:val="9"/>
              </w:numPr>
              <w:snapToGrid w:val="0"/>
              <w:spacing w:after="0" w:line="240" w:lineRule="auto"/>
              <w:rPr>
                <w:rFonts w:ascii="Times New Roman" w:eastAsia="MS Mincho" w:hAnsi="Times New Roman" w:cs="Times New Roman"/>
                <w:sz w:val="18"/>
                <w:szCs w:val="18"/>
                <w:highlight w:val="yellow"/>
                <w:lang w:eastAsia="ja-JP"/>
              </w:rPr>
            </w:pPr>
            <w:r>
              <w:rPr>
                <w:rFonts w:ascii="Times New Roman" w:eastAsia="Malgun Gothic" w:hAnsi="Times New Roman" w:cs="Times New Roman"/>
                <w:sz w:val="18"/>
                <w:szCs w:val="18"/>
                <w:highlight w:val="yellow"/>
              </w:rPr>
              <w:t xml:space="preserve">Step 1: UE transmits a first PUCCH (one-bit/multi-bit) to request a resource for a </w:t>
            </w:r>
            <w:r>
              <w:rPr>
                <w:rFonts w:ascii="Times New Roman" w:eastAsia="Malgun Gothic" w:hAnsi="Times New Roman" w:cs="Times New Roman"/>
                <w:color w:val="000000"/>
                <w:sz w:val="18"/>
                <w:szCs w:val="18"/>
                <w:highlight w:val="yellow"/>
                <w:lang w:eastAsia="zh-CN"/>
              </w:rPr>
              <w:t xml:space="preserve">second UL channel to carry beam </w:t>
            </w:r>
            <w:r>
              <w:rPr>
                <w:rFonts w:ascii="Times New Roman" w:eastAsia="Malgun Gothic" w:hAnsi="Times New Roman" w:cs="Times New Roman"/>
                <w:sz w:val="18"/>
                <w:szCs w:val="18"/>
                <w:highlight w:val="yellow"/>
                <w:lang w:eastAsia="zh-CN"/>
              </w:rPr>
              <w:t>report</w:t>
            </w:r>
          </w:p>
          <w:p w14:paraId="027EF246" w14:textId="77777777" w:rsidR="0072618E" w:rsidRDefault="003721A6">
            <w:pPr>
              <w:numPr>
                <w:ilvl w:val="2"/>
                <w:numId w:val="9"/>
              </w:numPr>
              <w:snapToGrid w:val="0"/>
              <w:spacing w:after="0" w:line="240" w:lineRule="auto"/>
              <w:jc w:val="both"/>
              <w:rPr>
                <w:rFonts w:ascii="Times New Roman" w:eastAsia="MS Mincho" w:hAnsi="Times New Roman" w:cs="Times New Roman"/>
                <w:sz w:val="18"/>
                <w:szCs w:val="18"/>
                <w:highlight w:val="yellow"/>
                <w:lang w:eastAsia="ja-JP"/>
              </w:rPr>
            </w:pPr>
            <w:r>
              <w:rPr>
                <w:rFonts w:ascii="Times New Roman" w:eastAsia="MS Mincho" w:hAnsi="Times New Roman" w:cs="Times New Roman"/>
                <w:sz w:val="18"/>
                <w:szCs w:val="18"/>
                <w:highlight w:val="yellow"/>
                <w:lang w:eastAsia="ja-JP"/>
              </w:rPr>
              <w:t>FFS: Request format, e.g., SR or a new UCI type</w:t>
            </w:r>
            <w:r>
              <w:rPr>
                <w:rFonts w:ascii="Times New Roman" w:eastAsia="Malgun Gothic" w:hAnsi="Times New Roman" w:cs="Times New Roman"/>
                <w:sz w:val="18"/>
                <w:szCs w:val="18"/>
                <w:highlight w:val="yellow"/>
              </w:rPr>
              <w:t>.</w:t>
            </w:r>
          </w:p>
          <w:p w14:paraId="5B211E80" w14:textId="77777777" w:rsidR="0072618E" w:rsidRDefault="003721A6">
            <w:pPr>
              <w:numPr>
                <w:ilvl w:val="1"/>
                <w:numId w:val="9"/>
              </w:numPr>
              <w:snapToGrid w:val="0"/>
              <w:spacing w:after="0" w:line="240" w:lineRule="auto"/>
              <w:rPr>
                <w:rFonts w:ascii="Times New Roman" w:eastAsia="MS Mincho" w:hAnsi="Times New Roman" w:cs="Times New Roman"/>
                <w:sz w:val="18"/>
                <w:szCs w:val="18"/>
                <w:lang w:eastAsia="ja-JP"/>
              </w:rPr>
            </w:pPr>
            <w:r>
              <w:rPr>
                <w:rFonts w:ascii="Times New Roman" w:eastAsia="Malgun Gothic" w:hAnsi="Times New Roman" w:cs="Times New Roman"/>
                <w:color w:val="000000"/>
                <w:sz w:val="18"/>
                <w:szCs w:val="18"/>
              </w:rPr>
              <w:t xml:space="preserve">Step 2: UE detects the DCI format to indicate </w:t>
            </w:r>
            <w:r>
              <w:rPr>
                <w:rFonts w:ascii="Times New Roman" w:eastAsia="Malgun Gothic" w:hAnsi="Times New Roman" w:cs="Times New Roman"/>
                <w:sz w:val="18"/>
                <w:szCs w:val="18"/>
              </w:rPr>
              <w:t xml:space="preserve">a resource for a </w:t>
            </w:r>
            <w:r>
              <w:rPr>
                <w:rFonts w:ascii="Times New Roman" w:eastAsia="Malgun Gothic" w:hAnsi="Times New Roman" w:cs="Times New Roman"/>
                <w:color w:val="000000"/>
                <w:sz w:val="18"/>
                <w:szCs w:val="18"/>
                <w:lang w:eastAsia="zh-CN"/>
              </w:rPr>
              <w:t>second UL channel to carry beam report</w:t>
            </w:r>
            <w:r>
              <w:rPr>
                <w:rFonts w:ascii="Times New Roman" w:eastAsia="Malgun Gothic" w:hAnsi="Times New Roman" w:cs="Times New Roman"/>
                <w:color w:val="000000"/>
                <w:sz w:val="18"/>
                <w:szCs w:val="18"/>
              </w:rPr>
              <w:t xml:space="preserve">. </w:t>
            </w:r>
          </w:p>
          <w:p w14:paraId="209C01C0" w14:textId="77777777" w:rsidR="0072618E" w:rsidRDefault="003721A6">
            <w:pPr>
              <w:numPr>
                <w:ilvl w:val="1"/>
                <w:numId w:val="9"/>
              </w:numPr>
              <w:snapToGrid w:val="0"/>
              <w:spacing w:after="0" w:line="240" w:lineRule="auto"/>
              <w:rPr>
                <w:rFonts w:ascii="Times New Roman" w:hAnsi="Times New Roman" w:cs="Times New Roman"/>
                <w:sz w:val="18"/>
                <w:szCs w:val="18"/>
              </w:rPr>
            </w:pPr>
            <w:r>
              <w:rPr>
                <w:rFonts w:ascii="Times New Roman" w:eastAsia="Malgun Gothic" w:hAnsi="Times New Roman" w:cs="Times New Roman"/>
                <w:color w:val="000000"/>
                <w:sz w:val="18"/>
                <w:szCs w:val="18"/>
              </w:rPr>
              <w:t xml:space="preserve">Step 3: Beam report is transmitted </w:t>
            </w:r>
            <w:r>
              <w:rPr>
                <w:rFonts w:ascii="Times New Roman" w:eastAsia="Malgun Gothic" w:hAnsi="Times New Roman" w:cs="Times New Roman"/>
                <w:sz w:val="18"/>
                <w:szCs w:val="18"/>
              </w:rPr>
              <w:t>in second UL channel.</w:t>
            </w:r>
          </w:p>
          <w:p w14:paraId="1BFBE6CA" w14:textId="77777777" w:rsidR="0072618E" w:rsidRDefault="003721A6">
            <w:pPr>
              <w:numPr>
                <w:ilvl w:val="2"/>
                <w:numId w:val="9"/>
              </w:numPr>
              <w:snapToGrid w:val="0"/>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FFS: Details on the second UL channel, e.g., whether the second UL channel is PUCCH, PUSCH or both</w:t>
            </w:r>
          </w:p>
          <w:p w14:paraId="29D1842A" w14:textId="77777777" w:rsidR="0072618E" w:rsidRDefault="003721A6">
            <w:pPr>
              <w:numPr>
                <w:ilvl w:val="1"/>
                <w:numId w:val="9"/>
              </w:numPr>
              <w:shd w:val="clear" w:color="auto" w:fill="FFFFFF"/>
              <w:snapToGrid w:val="0"/>
              <w:spacing w:after="0" w:line="240" w:lineRule="auto"/>
              <w:rPr>
                <w:rFonts w:ascii="Times New Roman" w:eastAsia="Times New Roman" w:hAnsi="Times New Roman" w:cs="Times New Roman"/>
                <w:sz w:val="18"/>
                <w:szCs w:val="18"/>
                <w:lang w:eastAsia="zh-CN"/>
              </w:rPr>
            </w:pPr>
            <w:r>
              <w:rPr>
                <w:rFonts w:ascii="Times New Roman" w:eastAsia="Malgun Gothic" w:hAnsi="Times New Roman" w:cs="Times New Roman"/>
                <w:sz w:val="18"/>
                <w:szCs w:val="18"/>
              </w:rPr>
              <w:t xml:space="preserve">This mode is basic UE capability </w:t>
            </w:r>
            <w:r>
              <w:rPr>
                <w:rFonts w:ascii="Times New Roman" w:eastAsia="Times New Roman" w:hAnsi="Times New Roman" w:cs="Times New Roman"/>
                <w:sz w:val="18"/>
                <w:szCs w:val="18"/>
                <w:lang w:eastAsia="zh-CN"/>
              </w:rPr>
              <w:t xml:space="preserve">(i.e. all UE supporting </w:t>
            </w:r>
            <w:r>
              <w:rPr>
                <w:rFonts w:ascii="Times New Roman" w:eastAsia="Malgun Gothic" w:hAnsi="Times New Roman" w:cs="Times New Roman"/>
                <w:sz w:val="18"/>
                <w:szCs w:val="18"/>
              </w:rPr>
              <w:t xml:space="preserve">UE-initiated/event-driven beam reporting </w:t>
            </w:r>
            <w:r>
              <w:rPr>
                <w:rFonts w:ascii="Times New Roman" w:eastAsia="Malgun Gothic" w:hAnsi="Times New Roman" w:cs="Times New Roman"/>
                <w:sz w:val="18"/>
                <w:szCs w:val="18"/>
                <w:lang w:eastAsia="zh-CN"/>
              </w:rPr>
              <w:t>sho</w:t>
            </w:r>
            <w:r>
              <w:rPr>
                <w:rFonts w:ascii="Times New Roman" w:eastAsia="Malgun Gothic" w:hAnsi="Times New Roman" w:cs="Times New Roman"/>
                <w:sz w:val="18"/>
                <w:szCs w:val="18"/>
              </w:rPr>
              <w:t>uld support this feature</w:t>
            </w:r>
            <w:r>
              <w:rPr>
                <w:rFonts w:ascii="Times New Roman" w:eastAsia="Times New Roman" w:hAnsi="Times New Roman" w:cs="Times New Roman"/>
                <w:sz w:val="18"/>
                <w:szCs w:val="18"/>
                <w:lang w:eastAsia="zh-CN"/>
              </w:rPr>
              <w:t>).</w:t>
            </w:r>
          </w:p>
          <w:p w14:paraId="65C7FC3F" w14:textId="77777777" w:rsidR="0072618E" w:rsidRDefault="003721A6">
            <w:pPr>
              <w:numPr>
                <w:ilvl w:val="1"/>
                <w:numId w:val="9"/>
              </w:numPr>
              <w:shd w:val="clear" w:color="auto" w:fill="FFFFFF"/>
              <w:snapToGrid w:val="0"/>
              <w:spacing w:after="0" w:line="240" w:lineRule="auto"/>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No new DCI format is introduced.</w:t>
            </w:r>
          </w:p>
          <w:p w14:paraId="4424F78B" w14:textId="77777777" w:rsidR="0072618E" w:rsidRDefault="003721A6">
            <w:pPr>
              <w:numPr>
                <w:ilvl w:val="0"/>
                <w:numId w:val="9"/>
              </w:numPr>
              <w:snapToGrid w:val="0"/>
              <w:spacing w:after="0" w:line="240" w:lineRule="auto"/>
              <w:jc w:val="both"/>
              <w:rPr>
                <w:rFonts w:ascii="Times New Roman" w:hAnsi="Times New Roman" w:cs="Times New Roman"/>
                <w:sz w:val="18"/>
                <w:szCs w:val="18"/>
              </w:rPr>
            </w:pPr>
            <w:r>
              <w:rPr>
                <w:rFonts w:ascii="Times New Roman" w:eastAsia="Malgun Gothic" w:hAnsi="Times New Roman" w:cs="Times New Roman"/>
                <w:sz w:val="18"/>
                <w:szCs w:val="18"/>
              </w:rPr>
              <w:t>Mode B (UCI in pre-configured resource(s) for second UL channel):</w:t>
            </w:r>
          </w:p>
          <w:p w14:paraId="59397699" w14:textId="77777777" w:rsidR="0072618E" w:rsidRDefault="003721A6">
            <w:pPr>
              <w:numPr>
                <w:ilvl w:val="1"/>
                <w:numId w:val="9"/>
              </w:numPr>
              <w:snapToGrid w:val="0"/>
              <w:spacing w:after="0" w:line="240" w:lineRule="auto"/>
              <w:jc w:val="both"/>
              <w:rPr>
                <w:rFonts w:ascii="Times New Roman" w:eastAsia="MS Mincho" w:hAnsi="Times New Roman" w:cs="Times New Roman"/>
                <w:sz w:val="18"/>
                <w:szCs w:val="18"/>
                <w:highlight w:val="yellow"/>
                <w:lang w:eastAsia="ja-JP"/>
              </w:rPr>
            </w:pPr>
            <w:r>
              <w:rPr>
                <w:rFonts w:ascii="Times New Roman" w:eastAsia="Malgun Gothic" w:hAnsi="Times New Roman" w:cs="Times New Roman"/>
                <w:sz w:val="18"/>
                <w:szCs w:val="18"/>
                <w:highlight w:val="yellow"/>
              </w:rPr>
              <w:t xml:space="preserve">Step 1: UE transmits a first PUCCH (one-bit/multi-bit) </w:t>
            </w:r>
            <w:r>
              <w:rPr>
                <w:rFonts w:ascii="Times New Roman" w:eastAsia="Malgun Gothic" w:hAnsi="Times New Roman" w:cs="Times New Roman"/>
                <w:sz w:val="18"/>
                <w:szCs w:val="18"/>
                <w:highlight w:val="yellow"/>
                <w:lang w:eastAsia="zh-CN"/>
              </w:rPr>
              <w:t>notifying a second UL channel to carry beam report</w:t>
            </w:r>
          </w:p>
          <w:p w14:paraId="0C87A307" w14:textId="77777777" w:rsidR="0072618E" w:rsidRDefault="003721A6">
            <w:pPr>
              <w:numPr>
                <w:ilvl w:val="2"/>
                <w:numId w:val="9"/>
              </w:numPr>
              <w:snapToGrid w:val="0"/>
              <w:spacing w:after="0" w:line="240" w:lineRule="auto"/>
              <w:jc w:val="both"/>
              <w:rPr>
                <w:rFonts w:ascii="Times New Roman" w:eastAsia="MS Mincho" w:hAnsi="Times New Roman" w:cs="Times New Roman"/>
                <w:sz w:val="18"/>
                <w:szCs w:val="18"/>
                <w:highlight w:val="yellow"/>
                <w:lang w:eastAsia="ja-JP"/>
              </w:rPr>
            </w:pPr>
            <w:r>
              <w:rPr>
                <w:rFonts w:ascii="Times New Roman" w:eastAsia="MS Mincho" w:hAnsi="Times New Roman" w:cs="Times New Roman"/>
                <w:sz w:val="18"/>
                <w:szCs w:val="18"/>
                <w:highlight w:val="yellow"/>
                <w:lang w:eastAsia="ja-JP"/>
              </w:rPr>
              <w:t>FFS: Notification format, e.g., SR or a new UCI type</w:t>
            </w:r>
            <w:r>
              <w:rPr>
                <w:rFonts w:ascii="Times New Roman" w:eastAsia="Malgun Gothic" w:hAnsi="Times New Roman" w:cs="Times New Roman"/>
                <w:sz w:val="18"/>
                <w:szCs w:val="18"/>
                <w:highlight w:val="yellow"/>
              </w:rPr>
              <w:t>.</w:t>
            </w:r>
          </w:p>
          <w:p w14:paraId="4A85F60B" w14:textId="77777777" w:rsidR="0072618E" w:rsidRDefault="003721A6">
            <w:pPr>
              <w:numPr>
                <w:ilvl w:val="1"/>
                <w:numId w:val="9"/>
              </w:numPr>
              <w:snapToGrid w:val="0"/>
              <w:spacing w:after="0" w:line="240" w:lineRule="auto"/>
              <w:jc w:val="both"/>
              <w:rPr>
                <w:rFonts w:ascii="Times New Roman" w:hAnsi="Times New Roman" w:cs="Times New Roman"/>
                <w:sz w:val="18"/>
                <w:szCs w:val="18"/>
              </w:rPr>
            </w:pPr>
            <w:r>
              <w:rPr>
                <w:rFonts w:ascii="Times New Roman" w:eastAsia="Malgun Gothic" w:hAnsi="Times New Roman" w:cs="Times New Roman"/>
                <w:sz w:val="18"/>
                <w:szCs w:val="18"/>
              </w:rPr>
              <w:t xml:space="preserve">Step 2: UE transmits the beam report in the second UL channel. </w:t>
            </w:r>
          </w:p>
          <w:p w14:paraId="103CEE2C" w14:textId="77777777" w:rsidR="0072618E" w:rsidRDefault="003721A6">
            <w:pPr>
              <w:numPr>
                <w:ilvl w:val="2"/>
                <w:numId w:val="9"/>
              </w:numPr>
              <w:snapToGrid w:val="0"/>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FFS: Details on the second UL channel, e.g., whether the second UL channel is PUCCH, PUSCH or both</w:t>
            </w:r>
          </w:p>
          <w:p w14:paraId="0C89D039" w14:textId="77777777" w:rsidR="0072618E" w:rsidRDefault="003721A6">
            <w:pPr>
              <w:numPr>
                <w:ilvl w:val="1"/>
                <w:numId w:val="9"/>
              </w:numPr>
              <w:snapToGrid w:val="0"/>
              <w:spacing w:after="0" w:line="240" w:lineRule="auto"/>
              <w:jc w:val="both"/>
              <w:rPr>
                <w:rFonts w:ascii="Times New Roman" w:hAnsi="Times New Roman" w:cs="Times New Roman"/>
                <w:sz w:val="18"/>
                <w:szCs w:val="18"/>
              </w:rPr>
            </w:pPr>
            <w:bookmarkStart w:id="20" w:name="OLE_LINK25"/>
            <w:r>
              <w:rPr>
                <w:rFonts w:ascii="Times New Roman" w:eastAsia="Malgun Gothic" w:hAnsi="Times New Roman" w:cs="Times New Roman"/>
                <w:sz w:val="18"/>
                <w:szCs w:val="18"/>
              </w:rPr>
              <w:t xml:space="preserve">The notification in Step1 is in a separate reporting instance from the beam report in Step 2. </w:t>
            </w:r>
            <w:bookmarkEnd w:id="20"/>
          </w:p>
          <w:p w14:paraId="1E05E410" w14:textId="77777777" w:rsidR="0072618E" w:rsidRDefault="003721A6">
            <w:pPr>
              <w:snapToGrid w:val="0"/>
              <w:spacing w:after="0" w:line="240" w:lineRule="auto"/>
              <w:rPr>
                <w:rFonts w:ascii="Times New Roman" w:hAnsi="Times New Roman" w:cs="Times New Roman"/>
                <w:sz w:val="18"/>
                <w:szCs w:val="18"/>
              </w:rPr>
            </w:pPr>
            <w:r>
              <w:rPr>
                <w:rFonts w:ascii="Times New Roman" w:eastAsia="Malgun Gothic" w:hAnsi="Times New Roman" w:cs="Times New Roman"/>
                <w:sz w:val="18"/>
                <w:szCs w:val="18"/>
              </w:rPr>
              <w:t>FFS: Whether UE receives acknowledge information with response to each step for all modes</w:t>
            </w:r>
          </w:p>
          <w:p w14:paraId="630B0CFB" w14:textId="77777777" w:rsidR="0072618E" w:rsidRDefault="003721A6">
            <w:pPr>
              <w:shd w:val="clear" w:color="auto" w:fill="FFFFFF"/>
              <w:snapToGrid w:val="0"/>
              <w:spacing w:after="0" w:line="240" w:lineRule="auto"/>
              <w:rPr>
                <w:rFonts w:ascii="Times New Roman" w:eastAsia="Times New Roman" w:hAnsi="Times New Roman" w:cs="Times New Roman"/>
                <w:sz w:val="18"/>
                <w:szCs w:val="18"/>
                <w:lang w:eastAsia="zh-CN"/>
              </w:rPr>
            </w:pPr>
            <w:r>
              <w:rPr>
                <w:rFonts w:ascii="Times New Roman" w:eastAsia="Malgun Gothic" w:hAnsi="Times New Roman" w:cs="Times New Roman"/>
                <w:sz w:val="18"/>
                <w:szCs w:val="18"/>
              </w:rPr>
              <w:t xml:space="preserve">For above procedures, </w:t>
            </w:r>
            <w:r>
              <w:rPr>
                <w:rFonts w:ascii="Times New Roman" w:eastAsia="Times New Roman" w:hAnsi="Times New Roman" w:cs="Times New Roman"/>
                <w:sz w:val="18"/>
                <w:szCs w:val="18"/>
                <w:lang w:eastAsia="zh-CN"/>
              </w:rPr>
              <w:t>cross</w:t>
            </w:r>
            <w:r>
              <w:rPr>
                <w:rFonts w:ascii="Times New Roman" w:eastAsia="Malgun Gothic" w:hAnsi="Times New Roman" w:cs="Times New Roman"/>
                <w:sz w:val="18"/>
                <w:szCs w:val="18"/>
                <w:lang w:eastAsia="zh-CN"/>
              </w:rPr>
              <w:t>-CC beam reporting is supported for both modes.</w:t>
            </w:r>
          </w:p>
          <w:p w14:paraId="39FDEADA" w14:textId="77777777" w:rsidR="0072618E" w:rsidRDefault="003721A6">
            <w:pPr>
              <w:numPr>
                <w:ilvl w:val="0"/>
                <w:numId w:val="9"/>
              </w:numPr>
              <w:shd w:val="clear" w:color="auto" w:fill="FFFFFF"/>
              <w:snapToGrid w:val="0"/>
              <w:spacing w:after="0" w:line="240" w:lineRule="auto"/>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FFS: Details.</w:t>
            </w:r>
          </w:p>
          <w:p w14:paraId="5D2775B9" w14:textId="77777777" w:rsidR="0072618E" w:rsidRDefault="0072618E">
            <w:pPr>
              <w:snapToGrid w:val="0"/>
              <w:spacing w:after="0" w:line="240" w:lineRule="auto"/>
              <w:rPr>
                <w:rFonts w:ascii="Times New Roman" w:hAnsi="Times New Roman" w:cs="Times New Roman"/>
                <w:sz w:val="16"/>
                <w:szCs w:val="16"/>
              </w:rPr>
            </w:pPr>
          </w:p>
          <w:p w14:paraId="6B34FEE8" w14:textId="77777777" w:rsidR="0072618E" w:rsidRPr="00E03CB2" w:rsidRDefault="0072618E" w:rsidP="00E03CB2">
            <w:pPr>
              <w:snapToGrid w:val="0"/>
              <w:spacing w:after="0" w:line="240" w:lineRule="auto"/>
              <w:rPr>
                <w:rFonts w:ascii="Times New Roman" w:eastAsia="宋体" w:hAnsi="Times New Roman" w:cs="Times New Roman"/>
                <w:b/>
                <w:color w:val="3333FF"/>
                <w:sz w:val="20"/>
                <w:szCs w:val="20"/>
                <w:lang w:eastAsia="en-US"/>
              </w:rPr>
            </w:pPr>
          </w:p>
          <w:p w14:paraId="7469A2B0" w14:textId="2F175C49" w:rsidR="00E03CB2" w:rsidRPr="008A3A3A" w:rsidRDefault="00E03CB2" w:rsidP="00E03CB2">
            <w:pPr>
              <w:snapToGrid w:val="0"/>
              <w:spacing w:after="0" w:line="240" w:lineRule="auto"/>
              <w:rPr>
                <w:rFonts w:ascii="Times" w:eastAsia="Batang" w:hAnsi="Times" w:cs="Times"/>
                <w:sz w:val="16"/>
                <w:szCs w:val="16"/>
                <w:lang w:eastAsia="en-US"/>
              </w:rPr>
            </w:pPr>
            <w:r w:rsidRPr="008A3A3A">
              <w:rPr>
                <w:rFonts w:ascii="Times New Roman" w:eastAsia="宋体" w:hAnsi="Times New Roman" w:cs="Times New Roman" w:hint="eastAsia"/>
                <w:b/>
                <w:color w:val="3333FF"/>
                <w:sz w:val="20"/>
                <w:szCs w:val="20"/>
                <w:lang w:eastAsia="zh-CN"/>
              </w:rPr>
              <w:t>FL</w:t>
            </w:r>
            <w:r w:rsidRPr="008A3A3A">
              <w:rPr>
                <w:rFonts w:ascii="Times New Roman" w:eastAsia="宋体" w:hAnsi="Times New Roman" w:cs="Times New Roman"/>
                <w:b/>
                <w:color w:val="3333FF"/>
                <w:sz w:val="20"/>
                <w:szCs w:val="20"/>
                <w:lang w:eastAsia="en-US"/>
              </w:rPr>
              <w:t xml:space="preserve"> Note: </w:t>
            </w:r>
            <w:r w:rsidRPr="008A3A3A">
              <w:rPr>
                <w:rFonts w:ascii="Times New Roman" w:eastAsia="宋体" w:hAnsi="Times New Roman" w:cs="Times New Roman" w:hint="eastAsia"/>
                <w:b/>
                <w:color w:val="3333FF"/>
                <w:sz w:val="20"/>
                <w:szCs w:val="20"/>
                <w:lang w:eastAsia="zh-CN"/>
              </w:rPr>
              <w:t>In</w:t>
            </w:r>
            <w:r w:rsidRPr="008A3A3A">
              <w:rPr>
                <w:rFonts w:ascii="Times New Roman" w:eastAsia="宋体" w:hAnsi="Times New Roman" w:cs="Times New Roman"/>
                <w:b/>
                <w:color w:val="3333FF"/>
                <w:sz w:val="20"/>
                <w:szCs w:val="20"/>
                <w:lang w:eastAsia="en-US"/>
              </w:rPr>
              <w:t xml:space="preserve"> order to avoid dropping ‘chicken-egg’ </w:t>
            </w:r>
            <w:proofErr w:type="spellStart"/>
            <w:r w:rsidRPr="008A3A3A">
              <w:rPr>
                <w:rFonts w:ascii="Times New Roman" w:eastAsia="宋体" w:hAnsi="Times New Roman" w:cs="Times New Roman"/>
                <w:b/>
                <w:color w:val="3333FF"/>
                <w:sz w:val="20"/>
                <w:szCs w:val="20"/>
                <w:lang w:eastAsia="en-US"/>
              </w:rPr>
              <w:t>debation</w:t>
            </w:r>
            <w:proofErr w:type="spellEnd"/>
            <w:r w:rsidRPr="008A3A3A">
              <w:rPr>
                <w:rFonts w:ascii="Times New Roman" w:eastAsia="宋体" w:hAnsi="Times New Roman" w:cs="Times New Roman"/>
                <w:b/>
                <w:color w:val="3333FF"/>
                <w:sz w:val="20"/>
                <w:szCs w:val="20"/>
                <w:lang w:eastAsia="en-US"/>
              </w:rPr>
              <w:t xml:space="preserve"> again, let’s focus on this first channel firstly. Regardless of outcome on issue 6, it does not preclude the flexible design in the second channel if the related requirement and motivation is clear. Clearly, a list of companies </w:t>
            </w:r>
            <w:proofErr w:type="gramStart"/>
            <w:r w:rsidRPr="008A3A3A">
              <w:rPr>
                <w:rFonts w:ascii="Times New Roman" w:eastAsia="宋体" w:hAnsi="Times New Roman" w:cs="Times New Roman"/>
                <w:b/>
                <w:color w:val="3333FF"/>
                <w:sz w:val="20"/>
                <w:szCs w:val="20"/>
                <w:lang w:eastAsia="en-US"/>
              </w:rPr>
              <w:t>have</w:t>
            </w:r>
            <w:proofErr w:type="gramEnd"/>
            <w:r w:rsidRPr="008A3A3A">
              <w:rPr>
                <w:rFonts w:ascii="Times New Roman" w:eastAsia="宋体" w:hAnsi="Times New Roman" w:cs="Times New Roman"/>
                <w:b/>
                <w:color w:val="3333FF"/>
                <w:sz w:val="20"/>
                <w:szCs w:val="20"/>
                <w:lang w:eastAsia="en-US"/>
              </w:rPr>
              <w:t xml:space="preserve"> concerns on introducing multi-bit due to </w:t>
            </w:r>
            <w:proofErr w:type="spellStart"/>
            <w:r w:rsidRPr="008A3A3A">
              <w:rPr>
                <w:rFonts w:ascii="Times New Roman" w:eastAsia="宋体" w:hAnsi="Times New Roman" w:cs="Times New Roman"/>
                <w:b/>
                <w:color w:val="3333FF"/>
                <w:sz w:val="20"/>
                <w:szCs w:val="20"/>
                <w:lang w:eastAsia="en-US"/>
              </w:rPr>
              <w:t>gNB</w:t>
            </w:r>
            <w:proofErr w:type="spellEnd"/>
            <w:r w:rsidRPr="008A3A3A">
              <w:rPr>
                <w:rFonts w:ascii="Times New Roman" w:eastAsia="宋体" w:hAnsi="Times New Roman" w:cs="Times New Roman"/>
                <w:b/>
                <w:color w:val="3333FF"/>
                <w:sz w:val="20"/>
                <w:szCs w:val="20"/>
                <w:lang w:eastAsia="en-US"/>
              </w:rPr>
              <w:t xml:space="preserve"> blind detection complexity and heavy spec impacts on multiplexing rule.  </w:t>
            </w:r>
          </w:p>
          <w:p w14:paraId="13933E7D" w14:textId="77777777" w:rsidR="00E03CB2" w:rsidRPr="008A3A3A" w:rsidRDefault="00E03CB2" w:rsidP="00E03CB2">
            <w:pPr>
              <w:snapToGrid w:val="0"/>
              <w:spacing w:after="0" w:line="240" w:lineRule="auto"/>
              <w:rPr>
                <w:rFonts w:ascii="Times" w:eastAsia="Batang" w:hAnsi="Times" w:cs="Times"/>
                <w:sz w:val="16"/>
                <w:szCs w:val="16"/>
                <w:lang w:eastAsia="en-US"/>
              </w:rPr>
            </w:pPr>
          </w:p>
          <w:p w14:paraId="12D10154" w14:textId="77777777" w:rsidR="00E03CB2" w:rsidRDefault="00E03CB2" w:rsidP="00E03CB2">
            <w:pPr>
              <w:snapToGrid w:val="0"/>
              <w:spacing w:after="0" w:line="240" w:lineRule="auto"/>
              <w:rPr>
                <w:rFonts w:ascii="Times" w:eastAsia="Batang" w:hAnsi="Times" w:cs="Times"/>
                <w:b/>
                <w:color w:val="3333FF"/>
                <w:sz w:val="20"/>
                <w:szCs w:val="16"/>
                <w:lang w:eastAsia="en-US"/>
              </w:rPr>
            </w:pPr>
          </w:p>
          <w:p w14:paraId="5E20C8D3" w14:textId="291479FF" w:rsidR="00E03CB2" w:rsidRPr="00E03CB2" w:rsidRDefault="00E03CB2" w:rsidP="00E03CB2">
            <w:pPr>
              <w:shd w:val="clear" w:color="auto" w:fill="FFFFFF"/>
              <w:spacing w:after="0" w:line="240" w:lineRule="auto"/>
              <w:rPr>
                <w:rFonts w:ascii="Times New Roman" w:hAnsi="Times New Roman" w:cs="Times New Roman"/>
                <w:sz w:val="20"/>
                <w:szCs w:val="20"/>
                <w:highlight w:val="yellow"/>
              </w:rPr>
            </w:pPr>
            <w:r w:rsidRPr="00E03CB2">
              <w:rPr>
                <w:rFonts w:ascii="Times New Roman" w:eastAsia="宋体" w:hAnsi="Times New Roman" w:cs="Times New Roman"/>
                <w:b/>
                <w:bCs/>
                <w:i/>
                <w:iCs/>
                <w:color w:val="000000"/>
                <w:sz w:val="20"/>
                <w:szCs w:val="20"/>
                <w:highlight w:val="yellow"/>
                <w:u w:val="single"/>
              </w:rPr>
              <w:t xml:space="preserve">Proposed compromise 6: </w:t>
            </w:r>
            <w:r w:rsidRPr="00E03CB2">
              <w:rPr>
                <w:rFonts w:ascii="Times New Roman" w:eastAsia="Times New Roman" w:hAnsi="Times New Roman" w:cs="Times New Roman"/>
                <w:color w:val="000000"/>
                <w:sz w:val="20"/>
                <w:szCs w:val="20"/>
                <w:highlight w:val="yellow"/>
                <w:lang w:eastAsia="zh-CN"/>
              </w:rPr>
              <w:t xml:space="preserve">On beam report transmission procedure for </w:t>
            </w:r>
            <w:r w:rsidRPr="00E03CB2">
              <w:rPr>
                <w:rFonts w:ascii="Times New Roman" w:eastAsia="Malgun Gothic" w:hAnsi="Times New Roman" w:cs="Times New Roman"/>
                <w:sz w:val="20"/>
                <w:szCs w:val="20"/>
                <w:highlight w:val="yellow"/>
              </w:rPr>
              <w:t>UE-initiated/event-driven beam report</w:t>
            </w:r>
            <w:r w:rsidRPr="00E03CB2">
              <w:rPr>
                <w:rFonts w:ascii="Times New Roman" w:eastAsia="Times New Roman" w:hAnsi="Times New Roman" w:cs="Times New Roman"/>
                <w:color w:val="000000"/>
                <w:sz w:val="20"/>
                <w:szCs w:val="20"/>
                <w:highlight w:val="yellow"/>
                <w:lang w:eastAsia="zh-CN"/>
              </w:rPr>
              <w:t>ing</w:t>
            </w:r>
          </w:p>
          <w:p w14:paraId="3F508C0C" w14:textId="77777777" w:rsidR="00E03CB2" w:rsidRPr="00E03CB2" w:rsidRDefault="00E03CB2" w:rsidP="00E03CB2">
            <w:pPr>
              <w:pStyle w:val="ListParagraph"/>
              <w:numPr>
                <w:ilvl w:val="0"/>
                <w:numId w:val="18"/>
              </w:numPr>
              <w:shd w:val="clear" w:color="auto" w:fill="FFFFFF"/>
              <w:suppressAutoHyphens w:val="0"/>
              <w:spacing w:after="0" w:line="240" w:lineRule="auto"/>
              <w:rPr>
                <w:rFonts w:ascii="Times New Roman" w:eastAsia="宋体" w:hAnsi="Times New Roman" w:cs="Times New Roman"/>
                <w:color w:val="000000" w:themeColor="text1"/>
                <w:sz w:val="20"/>
                <w:szCs w:val="20"/>
                <w:highlight w:val="yellow"/>
              </w:rPr>
            </w:pPr>
            <w:r w:rsidRPr="00E03CB2">
              <w:rPr>
                <w:rFonts w:ascii="Times New Roman" w:eastAsia="宋体" w:hAnsi="Times New Roman" w:cs="Times New Roman"/>
                <w:color w:val="000000" w:themeColor="text1"/>
                <w:sz w:val="20"/>
                <w:szCs w:val="20"/>
                <w:highlight w:val="yellow"/>
              </w:rPr>
              <w:t xml:space="preserve">For mode-A, support one-bit </w:t>
            </w:r>
            <w:r w:rsidRPr="00E03CB2">
              <w:rPr>
                <w:rFonts w:ascii="Times New Roman" w:eastAsia="宋体" w:hAnsi="Times New Roman" w:cs="Times New Roman" w:hint="eastAsia"/>
                <w:color w:val="000000" w:themeColor="text1"/>
                <w:sz w:val="20"/>
                <w:szCs w:val="20"/>
                <w:highlight w:val="yellow"/>
              </w:rPr>
              <w:t>in</w:t>
            </w:r>
            <w:r w:rsidRPr="00E03CB2">
              <w:rPr>
                <w:rFonts w:ascii="Times New Roman" w:eastAsia="宋体" w:hAnsi="Times New Roman" w:cs="Times New Roman"/>
                <w:color w:val="000000" w:themeColor="text1"/>
                <w:sz w:val="20"/>
                <w:szCs w:val="20"/>
                <w:highlight w:val="yellow"/>
              </w:rPr>
              <w:t>dication in the first PUCCH channel to request a resource for a second UL channel to carry beam report.</w:t>
            </w:r>
          </w:p>
          <w:p w14:paraId="101988A5" w14:textId="77777777" w:rsidR="00E03CB2" w:rsidRPr="00E03CB2" w:rsidRDefault="00E03CB2" w:rsidP="00E03CB2">
            <w:pPr>
              <w:pStyle w:val="ListParagraph"/>
              <w:numPr>
                <w:ilvl w:val="1"/>
                <w:numId w:val="18"/>
              </w:numPr>
              <w:shd w:val="clear" w:color="auto" w:fill="FFFFFF"/>
              <w:suppressAutoHyphens w:val="0"/>
              <w:spacing w:after="0" w:line="240" w:lineRule="auto"/>
              <w:rPr>
                <w:rFonts w:ascii="Times New Roman" w:eastAsia="宋体" w:hAnsi="Times New Roman" w:cs="Times New Roman"/>
                <w:color w:val="000000" w:themeColor="text1"/>
                <w:sz w:val="20"/>
                <w:szCs w:val="20"/>
                <w:highlight w:val="yellow"/>
              </w:rPr>
            </w:pPr>
            <w:r w:rsidRPr="00E03CB2">
              <w:rPr>
                <w:rFonts w:ascii="Times New Roman" w:eastAsia="宋体" w:hAnsi="Times New Roman" w:cs="Times New Roman" w:hint="eastAsia"/>
                <w:color w:val="000000" w:themeColor="text1"/>
                <w:sz w:val="20"/>
                <w:szCs w:val="20"/>
                <w:highlight w:val="yellow"/>
              </w:rPr>
              <w:t xml:space="preserve"> In</w:t>
            </w:r>
            <w:r w:rsidRPr="00E03CB2">
              <w:rPr>
                <w:rFonts w:ascii="Times New Roman" w:eastAsia="宋体" w:hAnsi="Times New Roman" w:cs="Times New Roman"/>
                <w:color w:val="000000" w:themeColor="text1"/>
                <w:sz w:val="20"/>
                <w:szCs w:val="20"/>
                <w:highlight w:val="yellow"/>
              </w:rPr>
              <w:t xml:space="preserve"> such case, a periodic PUCCH resource is configured by dedicated RRC signaling.  </w:t>
            </w:r>
          </w:p>
          <w:p w14:paraId="3E9BE514" w14:textId="77777777" w:rsidR="00E03CB2" w:rsidRPr="00E03CB2" w:rsidRDefault="00E03CB2" w:rsidP="00E03CB2">
            <w:pPr>
              <w:pStyle w:val="ListParagraph"/>
              <w:numPr>
                <w:ilvl w:val="0"/>
                <w:numId w:val="18"/>
              </w:numPr>
              <w:shd w:val="clear" w:color="auto" w:fill="FFFFFF"/>
              <w:suppressAutoHyphens w:val="0"/>
              <w:spacing w:after="0" w:line="240" w:lineRule="auto"/>
              <w:rPr>
                <w:rFonts w:ascii="Times New Roman" w:eastAsia="宋体" w:hAnsi="Times New Roman" w:cs="Times New Roman"/>
                <w:color w:val="000000" w:themeColor="text1"/>
                <w:sz w:val="20"/>
                <w:szCs w:val="20"/>
                <w:highlight w:val="yellow"/>
              </w:rPr>
            </w:pPr>
            <w:r w:rsidRPr="00E03CB2">
              <w:rPr>
                <w:rFonts w:ascii="Times New Roman" w:eastAsia="宋体" w:hAnsi="Times New Roman" w:cs="Times New Roman"/>
                <w:color w:val="000000" w:themeColor="text1"/>
                <w:sz w:val="20"/>
                <w:szCs w:val="20"/>
                <w:highlight w:val="yellow"/>
              </w:rPr>
              <w:t xml:space="preserve">For mode-B, support one-bit </w:t>
            </w:r>
            <w:r w:rsidRPr="00E03CB2">
              <w:rPr>
                <w:rFonts w:ascii="Times New Roman" w:eastAsia="宋体" w:hAnsi="Times New Roman" w:cs="Times New Roman" w:hint="eastAsia"/>
                <w:color w:val="000000" w:themeColor="text1"/>
                <w:sz w:val="20"/>
                <w:szCs w:val="20"/>
                <w:highlight w:val="yellow"/>
              </w:rPr>
              <w:t>in</w:t>
            </w:r>
            <w:r w:rsidRPr="00E03CB2">
              <w:rPr>
                <w:rFonts w:ascii="Times New Roman" w:eastAsia="宋体" w:hAnsi="Times New Roman" w:cs="Times New Roman"/>
                <w:color w:val="000000" w:themeColor="text1"/>
                <w:sz w:val="20"/>
                <w:szCs w:val="20"/>
                <w:highlight w:val="yellow"/>
              </w:rPr>
              <w:t>dication in the first PUCCH channel to notify a second UL channel to carry beam report.</w:t>
            </w:r>
          </w:p>
          <w:p w14:paraId="7DB00083" w14:textId="57DA38AC" w:rsidR="00E03CB2" w:rsidRPr="00D50E95" w:rsidRDefault="00E03CB2" w:rsidP="00E03CB2">
            <w:pPr>
              <w:pStyle w:val="ListParagraph"/>
              <w:numPr>
                <w:ilvl w:val="1"/>
                <w:numId w:val="18"/>
              </w:numPr>
              <w:shd w:val="clear" w:color="auto" w:fill="FFFFFF"/>
              <w:suppressAutoHyphens w:val="0"/>
              <w:spacing w:after="0" w:line="240" w:lineRule="auto"/>
              <w:rPr>
                <w:rFonts w:ascii="Times New Roman" w:eastAsia="宋体" w:hAnsi="Times New Roman" w:cs="Times New Roman"/>
                <w:color w:val="000000" w:themeColor="text1"/>
                <w:sz w:val="20"/>
                <w:szCs w:val="20"/>
                <w:highlight w:val="yellow"/>
              </w:rPr>
            </w:pPr>
            <w:r w:rsidRPr="00E03CB2">
              <w:rPr>
                <w:rFonts w:ascii="Times New Roman" w:eastAsia="宋体" w:hAnsi="Times New Roman" w:cs="Times New Roman" w:hint="eastAsia"/>
                <w:color w:val="000000" w:themeColor="text1"/>
                <w:sz w:val="20"/>
                <w:szCs w:val="20"/>
                <w:highlight w:val="yellow"/>
              </w:rPr>
              <w:t xml:space="preserve"> In</w:t>
            </w:r>
            <w:r w:rsidRPr="00E03CB2">
              <w:rPr>
                <w:rFonts w:ascii="Times New Roman" w:eastAsia="宋体" w:hAnsi="Times New Roman" w:cs="Times New Roman"/>
                <w:color w:val="000000" w:themeColor="text1"/>
                <w:sz w:val="20"/>
                <w:szCs w:val="20"/>
                <w:highlight w:val="yellow"/>
              </w:rPr>
              <w:t xml:space="preserve"> such case, a periodic PUCCH resource is configured by dedicated RRC signaling. </w:t>
            </w:r>
            <w:r w:rsidRPr="00D50E95">
              <w:rPr>
                <w:rFonts w:ascii="Times New Roman" w:eastAsia="宋体" w:hAnsi="Times New Roman" w:cs="Times New Roman"/>
                <w:color w:val="000000" w:themeColor="text1"/>
                <w:sz w:val="20"/>
                <w:szCs w:val="20"/>
                <w:highlight w:val="yellow"/>
              </w:rPr>
              <w:t xml:space="preserve"> </w:t>
            </w:r>
          </w:p>
          <w:p w14:paraId="69BD134C" w14:textId="20581232" w:rsidR="00583AF4" w:rsidRPr="00D50E95" w:rsidRDefault="00583AF4" w:rsidP="00583AF4">
            <w:pPr>
              <w:pStyle w:val="ListParagraph"/>
              <w:numPr>
                <w:ilvl w:val="0"/>
                <w:numId w:val="18"/>
              </w:numPr>
              <w:shd w:val="clear" w:color="auto" w:fill="FFFFFF"/>
              <w:suppressAutoHyphens w:val="0"/>
              <w:spacing w:after="0" w:line="240" w:lineRule="auto"/>
              <w:rPr>
                <w:rFonts w:ascii="Times New Roman" w:eastAsia="宋体" w:hAnsi="Times New Roman" w:cs="Times New Roman"/>
                <w:color w:val="000000" w:themeColor="text1"/>
                <w:sz w:val="20"/>
                <w:szCs w:val="20"/>
                <w:highlight w:val="yellow"/>
              </w:rPr>
            </w:pPr>
            <w:r w:rsidRPr="00D50E95">
              <w:rPr>
                <w:rFonts w:ascii="Times New Roman" w:eastAsia="宋体" w:hAnsi="Times New Roman" w:cs="Times New Roman"/>
                <w:color w:val="000000" w:themeColor="text1"/>
                <w:sz w:val="20"/>
                <w:szCs w:val="20"/>
                <w:highlight w:val="yellow"/>
              </w:rPr>
              <w:t>FFS: Whether/how to support multi-bit indication in the first PUCCH for mode-A and mode-B</w:t>
            </w:r>
          </w:p>
          <w:p w14:paraId="68AFE59B" w14:textId="4D2B74BC" w:rsidR="00E03CB2" w:rsidRDefault="00E03CB2" w:rsidP="00E03CB2">
            <w:pPr>
              <w:shd w:val="clear" w:color="auto" w:fill="FFFFFF"/>
              <w:spacing w:after="0" w:line="240" w:lineRule="auto"/>
              <w:rPr>
                <w:rFonts w:ascii="Times New Roman" w:hAnsi="Times New Roman" w:cs="Times New Roman"/>
                <w:sz w:val="20"/>
                <w:szCs w:val="20"/>
                <w:highlight w:val="yellow"/>
              </w:rPr>
            </w:pPr>
          </w:p>
          <w:p w14:paraId="38A75C59" w14:textId="6DE5284F" w:rsidR="00E03CB2" w:rsidRPr="003B58AF" w:rsidRDefault="00E03CB2" w:rsidP="00E03CB2">
            <w:pPr>
              <w:shd w:val="clear" w:color="auto" w:fill="FFFFFF"/>
              <w:suppressAutoHyphens w:val="0"/>
              <w:spacing w:after="0" w:line="240" w:lineRule="auto"/>
              <w:rPr>
                <w:rFonts w:ascii="Times New Roman" w:hAnsi="Times New Roman" w:cs="Times New Roman"/>
                <w:color w:val="000000"/>
                <w:sz w:val="18"/>
                <w:szCs w:val="18"/>
              </w:rPr>
            </w:pPr>
            <w:r w:rsidRPr="0009542B">
              <w:rPr>
                <w:rFonts w:ascii="Times New Roman" w:eastAsia="宋体" w:hAnsi="Times New Roman" w:cs="Times New Roman"/>
                <w:color w:val="000000"/>
                <w:sz w:val="18"/>
                <w:szCs w:val="18"/>
              </w:rPr>
              <w:t xml:space="preserve">Supported </w:t>
            </w:r>
            <w:r w:rsidRPr="003A7C57">
              <w:rPr>
                <w:rFonts w:ascii="Times New Roman" w:eastAsia="宋体" w:hAnsi="Times New Roman" w:cs="Times New Roman"/>
                <w:sz w:val="18"/>
                <w:szCs w:val="18"/>
              </w:rPr>
              <w:t>by</w:t>
            </w:r>
            <w:r w:rsidR="00C67B14" w:rsidRPr="003A7C57">
              <w:rPr>
                <w:rFonts w:ascii="Times New Roman" w:eastAsia="宋体" w:hAnsi="Times New Roman" w:cs="Times New Roman"/>
                <w:sz w:val="18"/>
                <w:szCs w:val="18"/>
              </w:rPr>
              <w:t xml:space="preserve"> (20)</w:t>
            </w:r>
            <w:r w:rsidRPr="003A7C57">
              <w:rPr>
                <w:rFonts w:ascii="Times New Roman" w:eastAsia="宋体" w:hAnsi="Times New Roman" w:cs="Times New Roman"/>
                <w:sz w:val="18"/>
                <w:szCs w:val="18"/>
              </w:rPr>
              <w:t xml:space="preserve">: MediaTek, Ericsson, </w:t>
            </w:r>
            <w:r w:rsidR="00C77716" w:rsidRPr="003A7C57">
              <w:rPr>
                <w:rFonts w:ascii="Times New Roman" w:eastAsia="宋体" w:hAnsi="Times New Roman" w:cs="Times New Roman"/>
                <w:sz w:val="18"/>
                <w:szCs w:val="18"/>
              </w:rPr>
              <w:t xml:space="preserve">Qualcomm, Samsung, ZTE, </w:t>
            </w:r>
            <w:proofErr w:type="spellStart"/>
            <w:r w:rsidR="00C77716" w:rsidRPr="003A7C57">
              <w:rPr>
                <w:rFonts w:ascii="Times New Roman" w:eastAsia="宋体" w:hAnsi="Times New Roman" w:cs="Times New Roman"/>
                <w:sz w:val="18"/>
                <w:szCs w:val="18"/>
              </w:rPr>
              <w:t>CEWiT</w:t>
            </w:r>
            <w:proofErr w:type="spellEnd"/>
            <w:r w:rsidR="00C77716" w:rsidRPr="003A7C57">
              <w:rPr>
                <w:rFonts w:ascii="Times New Roman" w:eastAsia="宋体" w:hAnsi="Times New Roman" w:cs="Times New Roman"/>
                <w:sz w:val="18"/>
                <w:szCs w:val="18"/>
              </w:rPr>
              <w:t xml:space="preserve">, OPPO, </w:t>
            </w:r>
            <w:r w:rsidR="00551992" w:rsidRPr="003A7C57">
              <w:rPr>
                <w:rFonts w:ascii="Times New Roman" w:eastAsia="宋体" w:hAnsi="Times New Roman" w:cs="Times New Roman"/>
                <w:sz w:val="18"/>
                <w:szCs w:val="18"/>
              </w:rPr>
              <w:t>Huawei/</w:t>
            </w:r>
            <w:proofErr w:type="spellStart"/>
            <w:r w:rsidR="00551992" w:rsidRPr="003A7C57">
              <w:rPr>
                <w:rFonts w:ascii="Times New Roman" w:eastAsia="宋体" w:hAnsi="Times New Roman" w:cs="Times New Roman"/>
                <w:sz w:val="18"/>
                <w:szCs w:val="18"/>
              </w:rPr>
              <w:t>HiSilicon</w:t>
            </w:r>
            <w:proofErr w:type="spellEnd"/>
            <w:r w:rsidR="00551992" w:rsidRPr="003A7C57">
              <w:rPr>
                <w:rFonts w:ascii="Times New Roman" w:eastAsia="宋体" w:hAnsi="Times New Roman" w:cs="Times New Roman"/>
                <w:sz w:val="18"/>
                <w:szCs w:val="18"/>
              </w:rPr>
              <w:t xml:space="preserve">, </w:t>
            </w:r>
            <w:r w:rsidR="003B58AF" w:rsidRPr="003A7C57">
              <w:rPr>
                <w:rFonts w:ascii="Times New Roman" w:hAnsi="Times New Roman" w:cs="Times New Roman" w:hint="eastAsia"/>
                <w:sz w:val="18"/>
                <w:szCs w:val="18"/>
              </w:rPr>
              <w:t>Nokia</w:t>
            </w:r>
            <w:r w:rsidR="00E96E13" w:rsidRPr="003A7C57">
              <w:rPr>
                <w:rFonts w:ascii="Times New Roman" w:hAnsi="Times New Roman" w:cs="Times New Roman"/>
                <w:sz w:val="18"/>
                <w:szCs w:val="18"/>
              </w:rPr>
              <w:t xml:space="preserve">, </w:t>
            </w:r>
            <w:proofErr w:type="spellStart"/>
            <w:r w:rsidR="00E96E13" w:rsidRPr="003A7C57">
              <w:rPr>
                <w:rFonts w:ascii="Times New Roman" w:eastAsia="等线" w:hAnsi="Times New Roman" w:cs="Times New Roman" w:hint="eastAsia"/>
                <w:sz w:val="18"/>
                <w:szCs w:val="18"/>
                <w:lang w:eastAsia="zh-CN"/>
              </w:rPr>
              <w:t>Spreadtrum</w:t>
            </w:r>
            <w:proofErr w:type="spellEnd"/>
            <w:r w:rsidR="00E8797B" w:rsidRPr="003A7C57">
              <w:rPr>
                <w:rFonts w:ascii="Times New Roman" w:eastAsia="等线" w:hAnsi="Times New Roman" w:cs="Times New Roman"/>
                <w:sz w:val="18"/>
                <w:szCs w:val="18"/>
                <w:lang w:eastAsia="zh-CN"/>
              </w:rPr>
              <w:t xml:space="preserve">, Sharp, </w:t>
            </w:r>
            <w:proofErr w:type="spellStart"/>
            <w:r w:rsidR="00E8797B" w:rsidRPr="003A7C57">
              <w:rPr>
                <w:rFonts w:ascii="Times New Roman" w:eastAsia="等线" w:hAnsi="Times New Roman" w:cs="Times New Roman"/>
                <w:sz w:val="18"/>
                <w:szCs w:val="18"/>
                <w:lang w:eastAsia="zh-CN"/>
              </w:rPr>
              <w:t>xiaomi</w:t>
            </w:r>
            <w:proofErr w:type="spellEnd"/>
            <w:r w:rsidR="00E8797B" w:rsidRPr="003A7C57">
              <w:rPr>
                <w:rFonts w:ascii="Times New Roman" w:eastAsia="等线" w:hAnsi="Times New Roman" w:cs="Times New Roman"/>
                <w:sz w:val="18"/>
                <w:szCs w:val="18"/>
                <w:lang w:eastAsia="zh-CN"/>
              </w:rPr>
              <w:t xml:space="preserve">, Apple(?), CMCC, </w:t>
            </w:r>
            <w:r w:rsidR="00E8797B" w:rsidRPr="003A7C57">
              <w:rPr>
                <w:rFonts w:ascii="Times New Roman" w:eastAsia="等线" w:hAnsi="Times New Roman" w:cs="Times New Roman" w:hint="eastAsia"/>
                <w:sz w:val="18"/>
                <w:szCs w:val="18"/>
                <w:lang w:eastAsia="zh-CN"/>
              </w:rPr>
              <w:t>Fujitsu</w:t>
            </w:r>
            <w:r w:rsidR="00E8797B" w:rsidRPr="003A7C57">
              <w:rPr>
                <w:rFonts w:ascii="Times New Roman" w:eastAsia="等线" w:hAnsi="Times New Roman" w:cs="Times New Roman"/>
                <w:sz w:val="18"/>
                <w:szCs w:val="18"/>
                <w:lang w:eastAsia="zh-CN"/>
              </w:rPr>
              <w:t xml:space="preserve">, </w:t>
            </w:r>
            <w:r w:rsidR="00E8797B" w:rsidRPr="003A7C57">
              <w:rPr>
                <w:rFonts w:ascii="Times New Roman" w:eastAsia="MS Mincho" w:hAnsi="Times New Roman" w:cs="Times New Roman" w:hint="eastAsia"/>
                <w:sz w:val="18"/>
                <w:szCs w:val="18"/>
                <w:lang w:eastAsia="ja-JP"/>
              </w:rPr>
              <w:t>K</w:t>
            </w:r>
            <w:r w:rsidR="00E8797B" w:rsidRPr="003A7C57">
              <w:rPr>
                <w:rFonts w:ascii="Times New Roman" w:eastAsia="MS Mincho" w:hAnsi="Times New Roman" w:cs="Times New Roman"/>
                <w:sz w:val="18"/>
                <w:szCs w:val="18"/>
                <w:lang w:eastAsia="ja-JP"/>
              </w:rPr>
              <w:t>DDI</w:t>
            </w:r>
            <w:r w:rsidR="00583AF4" w:rsidRPr="003A7C57">
              <w:rPr>
                <w:rFonts w:ascii="Times New Roman" w:eastAsia="MS Mincho" w:hAnsi="Times New Roman" w:cs="Times New Roman"/>
                <w:sz w:val="18"/>
                <w:szCs w:val="18"/>
                <w:lang w:eastAsia="ja-JP"/>
              </w:rPr>
              <w:t xml:space="preserve">, Intel, FW, </w:t>
            </w:r>
            <w:r w:rsidR="009620AA" w:rsidRPr="003A7C57">
              <w:rPr>
                <w:rFonts w:ascii="Times New Roman" w:eastAsia="MS Mincho" w:hAnsi="Times New Roman" w:cs="Times New Roman"/>
                <w:sz w:val="18"/>
                <w:szCs w:val="18"/>
                <w:lang w:eastAsia="ja-JP"/>
              </w:rPr>
              <w:t>NTT DOCOMO, Lenovo</w:t>
            </w:r>
          </w:p>
          <w:p w14:paraId="7B1F0F27" w14:textId="71955329" w:rsidR="008C599D" w:rsidRDefault="008C599D" w:rsidP="00E03CB2">
            <w:pPr>
              <w:shd w:val="clear" w:color="auto" w:fill="FFFFFF"/>
              <w:suppressAutoHyphens w:val="0"/>
              <w:spacing w:after="0" w:line="240" w:lineRule="auto"/>
              <w:rPr>
                <w:rFonts w:ascii="Times New Roman" w:eastAsia="宋体" w:hAnsi="Times New Roman" w:cs="Times New Roman"/>
                <w:color w:val="000000"/>
                <w:sz w:val="18"/>
                <w:szCs w:val="18"/>
              </w:rPr>
            </w:pPr>
          </w:p>
          <w:p w14:paraId="2030C20A" w14:textId="724FD744" w:rsidR="008C599D" w:rsidRDefault="008C599D" w:rsidP="008C599D">
            <w:pPr>
              <w:snapToGrid w:val="0"/>
              <w:spacing w:after="0" w:line="240" w:lineRule="auto"/>
              <w:rPr>
                <w:rFonts w:ascii="Times" w:eastAsia="Batang" w:hAnsi="Times" w:cs="Times"/>
                <w:b/>
                <w:color w:val="3333FF"/>
                <w:sz w:val="20"/>
                <w:szCs w:val="16"/>
                <w:lang w:eastAsia="en-US"/>
              </w:rPr>
            </w:pPr>
            <w:r w:rsidRPr="008A3A3A">
              <w:rPr>
                <w:rFonts w:ascii="Times New Roman" w:eastAsia="宋体" w:hAnsi="Times New Roman" w:cs="Times New Roman"/>
                <w:b/>
                <w:color w:val="3333FF"/>
                <w:sz w:val="20"/>
                <w:szCs w:val="20"/>
                <w:lang w:eastAsia="en-US"/>
              </w:rPr>
              <w:t xml:space="preserve">FYI, we have the following observation for one bit vs multi-bit in first channel. </w:t>
            </w:r>
          </w:p>
          <w:p w14:paraId="08685C2E" w14:textId="63CD3F03" w:rsidR="008C599D" w:rsidRPr="003A7C57" w:rsidRDefault="008C599D" w:rsidP="008C599D">
            <w:pPr>
              <w:numPr>
                <w:ilvl w:val="0"/>
                <w:numId w:val="4"/>
              </w:numPr>
              <w:snapToGrid w:val="0"/>
              <w:spacing w:after="0" w:line="240" w:lineRule="auto"/>
              <w:ind w:left="466" w:hanging="284"/>
              <w:jc w:val="both"/>
              <w:rPr>
                <w:rFonts w:ascii="Times New Roman" w:hAnsi="Times New Roman" w:cs="Times New Roman"/>
                <w:sz w:val="18"/>
                <w:szCs w:val="18"/>
                <w:lang w:eastAsia="zh-CN"/>
              </w:rPr>
            </w:pPr>
            <w:r w:rsidRPr="003A7C57">
              <w:rPr>
                <w:rFonts w:ascii="Times New Roman" w:eastAsia="Malgun Gothic" w:hAnsi="Times New Roman" w:cs="Times New Roman"/>
                <w:sz w:val="18"/>
                <w:szCs w:val="18"/>
                <w:lang w:eastAsia="zh-CN"/>
              </w:rPr>
              <w:t>One-bit</w:t>
            </w:r>
            <w:r w:rsidR="00C67B14" w:rsidRPr="003A7C57">
              <w:rPr>
                <w:rFonts w:ascii="Times New Roman" w:eastAsia="Malgun Gothic" w:hAnsi="Times New Roman" w:cs="Times New Roman"/>
                <w:sz w:val="18"/>
                <w:szCs w:val="18"/>
                <w:lang w:eastAsia="zh-CN"/>
              </w:rPr>
              <w:t xml:space="preserve"> (21)</w:t>
            </w:r>
            <w:r w:rsidRPr="003A7C57">
              <w:rPr>
                <w:rFonts w:ascii="Times New Roman" w:eastAsia="Malgun Gothic" w:hAnsi="Times New Roman" w:cs="Times New Roman"/>
                <w:sz w:val="18"/>
                <w:szCs w:val="18"/>
                <w:lang w:eastAsia="zh-CN"/>
              </w:rPr>
              <w:t xml:space="preserve">: </w:t>
            </w:r>
            <w:r w:rsidRPr="003A7C57">
              <w:rPr>
                <w:rFonts w:ascii="Times New Roman" w:eastAsia="宋体" w:hAnsi="Times New Roman" w:cs="Times New Roman"/>
                <w:sz w:val="18"/>
                <w:szCs w:val="18"/>
              </w:rPr>
              <w:t xml:space="preserve">MediaTek, Ericsson, Qualcomm, Samsung, ZTE, </w:t>
            </w:r>
            <w:proofErr w:type="spellStart"/>
            <w:r w:rsidRPr="003A7C57">
              <w:rPr>
                <w:rFonts w:ascii="Times New Roman" w:eastAsia="宋体" w:hAnsi="Times New Roman" w:cs="Times New Roman"/>
                <w:sz w:val="18"/>
                <w:szCs w:val="18"/>
              </w:rPr>
              <w:t>CEWiT</w:t>
            </w:r>
            <w:proofErr w:type="spellEnd"/>
            <w:r w:rsidRPr="003A7C57">
              <w:rPr>
                <w:rFonts w:ascii="Times New Roman" w:eastAsia="宋体" w:hAnsi="Times New Roman" w:cs="Times New Roman"/>
                <w:sz w:val="18"/>
                <w:szCs w:val="18"/>
              </w:rPr>
              <w:t>, OPPO, Huawei/</w:t>
            </w:r>
            <w:proofErr w:type="spellStart"/>
            <w:r w:rsidRPr="003A7C57">
              <w:rPr>
                <w:rFonts w:ascii="Times New Roman" w:eastAsia="宋体" w:hAnsi="Times New Roman" w:cs="Times New Roman"/>
                <w:sz w:val="18"/>
                <w:szCs w:val="18"/>
              </w:rPr>
              <w:t>HiSilicon</w:t>
            </w:r>
            <w:proofErr w:type="spellEnd"/>
            <w:r w:rsidRPr="003A7C57">
              <w:rPr>
                <w:rFonts w:ascii="Times New Roman" w:eastAsia="宋体" w:hAnsi="Times New Roman" w:cs="Times New Roman"/>
                <w:sz w:val="18"/>
                <w:szCs w:val="18"/>
              </w:rPr>
              <w:t xml:space="preserve"> (2</w:t>
            </w:r>
            <w:r w:rsidRPr="003A7C57">
              <w:rPr>
                <w:rFonts w:ascii="Times New Roman" w:eastAsia="宋体" w:hAnsi="Times New Roman" w:cs="Times New Roman"/>
                <w:sz w:val="18"/>
                <w:szCs w:val="18"/>
                <w:vertAlign w:val="superscript"/>
              </w:rPr>
              <w:t>nd</w:t>
            </w:r>
            <w:r w:rsidRPr="003A7C57">
              <w:rPr>
                <w:rFonts w:ascii="Times New Roman" w:eastAsia="宋体" w:hAnsi="Times New Roman" w:cs="Times New Roman"/>
                <w:sz w:val="18"/>
                <w:szCs w:val="18"/>
              </w:rPr>
              <w:t xml:space="preserve"> priority), </w:t>
            </w:r>
            <w:r w:rsidR="003B58AF" w:rsidRPr="003A7C57">
              <w:rPr>
                <w:rFonts w:ascii="Times New Roman" w:hAnsi="Times New Roman" w:cs="Times New Roman" w:hint="eastAsia"/>
                <w:sz w:val="18"/>
                <w:szCs w:val="18"/>
              </w:rPr>
              <w:t>Nokia</w:t>
            </w:r>
            <w:r w:rsidR="00E96E13" w:rsidRPr="003A7C57">
              <w:rPr>
                <w:rFonts w:ascii="Times New Roman" w:hAnsi="Times New Roman" w:cs="Times New Roman"/>
                <w:sz w:val="18"/>
                <w:szCs w:val="18"/>
              </w:rPr>
              <w:t xml:space="preserve">, CATT, </w:t>
            </w:r>
            <w:proofErr w:type="spellStart"/>
            <w:r w:rsidR="00E96E13" w:rsidRPr="003A7C57">
              <w:rPr>
                <w:rFonts w:ascii="Times New Roman" w:hAnsi="Times New Roman" w:cs="Times New Roman"/>
                <w:sz w:val="18"/>
                <w:szCs w:val="18"/>
              </w:rPr>
              <w:t>Spreadtrum</w:t>
            </w:r>
            <w:proofErr w:type="spellEnd"/>
            <w:r w:rsidR="00E96E13" w:rsidRPr="003A7C57">
              <w:rPr>
                <w:rFonts w:ascii="Times New Roman" w:hAnsi="Times New Roman" w:cs="Times New Roman"/>
                <w:sz w:val="18"/>
                <w:szCs w:val="18"/>
              </w:rPr>
              <w:t xml:space="preserve">, </w:t>
            </w:r>
            <w:r w:rsidR="00E8797B" w:rsidRPr="003A7C57">
              <w:rPr>
                <w:rFonts w:ascii="Times New Roman" w:hAnsi="Times New Roman" w:cs="Times New Roman"/>
                <w:sz w:val="18"/>
                <w:szCs w:val="18"/>
              </w:rPr>
              <w:t xml:space="preserve">Sharp, Apple, </w:t>
            </w:r>
            <w:proofErr w:type="spellStart"/>
            <w:r w:rsidR="00E8797B" w:rsidRPr="003A7C57">
              <w:rPr>
                <w:rFonts w:ascii="Times New Roman" w:hAnsi="Times New Roman" w:cs="Times New Roman"/>
                <w:sz w:val="18"/>
                <w:szCs w:val="18"/>
              </w:rPr>
              <w:t>xiaomi</w:t>
            </w:r>
            <w:proofErr w:type="spellEnd"/>
            <w:r w:rsidR="00E8797B" w:rsidRPr="003A7C57">
              <w:rPr>
                <w:rFonts w:ascii="Times New Roman" w:hAnsi="Times New Roman" w:cs="Times New Roman"/>
                <w:sz w:val="18"/>
                <w:szCs w:val="18"/>
              </w:rPr>
              <w:t xml:space="preserve">, CMCC, </w:t>
            </w:r>
            <w:r w:rsidR="00E8797B" w:rsidRPr="003A7C57">
              <w:rPr>
                <w:rFonts w:ascii="Times New Roman" w:eastAsia="等线" w:hAnsi="Times New Roman" w:cs="Times New Roman" w:hint="eastAsia"/>
                <w:sz w:val="18"/>
                <w:szCs w:val="18"/>
                <w:lang w:eastAsia="zh-CN"/>
              </w:rPr>
              <w:t>Fujitsu</w:t>
            </w:r>
            <w:r w:rsidR="00E8797B" w:rsidRPr="003A7C57">
              <w:rPr>
                <w:rFonts w:ascii="Times New Roman" w:eastAsia="等线" w:hAnsi="Times New Roman" w:cs="Times New Roman"/>
                <w:sz w:val="18"/>
                <w:szCs w:val="18"/>
                <w:lang w:eastAsia="zh-CN"/>
              </w:rPr>
              <w:t xml:space="preserve">, </w:t>
            </w:r>
            <w:r w:rsidR="00E8797B" w:rsidRPr="003A7C57">
              <w:rPr>
                <w:rFonts w:ascii="Times New Roman" w:eastAsia="MS Mincho" w:hAnsi="Times New Roman" w:cs="Times New Roman" w:hint="eastAsia"/>
                <w:sz w:val="18"/>
                <w:szCs w:val="18"/>
                <w:lang w:eastAsia="ja-JP"/>
              </w:rPr>
              <w:t>K</w:t>
            </w:r>
            <w:r w:rsidR="00E8797B" w:rsidRPr="003A7C57">
              <w:rPr>
                <w:rFonts w:ascii="Times New Roman" w:eastAsia="MS Mincho" w:hAnsi="Times New Roman" w:cs="Times New Roman"/>
                <w:sz w:val="18"/>
                <w:szCs w:val="18"/>
                <w:lang w:eastAsia="ja-JP"/>
              </w:rPr>
              <w:t>DDI</w:t>
            </w:r>
            <w:r w:rsidR="00583AF4" w:rsidRPr="003A7C57">
              <w:rPr>
                <w:rFonts w:ascii="Times New Roman" w:eastAsia="MS Mincho" w:hAnsi="Times New Roman" w:cs="Times New Roman"/>
                <w:sz w:val="18"/>
                <w:szCs w:val="18"/>
                <w:lang w:eastAsia="ja-JP"/>
              </w:rPr>
              <w:t>, Intel, FW</w:t>
            </w:r>
            <w:r w:rsidR="009620AA" w:rsidRPr="003A7C57">
              <w:rPr>
                <w:rFonts w:ascii="Times New Roman" w:eastAsia="MS Mincho" w:hAnsi="Times New Roman" w:cs="Times New Roman"/>
                <w:sz w:val="18"/>
                <w:szCs w:val="18"/>
                <w:lang w:eastAsia="ja-JP"/>
              </w:rPr>
              <w:t>, NTT DOCOMO, Lenovo</w:t>
            </w:r>
          </w:p>
          <w:p w14:paraId="12D448BA" w14:textId="0F996774" w:rsidR="008C599D" w:rsidRPr="003A7C57" w:rsidRDefault="008C599D" w:rsidP="008C599D">
            <w:pPr>
              <w:numPr>
                <w:ilvl w:val="0"/>
                <w:numId w:val="4"/>
              </w:numPr>
              <w:snapToGrid w:val="0"/>
              <w:spacing w:after="0" w:line="240" w:lineRule="auto"/>
              <w:ind w:left="466" w:hanging="284"/>
              <w:jc w:val="both"/>
              <w:rPr>
                <w:rFonts w:ascii="Times New Roman" w:hAnsi="Times New Roman" w:cs="Times New Roman"/>
                <w:sz w:val="18"/>
                <w:szCs w:val="18"/>
                <w:lang w:eastAsia="zh-CN"/>
              </w:rPr>
            </w:pPr>
            <w:r w:rsidRPr="003A7C57">
              <w:rPr>
                <w:rFonts w:ascii="Times New Roman" w:eastAsia="Malgun Gothic" w:hAnsi="Times New Roman" w:cs="Times New Roman"/>
                <w:sz w:val="18"/>
                <w:szCs w:val="18"/>
                <w:lang w:eastAsia="zh-CN"/>
              </w:rPr>
              <w:t>Multi-bit</w:t>
            </w:r>
            <w:r w:rsidR="00C67B14" w:rsidRPr="003A7C57">
              <w:rPr>
                <w:rFonts w:ascii="Times New Roman" w:eastAsia="Malgun Gothic" w:hAnsi="Times New Roman" w:cs="Times New Roman"/>
                <w:sz w:val="18"/>
                <w:szCs w:val="18"/>
                <w:lang w:eastAsia="zh-CN"/>
              </w:rPr>
              <w:t xml:space="preserve"> (7)</w:t>
            </w:r>
            <w:r w:rsidRPr="003A7C57">
              <w:rPr>
                <w:rFonts w:ascii="Times New Roman" w:eastAsia="Malgun Gothic" w:hAnsi="Times New Roman" w:cs="Times New Roman"/>
                <w:sz w:val="18"/>
                <w:szCs w:val="18"/>
                <w:lang w:eastAsia="zh-CN"/>
              </w:rPr>
              <w:t xml:space="preserve">: vivo, </w:t>
            </w:r>
            <w:r w:rsidRPr="003A7C57">
              <w:rPr>
                <w:rFonts w:ascii="Times New Roman" w:eastAsia="宋体" w:hAnsi="Times New Roman" w:cs="Times New Roman"/>
                <w:sz w:val="18"/>
                <w:szCs w:val="18"/>
              </w:rPr>
              <w:t>Huawei/</w:t>
            </w:r>
            <w:proofErr w:type="spellStart"/>
            <w:r w:rsidRPr="003A7C57">
              <w:rPr>
                <w:rFonts w:ascii="Times New Roman" w:eastAsia="宋体" w:hAnsi="Times New Roman" w:cs="Times New Roman"/>
                <w:sz w:val="18"/>
                <w:szCs w:val="18"/>
              </w:rPr>
              <w:t>HiSilicon</w:t>
            </w:r>
            <w:proofErr w:type="spellEnd"/>
            <w:r w:rsidRPr="003A7C57">
              <w:rPr>
                <w:rFonts w:ascii="Times New Roman" w:eastAsia="宋体" w:hAnsi="Times New Roman" w:cs="Times New Roman"/>
                <w:sz w:val="18"/>
                <w:szCs w:val="18"/>
              </w:rPr>
              <w:t xml:space="preserve"> (1</w:t>
            </w:r>
            <w:r w:rsidRPr="003A7C57">
              <w:rPr>
                <w:rFonts w:ascii="Times New Roman" w:eastAsia="宋体" w:hAnsi="Times New Roman" w:cs="Times New Roman"/>
                <w:sz w:val="18"/>
                <w:szCs w:val="18"/>
                <w:vertAlign w:val="superscript"/>
              </w:rPr>
              <w:t>st</w:t>
            </w:r>
            <w:r w:rsidRPr="003A7C57">
              <w:rPr>
                <w:rFonts w:ascii="Times New Roman" w:eastAsia="宋体" w:hAnsi="Times New Roman" w:cs="Times New Roman"/>
                <w:sz w:val="18"/>
                <w:szCs w:val="18"/>
              </w:rPr>
              <w:t xml:space="preserve"> priority)</w:t>
            </w:r>
            <w:r w:rsidRPr="003A7C57">
              <w:rPr>
                <w:rFonts w:ascii="Times New Roman" w:eastAsia="Malgun Gothic" w:hAnsi="Times New Roman" w:cs="Times New Roman"/>
                <w:sz w:val="18"/>
                <w:szCs w:val="18"/>
                <w:lang w:eastAsia="zh-CN"/>
              </w:rPr>
              <w:t xml:space="preserve">, </w:t>
            </w:r>
            <w:r w:rsidRPr="003A7C57">
              <w:rPr>
                <w:rFonts w:ascii="Times New Roman" w:eastAsia="等线" w:hAnsi="Times New Roman" w:cs="Times New Roman" w:hint="eastAsia"/>
                <w:sz w:val="18"/>
                <w:szCs w:val="18"/>
                <w:lang w:eastAsia="zh-CN"/>
              </w:rPr>
              <w:t>ETRI</w:t>
            </w:r>
            <w:r w:rsidR="00E96E13" w:rsidRPr="003A7C57">
              <w:rPr>
                <w:rFonts w:ascii="Times New Roman" w:eastAsia="等线" w:hAnsi="Times New Roman" w:cs="Times New Roman"/>
                <w:sz w:val="18"/>
                <w:szCs w:val="18"/>
                <w:lang w:eastAsia="zh-CN"/>
              </w:rPr>
              <w:t xml:space="preserve">, CATT (optional), </w:t>
            </w:r>
            <w:r w:rsidR="00E8797B" w:rsidRPr="003A7C57">
              <w:rPr>
                <w:rFonts w:ascii="Times New Roman" w:eastAsia="等线" w:hAnsi="Times New Roman" w:cs="Times New Roman"/>
                <w:sz w:val="18"/>
                <w:szCs w:val="18"/>
                <w:lang w:eastAsia="zh-CN"/>
              </w:rPr>
              <w:t>NEC, Sharp (open), Apple</w:t>
            </w:r>
          </w:p>
          <w:p w14:paraId="63BA48D1" w14:textId="193C33DB" w:rsidR="00661160" w:rsidRPr="003A7C57" w:rsidRDefault="00661160" w:rsidP="00661160">
            <w:pPr>
              <w:numPr>
                <w:ilvl w:val="1"/>
                <w:numId w:val="4"/>
              </w:numPr>
              <w:snapToGrid w:val="0"/>
              <w:spacing w:after="0" w:line="240" w:lineRule="auto"/>
              <w:jc w:val="both"/>
              <w:rPr>
                <w:rFonts w:ascii="Times New Roman" w:hAnsi="Times New Roman" w:cs="Times New Roman"/>
                <w:sz w:val="18"/>
                <w:szCs w:val="18"/>
                <w:lang w:eastAsia="zh-CN"/>
              </w:rPr>
            </w:pPr>
            <w:r w:rsidRPr="003A7C57">
              <w:rPr>
                <w:rFonts w:ascii="Times New Roman" w:hAnsi="Times New Roman" w:cs="Times New Roman"/>
                <w:sz w:val="18"/>
                <w:szCs w:val="18"/>
                <w:lang w:eastAsia="zh-CN"/>
              </w:rPr>
              <w:t>Concerned by</w:t>
            </w:r>
            <w:r w:rsidR="00791A49" w:rsidRPr="003A7C57">
              <w:rPr>
                <w:rFonts w:ascii="Times New Roman" w:hAnsi="Times New Roman" w:cs="Times New Roman"/>
                <w:sz w:val="18"/>
                <w:szCs w:val="18"/>
                <w:lang w:eastAsia="zh-CN"/>
              </w:rPr>
              <w:t>:</w:t>
            </w:r>
            <w:r w:rsidRPr="003A7C57">
              <w:rPr>
                <w:rFonts w:ascii="Times New Roman" w:hAnsi="Times New Roman" w:cs="Times New Roman"/>
                <w:sz w:val="18"/>
                <w:szCs w:val="18"/>
                <w:lang w:eastAsia="zh-CN"/>
              </w:rPr>
              <w:t xml:space="preserve"> Ericsson, Qualcomm, </w:t>
            </w:r>
          </w:p>
          <w:p w14:paraId="74F6D5CB" w14:textId="055ACF2B" w:rsidR="008C599D" w:rsidRPr="003A7C57" w:rsidRDefault="008C599D" w:rsidP="008C599D">
            <w:pPr>
              <w:numPr>
                <w:ilvl w:val="0"/>
                <w:numId w:val="4"/>
              </w:numPr>
              <w:snapToGrid w:val="0"/>
              <w:spacing w:after="0" w:line="240" w:lineRule="auto"/>
              <w:ind w:left="466" w:hanging="284"/>
              <w:jc w:val="both"/>
              <w:rPr>
                <w:rFonts w:ascii="Times New Roman" w:hAnsi="Times New Roman" w:cs="Times New Roman"/>
                <w:sz w:val="18"/>
                <w:szCs w:val="18"/>
                <w:lang w:eastAsia="zh-CN"/>
              </w:rPr>
            </w:pPr>
            <w:r w:rsidRPr="003A7C57">
              <w:rPr>
                <w:rFonts w:ascii="Times New Roman" w:hAnsi="Times New Roman" w:cs="Times New Roman"/>
                <w:sz w:val="18"/>
                <w:szCs w:val="18"/>
                <w:lang w:eastAsia="zh-CN"/>
              </w:rPr>
              <w:t>Postpone</w:t>
            </w:r>
            <w:r w:rsidR="00D32D95" w:rsidRPr="003A7C57">
              <w:rPr>
                <w:rFonts w:ascii="Times New Roman" w:hAnsi="Times New Roman" w:cs="Times New Roman"/>
                <w:sz w:val="18"/>
                <w:szCs w:val="18"/>
                <w:lang w:eastAsia="zh-CN"/>
              </w:rPr>
              <w:t>d</w:t>
            </w:r>
            <w:r w:rsidR="00C67B14" w:rsidRPr="003A7C57">
              <w:rPr>
                <w:rFonts w:ascii="Times New Roman" w:hAnsi="Times New Roman" w:cs="Times New Roman"/>
                <w:sz w:val="18"/>
                <w:szCs w:val="18"/>
                <w:lang w:eastAsia="zh-CN"/>
              </w:rPr>
              <w:t xml:space="preserve"> (2)</w:t>
            </w:r>
            <w:r w:rsidRPr="003A7C57">
              <w:rPr>
                <w:rFonts w:ascii="Times New Roman" w:hAnsi="Times New Roman" w:cs="Times New Roman"/>
                <w:sz w:val="18"/>
                <w:szCs w:val="18"/>
                <w:lang w:eastAsia="zh-CN"/>
              </w:rPr>
              <w:t>: IDC, LG</w:t>
            </w:r>
          </w:p>
          <w:p w14:paraId="08A43FD0" w14:textId="77777777" w:rsidR="008C599D" w:rsidRPr="0009542B" w:rsidRDefault="008C599D" w:rsidP="00E03CB2">
            <w:pPr>
              <w:shd w:val="clear" w:color="auto" w:fill="FFFFFF"/>
              <w:suppressAutoHyphens w:val="0"/>
              <w:spacing w:after="0" w:line="240" w:lineRule="auto"/>
              <w:rPr>
                <w:rFonts w:ascii="Times New Roman" w:eastAsia="宋体" w:hAnsi="Times New Roman" w:cs="Times New Roman"/>
                <w:color w:val="000000"/>
                <w:sz w:val="18"/>
                <w:szCs w:val="18"/>
              </w:rPr>
            </w:pPr>
          </w:p>
          <w:p w14:paraId="6B23EDC9" w14:textId="77777777" w:rsidR="0072618E" w:rsidRPr="00E03CB2" w:rsidRDefault="0072618E" w:rsidP="00E03CB2">
            <w:pPr>
              <w:suppressAutoHyphens w:val="0"/>
              <w:snapToGrid w:val="0"/>
              <w:spacing w:after="0"/>
              <w:jc w:val="both"/>
              <w:rPr>
                <w:rFonts w:ascii="Times New Roman" w:hAnsi="Times New Roman" w:cs="Times New Roman"/>
                <w:sz w:val="16"/>
                <w:szCs w:val="16"/>
              </w:rPr>
            </w:pPr>
          </w:p>
        </w:tc>
      </w:tr>
    </w:tbl>
    <w:p w14:paraId="5409E82F" w14:textId="77777777" w:rsidR="0072618E" w:rsidRDefault="0072618E">
      <w:pPr>
        <w:snapToGrid w:val="0"/>
        <w:spacing w:after="0" w:line="240" w:lineRule="auto"/>
      </w:pPr>
    </w:p>
    <w:p w14:paraId="1B1D323C" w14:textId="77777777" w:rsidR="0072618E" w:rsidRDefault="0072618E">
      <w:pPr>
        <w:snapToGrid w:val="0"/>
        <w:spacing w:after="0" w:line="240" w:lineRule="auto"/>
        <w:rPr>
          <w:rFonts w:ascii="Times New Roman" w:hAnsi="Times New Roman" w:cs="Times New Roman"/>
          <w:b/>
          <w:sz w:val="24"/>
        </w:rPr>
      </w:pPr>
    </w:p>
    <w:p w14:paraId="4A1CF57F" w14:textId="77777777" w:rsidR="0072618E" w:rsidRDefault="003721A6">
      <w:pPr>
        <w:pStyle w:val="caption1"/>
        <w:jc w:val="center"/>
      </w:pPr>
      <w:r>
        <w:t>Table 3B UL signaling medium/container: views from companies</w:t>
      </w:r>
    </w:p>
    <w:tbl>
      <w:tblPr>
        <w:tblW w:w="9985" w:type="dxa"/>
        <w:tblLayout w:type="fixed"/>
        <w:tblLook w:val="04A0" w:firstRow="1" w:lastRow="0" w:firstColumn="1" w:lastColumn="0" w:noHBand="0" w:noVBand="1"/>
      </w:tblPr>
      <w:tblGrid>
        <w:gridCol w:w="1434"/>
        <w:gridCol w:w="8551"/>
      </w:tblGrid>
      <w:tr w:rsidR="0072618E" w14:paraId="5913DAEF" w14:textId="77777777" w:rsidTr="005A6260">
        <w:tc>
          <w:tcPr>
            <w:tcW w:w="1434" w:type="dxa"/>
            <w:tcBorders>
              <w:top w:val="single" w:sz="4" w:space="0" w:color="000000"/>
              <w:left w:val="single" w:sz="4" w:space="0" w:color="000000"/>
              <w:bottom w:val="single" w:sz="4" w:space="0" w:color="000000"/>
              <w:right w:val="single" w:sz="4" w:space="0" w:color="000000"/>
            </w:tcBorders>
            <w:shd w:val="clear" w:color="auto" w:fill="D5DCE4"/>
          </w:tcPr>
          <w:p w14:paraId="5402F0D6" w14:textId="77777777" w:rsidR="0072618E" w:rsidRDefault="003721A6">
            <w:pPr>
              <w:snapToGrid w:val="0"/>
              <w:spacing w:after="0" w:line="240" w:lineRule="auto"/>
              <w:rPr>
                <w:rFonts w:ascii="Times New Roman" w:hAnsi="Times New Roman" w:cs="Times New Roman"/>
              </w:rPr>
            </w:pPr>
            <w:r>
              <w:rPr>
                <w:rFonts w:ascii="Times New Roman" w:hAnsi="Times New Roman" w:cs="Times New Roman"/>
                <w:b/>
                <w:sz w:val="18"/>
                <w:szCs w:val="18"/>
              </w:rPr>
              <w:t>Company</w:t>
            </w:r>
          </w:p>
        </w:tc>
        <w:tc>
          <w:tcPr>
            <w:tcW w:w="8551" w:type="dxa"/>
            <w:tcBorders>
              <w:top w:val="single" w:sz="4" w:space="0" w:color="000000"/>
              <w:left w:val="single" w:sz="4" w:space="0" w:color="000000"/>
              <w:bottom w:val="single" w:sz="4" w:space="0" w:color="000000"/>
              <w:right w:val="single" w:sz="4" w:space="0" w:color="000000"/>
            </w:tcBorders>
            <w:shd w:val="clear" w:color="auto" w:fill="D5DCE4"/>
          </w:tcPr>
          <w:p w14:paraId="0FDE2A92" w14:textId="77777777" w:rsidR="0072618E" w:rsidRDefault="003721A6">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72618E" w14:paraId="548A0824" w14:textId="77777777" w:rsidTr="005A6260">
        <w:trPr>
          <w:trHeight w:val="143"/>
        </w:trPr>
        <w:tc>
          <w:tcPr>
            <w:tcW w:w="1434" w:type="dxa"/>
            <w:tcBorders>
              <w:top w:val="single" w:sz="4" w:space="0" w:color="000000"/>
              <w:left w:val="single" w:sz="4" w:space="0" w:color="000000"/>
              <w:bottom w:val="single" w:sz="4" w:space="0" w:color="000000"/>
              <w:right w:val="single" w:sz="4" w:space="0" w:color="000000"/>
            </w:tcBorders>
            <w:shd w:val="clear" w:color="auto" w:fill="auto"/>
          </w:tcPr>
          <w:p w14:paraId="69C2EFFE" w14:textId="77777777" w:rsidR="0072618E" w:rsidRDefault="003721A6">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Mod V00</w:t>
            </w:r>
          </w:p>
        </w:tc>
        <w:tc>
          <w:tcPr>
            <w:tcW w:w="8551" w:type="dxa"/>
            <w:tcBorders>
              <w:top w:val="single" w:sz="4" w:space="0" w:color="000000"/>
              <w:left w:val="single" w:sz="4" w:space="0" w:color="000000"/>
              <w:bottom w:val="single" w:sz="4" w:space="0" w:color="000000"/>
              <w:right w:val="single" w:sz="4" w:space="0" w:color="000000"/>
            </w:tcBorders>
            <w:shd w:val="clear" w:color="auto" w:fill="auto"/>
          </w:tcPr>
          <w:p w14:paraId="767DD610" w14:textId="77777777" w:rsidR="0072618E" w:rsidRDefault="003721A6">
            <w:pPr>
              <w:snapToGrid w:val="0"/>
              <w:spacing w:after="0" w:line="240" w:lineRule="auto"/>
              <w:rPr>
                <w:rFonts w:ascii="Times New Roman" w:hAnsi="Times New Roman" w:cs="Times New Roman"/>
                <w:sz w:val="18"/>
                <w:szCs w:val="18"/>
              </w:rPr>
            </w:pPr>
            <w:r>
              <w:rPr>
                <w:rFonts w:ascii="Times New Roman" w:eastAsia="等线" w:hAnsi="Times New Roman" w:cs="Times New Roman"/>
                <w:b/>
                <w:color w:val="3333FF"/>
                <w:sz w:val="18"/>
                <w:szCs w:val="18"/>
                <w:lang w:eastAsia="zh-CN"/>
              </w:rPr>
              <w:t>Please share your views on the offline questions in TABLE 3A</w:t>
            </w:r>
          </w:p>
        </w:tc>
      </w:tr>
      <w:tr w:rsidR="0072618E" w14:paraId="6471DAE1" w14:textId="77777777" w:rsidTr="005A6260">
        <w:trPr>
          <w:trHeight w:val="143"/>
        </w:trPr>
        <w:tc>
          <w:tcPr>
            <w:tcW w:w="1434" w:type="dxa"/>
            <w:tcBorders>
              <w:top w:val="single" w:sz="4" w:space="0" w:color="000000"/>
              <w:left w:val="single" w:sz="4" w:space="0" w:color="000000"/>
              <w:bottom w:val="single" w:sz="4" w:space="0" w:color="000000"/>
              <w:right w:val="single" w:sz="4" w:space="0" w:color="000000"/>
            </w:tcBorders>
            <w:shd w:val="clear" w:color="auto" w:fill="auto"/>
          </w:tcPr>
          <w:p w14:paraId="4E672F4F" w14:textId="77777777" w:rsidR="0072618E" w:rsidRDefault="003721A6">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MediaTek</w:t>
            </w:r>
          </w:p>
        </w:tc>
        <w:tc>
          <w:tcPr>
            <w:tcW w:w="8551" w:type="dxa"/>
            <w:tcBorders>
              <w:top w:val="single" w:sz="4" w:space="0" w:color="000000"/>
              <w:left w:val="single" w:sz="4" w:space="0" w:color="000000"/>
              <w:bottom w:val="single" w:sz="4" w:space="0" w:color="000000"/>
              <w:right w:val="single" w:sz="4" w:space="0" w:color="000000"/>
            </w:tcBorders>
            <w:shd w:val="clear" w:color="auto" w:fill="auto"/>
          </w:tcPr>
          <w:p w14:paraId="678EC88E" w14:textId="77777777" w:rsidR="0072618E" w:rsidRDefault="003721A6">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b/>
                <w:bCs/>
                <w:sz w:val="18"/>
                <w:szCs w:val="18"/>
                <w:lang w:eastAsia="zh-TW"/>
              </w:rPr>
              <w:t>Q6</w:t>
            </w:r>
            <w:r>
              <w:rPr>
                <w:rFonts w:ascii="Times New Roman" w:eastAsia="PMingLiU" w:hAnsi="Times New Roman" w:cs="Times New Roman"/>
                <w:sz w:val="18"/>
                <w:szCs w:val="18"/>
                <w:lang w:eastAsia="zh-TW"/>
              </w:rPr>
              <w:t xml:space="preserve">: </w:t>
            </w:r>
          </w:p>
          <w:p w14:paraId="6BB0EE23" w14:textId="77777777" w:rsidR="0072618E" w:rsidRDefault="003721A6">
            <w:pPr>
              <w:snapToGrid w:val="0"/>
              <w:spacing w:after="0" w:line="240" w:lineRule="auto"/>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lastRenderedPageBreak/>
              <w:t xml:space="preserve">We tend to support unified solution for the first PUCCH channel of Mode A and Mode B, and the first PUCCH channel is one-UCI type which is SR-like signaling. Once </w:t>
            </w:r>
            <w:bookmarkStart w:id="21" w:name="OLE_LINK23"/>
            <w:r>
              <w:rPr>
                <w:rFonts w:ascii="Times New Roman" w:eastAsia="PMingLiU" w:hAnsi="Times New Roman" w:cs="Times New Roman"/>
                <w:sz w:val="18"/>
                <w:szCs w:val="18"/>
                <w:lang w:eastAsia="zh-TW"/>
              </w:rPr>
              <w:t>UEI/ED beam report(s)</w:t>
            </w:r>
            <w:bookmarkEnd w:id="21"/>
            <w:r>
              <w:rPr>
                <w:rFonts w:ascii="Times New Roman" w:eastAsia="PMingLiU" w:hAnsi="Times New Roman" w:cs="Times New Roman"/>
                <w:sz w:val="18"/>
                <w:szCs w:val="18"/>
                <w:lang w:eastAsia="zh-TW"/>
              </w:rPr>
              <w:t xml:space="preserve"> is triggered, the first channel is used to inform there is UEI/ED beam report(s) to be transmitted, as positive indication. </w:t>
            </w:r>
          </w:p>
          <w:p w14:paraId="7DACACE5" w14:textId="77777777" w:rsidR="0072618E" w:rsidRDefault="003721A6">
            <w:pPr>
              <w:snapToGrid w:val="0"/>
              <w:spacing w:after="0" w:line="240" w:lineRule="auto"/>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 xml:space="preserve">Moreover, the timeline between the first channel and the second channel in Mode B should be studied. When receiving the first channel from the UE, how does the NW know that which pre-configured resource will be used for the second channel? A simple solution is that </w:t>
            </w:r>
            <w:bookmarkStart w:id="22" w:name="OLE_LINK12"/>
            <w:r>
              <w:rPr>
                <w:rFonts w:ascii="Times New Roman" w:eastAsia="PMingLiU" w:hAnsi="Times New Roman" w:cs="Times New Roman"/>
                <w:sz w:val="18"/>
                <w:szCs w:val="18"/>
                <w:lang w:eastAsia="zh-TW"/>
              </w:rPr>
              <w:t xml:space="preserve">the second channel will be transmitted on the pre-configured resource </w:t>
            </w:r>
            <w:proofErr w:type="gramStart"/>
            <w:r>
              <w:rPr>
                <w:rFonts w:ascii="Times New Roman" w:eastAsia="PMingLiU" w:hAnsi="Times New Roman" w:cs="Times New Roman"/>
                <w:sz w:val="18"/>
                <w:szCs w:val="18"/>
                <w:lang w:eastAsia="zh-TW"/>
              </w:rPr>
              <w:t>whose</w:t>
            </w:r>
            <w:proofErr w:type="gramEnd"/>
            <w:r>
              <w:rPr>
                <w:rFonts w:ascii="Times New Roman" w:eastAsia="PMingLiU" w:hAnsi="Times New Roman" w:cs="Times New Roman"/>
                <w:sz w:val="18"/>
                <w:szCs w:val="18"/>
                <w:lang w:eastAsia="zh-TW"/>
              </w:rPr>
              <w:t xml:space="preserve"> the earliest symbol starts at the time after a time offset from the last symbol of the first channel. </w:t>
            </w:r>
            <w:bookmarkEnd w:id="22"/>
          </w:p>
        </w:tc>
      </w:tr>
      <w:tr w:rsidR="0072618E" w14:paraId="2B5FD318" w14:textId="77777777" w:rsidTr="005A6260">
        <w:trPr>
          <w:trHeight w:val="143"/>
        </w:trPr>
        <w:tc>
          <w:tcPr>
            <w:tcW w:w="1434" w:type="dxa"/>
            <w:tcBorders>
              <w:top w:val="single" w:sz="4" w:space="0" w:color="000000"/>
              <w:left w:val="single" w:sz="4" w:space="0" w:color="000000"/>
              <w:bottom w:val="single" w:sz="4" w:space="0" w:color="000000"/>
              <w:right w:val="single" w:sz="4" w:space="0" w:color="000000"/>
            </w:tcBorders>
            <w:shd w:val="clear" w:color="auto" w:fill="auto"/>
          </w:tcPr>
          <w:p w14:paraId="7EE6D628" w14:textId="77777777" w:rsidR="0072618E" w:rsidRDefault="003721A6">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Ericsson</w:t>
            </w:r>
          </w:p>
        </w:tc>
        <w:tc>
          <w:tcPr>
            <w:tcW w:w="8551" w:type="dxa"/>
            <w:tcBorders>
              <w:top w:val="single" w:sz="4" w:space="0" w:color="000000"/>
              <w:left w:val="single" w:sz="4" w:space="0" w:color="000000"/>
              <w:bottom w:val="single" w:sz="4" w:space="0" w:color="000000"/>
              <w:right w:val="single" w:sz="4" w:space="0" w:color="000000"/>
            </w:tcBorders>
            <w:shd w:val="clear" w:color="auto" w:fill="auto"/>
          </w:tcPr>
          <w:p w14:paraId="78B2B65D" w14:textId="77777777" w:rsidR="0072618E" w:rsidRDefault="003721A6">
            <w:pPr>
              <w:pStyle w:val="BodyText"/>
              <w:rPr>
                <w:rFonts w:ascii="Times New Roman" w:hAnsi="Times New Roman" w:cs="Times New Roman"/>
                <w:sz w:val="18"/>
                <w:szCs w:val="18"/>
              </w:rPr>
            </w:pPr>
            <w:r>
              <w:rPr>
                <w:rFonts w:ascii="Times New Roman" w:hAnsi="Times New Roman" w:cs="Times New Roman"/>
                <w:sz w:val="18"/>
                <w:szCs w:val="18"/>
              </w:rPr>
              <w:t xml:space="preserve">First, it is important to clarify if the UE can send a report using mode A </w:t>
            </w:r>
            <w:r>
              <w:rPr>
                <w:rFonts w:ascii="Times New Roman" w:hAnsi="Times New Roman" w:cs="Times New Roman"/>
                <w:i/>
                <w:iCs/>
                <w:sz w:val="18"/>
                <w:szCs w:val="18"/>
              </w:rPr>
              <w:t xml:space="preserve">and </w:t>
            </w:r>
            <w:r>
              <w:rPr>
                <w:rFonts w:ascii="Times New Roman" w:hAnsi="Times New Roman" w:cs="Times New Roman"/>
                <w:sz w:val="18"/>
                <w:szCs w:val="18"/>
              </w:rPr>
              <w:t>mode B. In our view, this should not be possible: the UE should be configured to send an event-triggered report using either mode A or mode B:</w:t>
            </w:r>
          </w:p>
          <w:p w14:paraId="7B0AF51C" w14:textId="77777777" w:rsidR="0072618E" w:rsidRDefault="003721A6">
            <w:pPr>
              <w:pStyle w:val="Proposal"/>
              <w:ind w:left="964" w:hanging="964"/>
              <w:rPr>
                <w:rFonts w:ascii="Times New Roman" w:hAnsi="Times New Roman" w:cs="Times New Roman"/>
                <w:sz w:val="18"/>
                <w:szCs w:val="18"/>
              </w:rPr>
            </w:pPr>
            <w:bookmarkStart w:id="23" w:name="_Toc165625065"/>
            <w:bookmarkStart w:id="24" w:name="_Ref165560504"/>
            <w:r>
              <w:rPr>
                <w:rFonts w:ascii="Times New Roman" w:hAnsi="Times New Roman" w:cs="Times New Roman"/>
                <w:sz w:val="18"/>
                <w:szCs w:val="18"/>
              </w:rPr>
              <w:t>The UE sends a beam report according to either mode A or mode B according to NW configuration.</w:t>
            </w:r>
            <w:bookmarkEnd w:id="23"/>
            <w:bookmarkEnd w:id="24"/>
          </w:p>
          <w:p w14:paraId="6E6A1F97" w14:textId="77777777" w:rsidR="0072618E" w:rsidRDefault="003721A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This means that we avoid the complicated solution where the UE first sends a report using mode B, and the NW then asks the UE to retransmit that same report using mode A.</w:t>
            </w:r>
          </w:p>
          <w:p w14:paraId="784ADDC3" w14:textId="77777777" w:rsidR="0072618E" w:rsidRDefault="003721A6">
            <w:pPr>
              <w:snapToGrid w:val="0"/>
              <w:spacing w:after="0" w:line="240" w:lineRule="auto"/>
              <w:rPr>
                <w:rFonts w:ascii="Times New Roman" w:hAnsi="Times New Roman" w:cs="Times New Roman"/>
                <w:b/>
                <w:bCs/>
                <w:sz w:val="18"/>
                <w:szCs w:val="18"/>
              </w:rPr>
            </w:pPr>
            <w:r>
              <w:rPr>
                <w:rFonts w:ascii="Times New Roman" w:hAnsi="Times New Roman" w:cs="Times New Roman"/>
                <w:b/>
                <w:bCs/>
                <w:sz w:val="18"/>
                <w:szCs w:val="18"/>
              </w:rPr>
              <w:t xml:space="preserve"> </w:t>
            </w:r>
          </w:p>
          <w:p w14:paraId="6B2A700F" w14:textId="77777777" w:rsidR="0072618E" w:rsidRDefault="003721A6">
            <w:pPr>
              <w:snapToGrid w:val="0"/>
              <w:spacing w:after="0" w:line="240" w:lineRule="auto"/>
              <w:rPr>
                <w:rFonts w:ascii="Times New Roman" w:hAnsi="Times New Roman" w:cs="Times New Roman"/>
                <w:b/>
                <w:bCs/>
                <w:sz w:val="18"/>
                <w:szCs w:val="18"/>
              </w:rPr>
            </w:pPr>
            <w:r>
              <w:rPr>
                <w:rFonts w:ascii="Times New Roman" w:hAnsi="Times New Roman" w:cs="Times New Roman"/>
                <w:b/>
                <w:bCs/>
                <w:sz w:val="18"/>
                <w:szCs w:val="18"/>
              </w:rPr>
              <w:t>Q6:</w:t>
            </w:r>
          </w:p>
          <w:p w14:paraId="5619D0C8" w14:textId="77777777" w:rsidR="0072618E" w:rsidRDefault="003721A6">
            <w:pPr>
              <w:pStyle w:val="BodyText"/>
              <w:rPr>
                <w:rFonts w:ascii="Times New Roman" w:hAnsi="Times New Roman" w:cs="Times New Roman"/>
                <w:sz w:val="18"/>
                <w:szCs w:val="18"/>
              </w:rPr>
            </w:pPr>
            <w:r>
              <w:rPr>
                <w:rFonts w:ascii="Times New Roman" w:hAnsi="Times New Roman" w:cs="Times New Roman"/>
                <w:sz w:val="18"/>
                <w:szCs w:val="18"/>
              </w:rPr>
              <w:t>There is no need to require that the channel should be the same for mode A and B, this can only complicate the decision. The requirements for mode A and mode B should be studied separately. Having said that, we do not see any reason why the designs should be different.</w:t>
            </w:r>
          </w:p>
          <w:p w14:paraId="376B60B3" w14:textId="12089F0D" w:rsidR="0072618E" w:rsidRDefault="003721A6">
            <w:pPr>
              <w:pStyle w:val="BodyText"/>
              <w:rPr>
                <w:rFonts w:ascii="Times New Roman" w:hAnsi="Times New Roman" w:cs="Times New Roman"/>
                <w:sz w:val="18"/>
                <w:szCs w:val="18"/>
              </w:rPr>
            </w:pPr>
            <w:r>
              <w:rPr>
                <w:rFonts w:ascii="Times New Roman" w:hAnsi="Times New Roman" w:cs="Times New Roman"/>
                <w:sz w:val="18"/>
                <w:szCs w:val="18"/>
              </w:rPr>
              <w:t xml:space="preserve">The first FFS in the agreement is related to the nature of the first UL channel: should this be a single-bit signal, like SR, or a multi-bit PUCCH. Note that the NW would have to constantly monitor this channel for all UEs and doing that for a new type of multi-bit PUCCH is unattractive. Therefore, we propose </w:t>
            </w:r>
          </w:p>
          <w:p w14:paraId="30626B44" w14:textId="661AB71D" w:rsidR="00E03CB2" w:rsidRPr="00E03CB2" w:rsidRDefault="00E03CB2">
            <w:pPr>
              <w:pStyle w:val="BodyText"/>
              <w:rPr>
                <w:rFonts w:ascii="Times New Roman" w:hAnsi="Times New Roman" w:cs="Times New Roman"/>
                <w:color w:val="0000FF"/>
                <w:sz w:val="18"/>
                <w:szCs w:val="18"/>
              </w:rPr>
            </w:pPr>
            <w:r w:rsidRPr="00E03CB2">
              <w:rPr>
                <w:rFonts w:ascii="Times New Roman" w:hAnsi="Times New Roman" w:cs="Times New Roman"/>
                <w:color w:val="0000FF"/>
                <w:sz w:val="18"/>
                <w:szCs w:val="18"/>
              </w:rPr>
              <w:t>[Mod]: Do understand the concerns from NW perspective</w:t>
            </w:r>
          </w:p>
          <w:p w14:paraId="2D6976EA" w14:textId="77777777" w:rsidR="0072618E" w:rsidRDefault="003721A6">
            <w:pPr>
              <w:pStyle w:val="Proposal"/>
              <w:ind w:left="964" w:hanging="964"/>
              <w:rPr>
                <w:rFonts w:ascii="Times New Roman" w:hAnsi="Times New Roman" w:cs="Times New Roman"/>
                <w:sz w:val="18"/>
                <w:szCs w:val="18"/>
              </w:rPr>
            </w:pPr>
            <w:bookmarkStart w:id="25" w:name="_Toc165625066"/>
            <w:r>
              <w:rPr>
                <w:rFonts w:ascii="Times New Roman" w:hAnsi="Times New Roman" w:cs="Times New Roman"/>
                <w:sz w:val="18"/>
                <w:szCs w:val="18"/>
              </w:rPr>
              <w:t>The first UL channel for mode A is a single-bit PUCCH.</w:t>
            </w:r>
            <w:bookmarkEnd w:id="25"/>
          </w:p>
          <w:p w14:paraId="4203B837" w14:textId="77777777" w:rsidR="0072618E" w:rsidRDefault="003721A6">
            <w:pPr>
              <w:pStyle w:val="BodyText"/>
              <w:rPr>
                <w:rFonts w:ascii="Times New Roman" w:hAnsi="Times New Roman" w:cs="Times New Roman"/>
                <w:sz w:val="18"/>
                <w:szCs w:val="18"/>
              </w:rPr>
            </w:pPr>
            <w:r>
              <w:rPr>
                <w:rFonts w:ascii="Times New Roman" w:hAnsi="Times New Roman" w:cs="Times New Roman"/>
                <w:sz w:val="18"/>
                <w:szCs w:val="18"/>
              </w:rPr>
              <w:t>For mode A to work, this first UL channel must be UE-specific. However, this will not be specified.</w:t>
            </w:r>
          </w:p>
          <w:p w14:paraId="23BEDB37" w14:textId="77777777" w:rsidR="0072618E" w:rsidRDefault="003721A6">
            <w:pPr>
              <w:pStyle w:val="BodyText"/>
              <w:rPr>
                <w:rFonts w:ascii="Times New Roman" w:hAnsi="Times New Roman" w:cs="Times New Roman"/>
                <w:sz w:val="18"/>
                <w:szCs w:val="18"/>
              </w:rPr>
            </w:pPr>
            <w:r>
              <w:rPr>
                <w:rFonts w:ascii="Times New Roman" w:hAnsi="Times New Roman" w:cs="Times New Roman"/>
                <w:sz w:val="18"/>
                <w:szCs w:val="18"/>
              </w:rPr>
              <w:t>The same FFSs are present for mode B. Regarding the first UL channel, the issues related to multi-bit PUCCH observed for mode A remain for mode B, and the conclusion would be the same:</w:t>
            </w:r>
          </w:p>
          <w:p w14:paraId="6BECA086" w14:textId="77777777" w:rsidR="0072618E" w:rsidRDefault="003721A6">
            <w:pPr>
              <w:pStyle w:val="Proposal"/>
              <w:ind w:left="964" w:hanging="964"/>
              <w:rPr>
                <w:rFonts w:ascii="Times New Roman" w:hAnsi="Times New Roman" w:cs="Times New Roman"/>
                <w:sz w:val="18"/>
                <w:szCs w:val="18"/>
              </w:rPr>
            </w:pPr>
            <w:bookmarkStart w:id="26" w:name="_Toc165625068"/>
            <w:r>
              <w:rPr>
                <w:rFonts w:ascii="Times New Roman" w:hAnsi="Times New Roman" w:cs="Times New Roman"/>
                <w:sz w:val="18"/>
                <w:szCs w:val="18"/>
              </w:rPr>
              <w:t>The first UL channel for mode B is a single-bit PUCCH.</w:t>
            </w:r>
            <w:bookmarkEnd w:id="26"/>
          </w:p>
          <w:p w14:paraId="6FD722D2" w14:textId="77777777" w:rsidR="0072618E" w:rsidRDefault="0072618E">
            <w:pPr>
              <w:snapToGrid w:val="0"/>
              <w:spacing w:after="0" w:line="240" w:lineRule="auto"/>
              <w:rPr>
                <w:rFonts w:ascii="Times New Roman" w:hAnsi="Times New Roman" w:cs="Times New Roman"/>
                <w:sz w:val="18"/>
                <w:szCs w:val="18"/>
              </w:rPr>
            </w:pPr>
          </w:p>
        </w:tc>
      </w:tr>
      <w:tr w:rsidR="0072618E" w14:paraId="3D1D4A46" w14:textId="77777777" w:rsidTr="005A6260">
        <w:trPr>
          <w:trHeight w:val="143"/>
        </w:trPr>
        <w:tc>
          <w:tcPr>
            <w:tcW w:w="1434" w:type="dxa"/>
            <w:tcBorders>
              <w:top w:val="single" w:sz="4" w:space="0" w:color="000000"/>
              <w:left w:val="single" w:sz="4" w:space="0" w:color="000000"/>
              <w:bottom w:val="single" w:sz="4" w:space="0" w:color="000000"/>
              <w:right w:val="single" w:sz="4" w:space="0" w:color="000000"/>
            </w:tcBorders>
            <w:shd w:val="clear" w:color="auto" w:fill="auto"/>
          </w:tcPr>
          <w:p w14:paraId="1631FC7D" w14:textId="77777777" w:rsidR="0072618E" w:rsidRDefault="003721A6">
            <w:pPr>
              <w:snapToGrid w:val="0"/>
              <w:spacing w:after="0" w:line="240" w:lineRule="auto"/>
              <w:rPr>
                <w:rFonts w:ascii="Times New Roman" w:eastAsia="等线" w:hAnsi="Times New Roman" w:cs="Times New Roman"/>
                <w:sz w:val="18"/>
                <w:szCs w:val="18"/>
                <w:lang w:eastAsia="zh-CN"/>
              </w:rPr>
            </w:pPr>
            <w:r>
              <w:rPr>
                <w:rFonts w:ascii="Times New Roman" w:hAnsi="Times New Roman" w:cs="Times New Roman"/>
                <w:sz w:val="18"/>
                <w:szCs w:val="18"/>
              </w:rPr>
              <w:t>Qualcomm</w:t>
            </w:r>
          </w:p>
        </w:tc>
        <w:tc>
          <w:tcPr>
            <w:tcW w:w="8551" w:type="dxa"/>
            <w:tcBorders>
              <w:top w:val="single" w:sz="4" w:space="0" w:color="000000"/>
              <w:left w:val="single" w:sz="4" w:space="0" w:color="000000"/>
              <w:bottom w:val="single" w:sz="4" w:space="0" w:color="000000"/>
              <w:right w:val="single" w:sz="4" w:space="0" w:color="000000"/>
            </w:tcBorders>
            <w:shd w:val="clear" w:color="auto" w:fill="auto"/>
          </w:tcPr>
          <w:p w14:paraId="16B006CD" w14:textId="77777777" w:rsidR="0072618E" w:rsidRDefault="003721A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Q6: We support 1-bit payload of the first PUCCH for both Modes A and B.</w:t>
            </w:r>
          </w:p>
          <w:p w14:paraId="7A01B392" w14:textId="77777777" w:rsidR="0072618E" w:rsidRDefault="0072618E">
            <w:pPr>
              <w:snapToGrid w:val="0"/>
              <w:spacing w:after="0" w:line="240" w:lineRule="auto"/>
              <w:rPr>
                <w:rFonts w:ascii="Times New Roman" w:hAnsi="Times New Roman" w:cs="Times New Roman"/>
                <w:sz w:val="18"/>
                <w:szCs w:val="18"/>
              </w:rPr>
            </w:pPr>
          </w:p>
          <w:p w14:paraId="2C98F1C3" w14:textId="77777777" w:rsidR="0072618E" w:rsidRDefault="003721A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We think a relevant issue with the one-bit vs multi-bit discussion is whether the UE should always transmit the first PUCCH (with positive and negative indication) or only when an event is detected (DTX when no event is detected). From the offline discussion in RAN1 #116-bis, it is our understanding that the majority view is the latter, i.e., the first PUCCH is transmitted only when an event is detected. This also means that blind decoding is necessary at the gNB. Although multi-bit PUCCH will offer more flexibility, e.g., in Event ID indication (if multiple events are supported) and UCI payload size indication (if variable payload size is supported), it will introduce additional burden of gNB blind decoding. On the contrary, if one-bit PUCCH is used, the legacy SR design and gNB-side detection process can be leveraged.</w:t>
            </w:r>
          </w:p>
          <w:p w14:paraId="73014031" w14:textId="4B76FFBA" w:rsidR="00E03CB2" w:rsidRDefault="00E03CB2">
            <w:pPr>
              <w:snapToGrid w:val="0"/>
              <w:spacing w:after="0" w:line="240" w:lineRule="auto"/>
              <w:rPr>
                <w:rFonts w:ascii="Times New Roman" w:hAnsi="Times New Roman" w:cs="Times New Roman"/>
                <w:sz w:val="18"/>
                <w:szCs w:val="18"/>
              </w:rPr>
            </w:pPr>
          </w:p>
          <w:p w14:paraId="12EC65EE" w14:textId="2E82A69C" w:rsidR="00E03CB2" w:rsidRPr="00E03CB2" w:rsidRDefault="00E03CB2" w:rsidP="00E03CB2">
            <w:pPr>
              <w:pStyle w:val="BodyText"/>
              <w:rPr>
                <w:rFonts w:ascii="Times New Roman" w:hAnsi="Times New Roman" w:cs="Times New Roman"/>
                <w:color w:val="0000FF"/>
                <w:sz w:val="18"/>
                <w:szCs w:val="18"/>
              </w:rPr>
            </w:pPr>
            <w:r w:rsidRPr="00E03CB2">
              <w:rPr>
                <w:rFonts w:ascii="Times New Roman" w:hAnsi="Times New Roman" w:cs="Times New Roman"/>
                <w:color w:val="0000FF"/>
                <w:sz w:val="18"/>
                <w:szCs w:val="18"/>
              </w:rPr>
              <w:t xml:space="preserve">[Mod]: </w:t>
            </w:r>
            <w:r>
              <w:rPr>
                <w:rFonts w:ascii="Times New Roman" w:hAnsi="Times New Roman" w:cs="Times New Roman"/>
                <w:color w:val="0000FF"/>
                <w:sz w:val="18"/>
                <w:szCs w:val="18"/>
              </w:rPr>
              <w:t>Yes, once this general issue is solve</w:t>
            </w:r>
            <w:r w:rsidR="00C77716">
              <w:rPr>
                <w:rFonts w:ascii="Times New Roman" w:hAnsi="Times New Roman" w:cs="Times New Roman"/>
                <w:color w:val="0000FF"/>
                <w:sz w:val="18"/>
                <w:szCs w:val="18"/>
              </w:rPr>
              <w:t>d</w:t>
            </w:r>
            <w:r>
              <w:rPr>
                <w:rFonts w:ascii="Times New Roman" w:hAnsi="Times New Roman" w:cs="Times New Roman"/>
                <w:color w:val="0000FF"/>
                <w:sz w:val="18"/>
                <w:szCs w:val="18"/>
              </w:rPr>
              <w:t xml:space="preserve">, in the </w:t>
            </w:r>
            <w:r w:rsidR="00C77716">
              <w:rPr>
                <w:rFonts w:ascii="Times New Roman" w:hAnsi="Times New Roman" w:cs="Times New Roman"/>
                <w:color w:val="0000FF"/>
                <w:sz w:val="18"/>
                <w:szCs w:val="18"/>
              </w:rPr>
              <w:t xml:space="preserve">next round, we will discuss whether the first PUCCH channel is transmitted or not if the event does not occur. Per early check, majority companies </w:t>
            </w:r>
            <w:proofErr w:type="gramStart"/>
            <w:r w:rsidR="00C77716">
              <w:rPr>
                <w:rFonts w:ascii="Times New Roman" w:hAnsi="Times New Roman" w:cs="Times New Roman"/>
                <w:color w:val="0000FF"/>
                <w:sz w:val="18"/>
                <w:szCs w:val="18"/>
              </w:rPr>
              <w:t>seems</w:t>
            </w:r>
            <w:proofErr w:type="gramEnd"/>
            <w:r w:rsidR="00C77716">
              <w:rPr>
                <w:rFonts w:ascii="Times New Roman" w:hAnsi="Times New Roman" w:cs="Times New Roman"/>
                <w:color w:val="0000FF"/>
                <w:sz w:val="18"/>
                <w:szCs w:val="18"/>
              </w:rPr>
              <w:t xml:space="preserve"> okay to go with legacy SR design, i.e., not transmitted.</w:t>
            </w:r>
            <w:r>
              <w:rPr>
                <w:rFonts w:ascii="Times New Roman" w:hAnsi="Times New Roman" w:cs="Times New Roman"/>
                <w:color w:val="0000FF"/>
                <w:sz w:val="18"/>
                <w:szCs w:val="18"/>
              </w:rPr>
              <w:t xml:space="preserve"> </w:t>
            </w:r>
          </w:p>
          <w:p w14:paraId="2E52E4B9" w14:textId="027F9199" w:rsidR="00E03CB2" w:rsidRDefault="00E03CB2">
            <w:pPr>
              <w:snapToGrid w:val="0"/>
              <w:spacing w:after="0" w:line="240" w:lineRule="auto"/>
              <w:rPr>
                <w:rFonts w:ascii="Times New Roman" w:hAnsi="Times New Roman" w:cs="Times New Roman"/>
                <w:sz w:val="18"/>
                <w:szCs w:val="18"/>
              </w:rPr>
            </w:pPr>
          </w:p>
        </w:tc>
      </w:tr>
      <w:tr w:rsidR="0072618E" w14:paraId="4AA8B2A9" w14:textId="77777777" w:rsidTr="005A6260">
        <w:trPr>
          <w:trHeight w:val="143"/>
        </w:trPr>
        <w:tc>
          <w:tcPr>
            <w:tcW w:w="1434" w:type="dxa"/>
            <w:tcBorders>
              <w:top w:val="single" w:sz="4" w:space="0" w:color="000000"/>
              <w:left w:val="single" w:sz="4" w:space="0" w:color="000000"/>
              <w:bottom w:val="single" w:sz="4" w:space="0" w:color="000000"/>
              <w:right w:val="single" w:sz="4" w:space="0" w:color="000000"/>
            </w:tcBorders>
            <w:shd w:val="clear" w:color="auto" w:fill="auto"/>
          </w:tcPr>
          <w:p w14:paraId="27B73AB2" w14:textId="77777777" w:rsidR="0072618E" w:rsidRDefault="003721A6">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Samsung</w:t>
            </w:r>
          </w:p>
        </w:tc>
        <w:tc>
          <w:tcPr>
            <w:tcW w:w="8551" w:type="dxa"/>
            <w:tcBorders>
              <w:top w:val="single" w:sz="4" w:space="0" w:color="000000"/>
              <w:left w:val="single" w:sz="4" w:space="0" w:color="000000"/>
              <w:bottom w:val="single" w:sz="4" w:space="0" w:color="000000"/>
              <w:right w:val="single" w:sz="4" w:space="0" w:color="000000"/>
            </w:tcBorders>
            <w:shd w:val="clear" w:color="auto" w:fill="auto"/>
          </w:tcPr>
          <w:p w14:paraId="3B537B48" w14:textId="77777777" w:rsidR="0072618E" w:rsidRDefault="003721A6">
            <w:pPr>
              <w:snapToGrid w:val="0"/>
              <w:spacing w:after="0" w:line="240" w:lineRule="auto"/>
              <w:jc w:val="both"/>
              <w:rPr>
                <w:rFonts w:ascii="Times New Roman" w:hAnsi="Times New Roman" w:cs="Times New Roman"/>
                <w:sz w:val="18"/>
                <w:szCs w:val="18"/>
              </w:rPr>
            </w:pPr>
            <w:r>
              <w:rPr>
                <w:rFonts w:ascii="Times New Roman" w:hAnsi="Times New Roman" w:cs="Times New Roman"/>
                <w:b/>
                <w:sz w:val="18"/>
                <w:szCs w:val="18"/>
              </w:rPr>
              <w:t>Q6</w:t>
            </w:r>
            <w:r>
              <w:rPr>
                <w:rFonts w:ascii="Times New Roman" w:hAnsi="Times New Roman" w:cs="Times New Roman"/>
                <w:sz w:val="18"/>
                <w:szCs w:val="18"/>
              </w:rPr>
              <w:t>: To facilitate the discussion, we can focus on 1-bit PUCCH as baseline. Considering there is no difference between the two modes Mode-A/Mode-B for the first PUCCH channel, we prefer to have a unified design. We therefore suggest the following proposal. Furthermore, a dedicated (meaning by dedicated RRC signaling) periodic PUCCH resource should be configured for the first PUCCH. Hence, we suggest the following proposal</w:t>
            </w:r>
          </w:p>
          <w:p w14:paraId="0CAD50FA" w14:textId="77777777" w:rsidR="0072618E" w:rsidRDefault="0072618E">
            <w:pPr>
              <w:snapToGrid w:val="0"/>
              <w:spacing w:after="0" w:line="240" w:lineRule="auto"/>
              <w:jc w:val="both"/>
              <w:rPr>
                <w:rFonts w:ascii="Times New Roman" w:hAnsi="Times New Roman" w:cs="Times New Roman"/>
                <w:sz w:val="18"/>
                <w:szCs w:val="18"/>
              </w:rPr>
            </w:pPr>
          </w:p>
          <w:p w14:paraId="700835CC" w14:textId="77777777" w:rsidR="0072618E" w:rsidRDefault="003721A6">
            <w:pPr>
              <w:snapToGrid w:val="0"/>
              <w:spacing w:after="0" w:line="240" w:lineRule="auto"/>
              <w:jc w:val="both"/>
              <w:rPr>
                <w:rFonts w:ascii="Times New Roman" w:hAnsi="Times New Roman" w:cs="Times New Roman"/>
                <w:sz w:val="18"/>
                <w:szCs w:val="18"/>
              </w:rPr>
            </w:pPr>
            <w:r>
              <w:rPr>
                <w:rFonts w:ascii="Times New Roman" w:hAnsi="Times New Roman" w:cs="Times New Roman"/>
                <w:bCs/>
                <w:sz w:val="18"/>
                <w:szCs w:val="18"/>
                <w:highlight w:val="yellow"/>
              </w:rPr>
              <w:t>Proposal</w:t>
            </w:r>
            <w:r>
              <w:rPr>
                <w:rFonts w:ascii="Times New Roman" w:hAnsi="Times New Roman" w:cs="Times New Roman"/>
                <w:sz w:val="18"/>
                <w:szCs w:val="18"/>
              </w:rPr>
              <w:t>: On Mode-A (dynamically scheduling UCI by gNB) and Mode-B (UCI in pre-configured resource(s) for second UL channel) in UE-initiated/event-driven beam reporting, support 1-bit indication in the first PUCCH channel in Step 1 as baseline.</w:t>
            </w:r>
          </w:p>
          <w:p w14:paraId="0604CF0B" w14:textId="77777777" w:rsidR="0072618E" w:rsidRDefault="003721A6">
            <w:pPr>
              <w:pStyle w:val="ListParagraph"/>
              <w:numPr>
                <w:ilvl w:val="0"/>
                <w:numId w:val="11"/>
              </w:num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A periodic PUCCH resource is configured by dedicated RRC signaling</w:t>
            </w:r>
          </w:p>
          <w:p w14:paraId="6573BF2D" w14:textId="77777777" w:rsidR="0072618E" w:rsidRDefault="0072618E">
            <w:pPr>
              <w:snapToGrid w:val="0"/>
              <w:spacing w:after="0" w:line="240" w:lineRule="auto"/>
              <w:rPr>
                <w:rFonts w:ascii="Times New Roman" w:hAnsi="Times New Roman" w:cs="Times New Roman"/>
                <w:sz w:val="18"/>
                <w:szCs w:val="18"/>
              </w:rPr>
            </w:pPr>
          </w:p>
          <w:p w14:paraId="56A428F3" w14:textId="72C3D4CE" w:rsidR="00C77716" w:rsidRDefault="00C77716">
            <w:pPr>
              <w:snapToGrid w:val="0"/>
              <w:spacing w:after="0" w:line="240" w:lineRule="auto"/>
              <w:rPr>
                <w:rFonts w:ascii="Times New Roman" w:hAnsi="Times New Roman" w:cs="Times New Roman"/>
                <w:color w:val="0000FF"/>
                <w:sz w:val="18"/>
                <w:szCs w:val="18"/>
              </w:rPr>
            </w:pPr>
            <w:r w:rsidRPr="00E03CB2">
              <w:rPr>
                <w:rFonts w:ascii="Times New Roman" w:hAnsi="Times New Roman" w:cs="Times New Roman"/>
                <w:color w:val="0000FF"/>
                <w:sz w:val="18"/>
                <w:szCs w:val="18"/>
              </w:rPr>
              <w:t xml:space="preserve">[Mod]: </w:t>
            </w:r>
            <w:r>
              <w:rPr>
                <w:rFonts w:ascii="Times New Roman" w:hAnsi="Times New Roman" w:cs="Times New Roman"/>
                <w:color w:val="0000FF"/>
                <w:sz w:val="18"/>
                <w:szCs w:val="18"/>
              </w:rPr>
              <w:t>Good suggestions.</w:t>
            </w:r>
          </w:p>
          <w:p w14:paraId="01879D43" w14:textId="2A92A3D7" w:rsidR="00C77716" w:rsidRDefault="00C77716">
            <w:pPr>
              <w:snapToGrid w:val="0"/>
              <w:spacing w:after="0" w:line="240" w:lineRule="auto"/>
              <w:rPr>
                <w:rFonts w:ascii="Times New Roman" w:hAnsi="Times New Roman" w:cs="Times New Roman"/>
                <w:sz w:val="18"/>
                <w:szCs w:val="18"/>
              </w:rPr>
            </w:pPr>
          </w:p>
        </w:tc>
      </w:tr>
      <w:tr w:rsidR="0072618E" w14:paraId="69D98493" w14:textId="77777777" w:rsidTr="005A6260">
        <w:trPr>
          <w:trHeight w:val="143"/>
        </w:trPr>
        <w:tc>
          <w:tcPr>
            <w:tcW w:w="1434" w:type="dxa"/>
            <w:tcBorders>
              <w:top w:val="single" w:sz="4" w:space="0" w:color="000000"/>
              <w:left w:val="single" w:sz="4" w:space="0" w:color="000000"/>
              <w:bottom w:val="single" w:sz="4" w:space="0" w:color="000000"/>
              <w:right w:val="single" w:sz="4" w:space="0" w:color="000000"/>
            </w:tcBorders>
            <w:shd w:val="clear" w:color="auto" w:fill="auto"/>
          </w:tcPr>
          <w:p w14:paraId="44DAD463" w14:textId="77777777" w:rsidR="0072618E" w:rsidRDefault="003721A6">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ZTE</w:t>
            </w:r>
          </w:p>
        </w:tc>
        <w:tc>
          <w:tcPr>
            <w:tcW w:w="8551" w:type="dxa"/>
            <w:tcBorders>
              <w:top w:val="single" w:sz="4" w:space="0" w:color="000000"/>
              <w:left w:val="single" w:sz="4" w:space="0" w:color="000000"/>
              <w:bottom w:val="single" w:sz="4" w:space="0" w:color="000000"/>
              <w:right w:val="single" w:sz="4" w:space="0" w:color="000000"/>
            </w:tcBorders>
            <w:shd w:val="clear" w:color="auto" w:fill="auto"/>
          </w:tcPr>
          <w:p w14:paraId="1A12BADA" w14:textId="77777777" w:rsidR="0072618E" w:rsidRDefault="003721A6">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b/>
                <w:bCs/>
                <w:sz w:val="18"/>
                <w:szCs w:val="18"/>
                <w:lang w:eastAsia="zh-TW"/>
              </w:rPr>
              <w:t>Q6</w:t>
            </w:r>
            <w:r>
              <w:rPr>
                <w:rFonts w:ascii="Times New Roman" w:eastAsia="PMingLiU" w:hAnsi="Times New Roman" w:cs="Times New Roman"/>
                <w:sz w:val="18"/>
                <w:szCs w:val="18"/>
                <w:lang w:eastAsia="zh-TW"/>
              </w:rPr>
              <w:t xml:space="preserve">: </w:t>
            </w:r>
          </w:p>
          <w:p w14:paraId="5B96EB5A" w14:textId="77777777" w:rsidR="0072618E" w:rsidRDefault="003721A6">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Support to have a unified design on the first PUCCH for both Mode A and Mode B, and 1 bit payload is preferred.</w:t>
            </w:r>
          </w:p>
          <w:p w14:paraId="47CFB157" w14:textId="77777777" w:rsidR="0072618E" w:rsidRDefault="003721A6">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lastRenderedPageBreak/>
              <w:t>Regarding whether a dedicated PUCCH resource or a SR configuration dedicated to UEIBR can be configured for the first PUCCH, it should be noted a new UCI type is needed for the 1-bit first PUCCH if it cannot be multiplexed or considered as an SR, which is not expected by us, hence we prefer to configure a SR configuration dedicated to UEIBR for the first PUCCH.</w:t>
            </w:r>
          </w:p>
          <w:p w14:paraId="05D321B0" w14:textId="77777777" w:rsidR="0072618E" w:rsidRDefault="0072618E">
            <w:pPr>
              <w:snapToGrid w:val="0"/>
              <w:spacing w:after="0" w:line="240" w:lineRule="auto"/>
              <w:rPr>
                <w:rFonts w:ascii="Times New Roman" w:eastAsia="宋体" w:hAnsi="Times New Roman" w:cs="Times New Roman"/>
                <w:sz w:val="18"/>
                <w:szCs w:val="18"/>
                <w:lang w:eastAsia="zh-CN"/>
              </w:rPr>
            </w:pPr>
          </w:p>
          <w:p w14:paraId="0FC01091" w14:textId="2ECBBF73" w:rsidR="0072618E" w:rsidRDefault="003721A6">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With regard to the second UL channel, we would like to clarify whether the second UL channel is configured dedicated to a report configuration or not. If the second UL channel is configured per report configuration, once the report size is </w:t>
            </w:r>
            <w:proofErr w:type="gramStart"/>
            <w:r>
              <w:rPr>
                <w:rFonts w:ascii="Times New Roman" w:eastAsia="宋体" w:hAnsi="Times New Roman" w:cs="Times New Roman"/>
                <w:sz w:val="18"/>
                <w:szCs w:val="18"/>
                <w:lang w:eastAsia="zh-CN"/>
              </w:rPr>
              <w:t>fixed(</w:t>
            </w:r>
            <w:proofErr w:type="gramEnd"/>
            <w:r>
              <w:rPr>
                <w:rFonts w:ascii="Times New Roman" w:eastAsia="宋体" w:hAnsi="Times New Roman" w:cs="Times New Roman"/>
                <w:sz w:val="18"/>
                <w:szCs w:val="18"/>
                <w:lang w:eastAsia="zh-CN"/>
              </w:rPr>
              <w:t>e.g., fixed number of reported RSs), the UCI payload on the second UL channel does not change. However, if the second UL channel is configured per cell or for all UEIBR configurations for the sake of resource efficiency, the number of triggered beam report carried on the second UL channel is variable even though the report size for each report is fixed, therefore UCI payload size related indication seems necessary.</w:t>
            </w:r>
          </w:p>
          <w:p w14:paraId="597C6FC6" w14:textId="15D8E655" w:rsidR="00C77716" w:rsidRDefault="00C77716">
            <w:pPr>
              <w:snapToGrid w:val="0"/>
              <w:spacing w:after="0" w:line="240" w:lineRule="auto"/>
              <w:rPr>
                <w:rFonts w:ascii="Times New Roman" w:eastAsia="宋体" w:hAnsi="Times New Roman" w:cs="Times New Roman"/>
                <w:sz w:val="18"/>
                <w:szCs w:val="18"/>
                <w:lang w:eastAsia="zh-CN"/>
              </w:rPr>
            </w:pPr>
          </w:p>
          <w:p w14:paraId="20E40EC3" w14:textId="49DD3176" w:rsidR="00C77716" w:rsidRDefault="00C77716" w:rsidP="00C77716">
            <w:pPr>
              <w:snapToGrid w:val="0"/>
              <w:spacing w:after="0" w:line="240" w:lineRule="auto"/>
              <w:rPr>
                <w:rFonts w:ascii="Times New Roman" w:hAnsi="Times New Roman" w:cs="Times New Roman"/>
                <w:color w:val="0000FF"/>
                <w:sz w:val="18"/>
                <w:szCs w:val="18"/>
              </w:rPr>
            </w:pPr>
            <w:r w:rsidRPr="00E03CB2">
              <w:rPr>
                <w:rFonts w:ascii="Times New Roman" w:hAnsi="Times New Roman" w:cs="Times New Roman"/>
                <w:color w:val="0000FF"/>
                <w:sz w:val="18"/>
                <w:szCs w:val="18"/>
              </w:rPr>
              <w:t xml:space="preserve">[Mod]: </w:t>
            </w:r>
            <w:r>
              <w:rPr>
                <w:rFonts w:ascii="Times New Roman" w:hAnsi="Times New Roman" w:cs="Times New Roman"/>
                <w:color w:val="0000FF"/>
                <w:sz w:val="18"/>
                <w:szCs w:val="18"/>
              </w:rPr>
              <w:t>The whole configuration framework may be discussed in the next round, and may be discussed together with a second channel configuration.</w:t>
            </w:r>
          </w:p>
          <w:p w14:paraId="3D0917D5" w14:textId="77777777" w:rsidR="00C77716" w:rsidRDefault="00C77716">
            <w:pPr>
              <w:snapToGrid w:val="0"/>
              <w:spacing w:after="0" w:line="240" w:lineRule="auto"/>
              <w:rPr>
                <w:rFonts w:ascii="Times New Roman" w:eastAsia="宋体" w:hAnsi="Times New Roman" w:cs="Times New Roman"/>
                <w:sz w:val="18"/>
                <w:szCs w:val="18"/>
                <w:lang w:eastAsia="zh-CN"/>
              </w:rPr>
            </w:pPr>
          </w:p>
          <w:p w14:paraId="564843EC" w14:textId="77777777" w:rsidR="0072618E" w:rsidRDefault="0072618E">
            <w:pPr>
              <w:snapToGrid w:val="0"/>
              <w:spacing w:after="0" w:line="240" w:lineRule="auto"/>
              <w:rPr>
                <w:rFonts w:ascii="Times New Roman" w:eastAsia="宋体" w:hAnsi="Times New Roman" w:cs="Times New Roman"/>
                <w:sz w:val="18"/>
                <w:szCs w:val="18"/>
                <w:lang w:eastAsia="zh-CN"/>
              </w:rPr>
            </w:pPr>
          </w:p>
          <w:p w14:paraId="2D6285E2" w14:textId="77777777" w:rsidR="0072618E" w:rsidRDefault="003721A6">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Therefore, we suggest the following proposal:</w:t>
            </w:r>
          </w:p>
          <w:p w14:paraId="37B6FE14" w14:textId="77777777" w:rsidR="0072618E" w:rsidRDefault="0072618E">
            <w:pPr>
              <w:snapToGrid w:val="0"/>
              <w:spacing w:after="0" w:line="240" w:lineRule="auto"/>
              <w:rPr>
                <w:rFonts w:ascii="Times New Roman" w:eastAsia="宋体" w:hAnsi="Times New Roman" w:cs="Times New Roman"/>
                <w:sz w:val="18"/>
                <w:szCs w:val="18"/>
                <w:lang w:eastAsia="zh-CN"/>
              </w:rPr>
            </w:pPr>
          </w:p>
          <w:p w14:paraId="023E09FB" w14:textId="77777777" w:rsidR="0072618E" w:rsidRDefault="003721A6">
            <w:pPr>
              <w:snapToGrid w:val="0"/>
              <w:spacing w:after="0" w:line="240" w:lineRule="auto"/>
              <w:rPr>
                <w:rFonts w:ascii="Times New Roman" w:eastAsia="宋体" w:hAnsi="Times New Roman" w:cs="Times New Roman"/>
                <w:sz w:val="18"/>
                <w:szCs w:val="18"/>
                <w:lang w:eastAsia="zh-CN"/>
              </w:rPr>
            </w:pPr>
            <w:r>
              <w:rPr>
                <w:rFonts w:ascii="Times New Roman" w:eastAsia="Times New Roman" w:hAnsi="Times New Roman" w:cs="Times New Roman"/>
                <w:color w:val="000000"/>
                <w:sz w:val="18"/>
                <w:szCs w:val="18"/>
                <w:lang w:eastAsia="zh-CN"/>
              </w:rPr>
              <w:t xml:space="preserve">On beam report transmission procedure for </w:t>
            </w:r>
            <w:r>
              <w:rPr>
                <w:rFonts w:ascii="Times New Roman" w:hAnsi="Times New Roman" w:cs="Times New Roman"/>
                <w:sz w:val="18"/>
                <w:szCs w:val="18"/>
              </w:rPr>
              <w:t>UE-initiated/event-driven beam report</w:t>
            </w:r>
            <w:r>
              <w:rPr>
                <w:rFonts w:ascii="Times New Roman" w:eastAsia="Times New Roman" w:hAnsi="Times New Roman" w:cs="Times New Roman"/>
                <w:color w:val="000000"/>
                <w:sz w:val="18"/>
                <w:szCs w:val="18"/>
                <w:lang w:eastAsia="zh-CN"/>
              </w:rPr>
              <w:t xml:space="preserve">ing, for </w:t>
            </w:r>
            <w:r>
              <w:rPr>
                <w:rFonts w:ascii="Times New Roman" w:hAnsi="Times New Roman" w:cs="Times New Roman"/>
                <w:sz w:val="18"/>
                <w:szCs w:val="18"/>
              </w:rPr>
              <w:t>Mode B (UCI in pre-configured resource(s) for second UL channel)</w:t>
            </w:r>
            <w:r>
              <w:rPr>
                <w:rFonts w:ascii="Times New Roman" w:eastAsia="宋体" w:hAnsi="Times New Roman" w:cs="Times New Roman"/>
                <w:sz w:val="18"/>
                <w:szCs w:val="18"/>
                <w:lang w:eastAsia="zh-CN"/>
              </w:rPr>
              <w:t>:</w:t>
            </w:r>
          </w:p>
          <w:p w14:paraId="211184F4" w14:textId="77777777" w:rsidR="0072618E" w:rsidRDefault="003721A6">
            <w:pPr>
              <w:numPr>
                <w:ilvl w:val="0"/>
                <w:numId w:val="9"/>
              </w:numPr>
              <w:snapToGrid w:val="0"/>
              <w:spacing w:after="0" w:line="240" w:lineRule="auto"/>
              <w:jc w:val="both"/>
              <w:rPr>
                <w:rFonts w:ascii="Times New Roman" w:eastAsia="MS Mincho" w:hAnsi="Times New Roman" w:cs="Times New Roman"/>
                <w:sz w:val="18"/>
                <w:szCs w:val="18"/>
                <w:lang w:eastAsia="ja-JP"/>
              </w:rPr>
            </w:pPr>
            <w:r>
              <w:rPr>
                <w:rFonts w:ascii="Times New Roman" w:hAnsi="Times New Roman" w:cs="Times New Roman"/>
                <w:sz w:val="18"/>
                <w:szCs w:val="18"/>
              </w:rPr>
              <w:t xml:space="preserve">Step 1: UE transmits a first PUCCH </w:t>
            </w:r>
            <w:r>
              <w:rPr>
                <w:rFonts w:ascii="Times New Roman" w:eastAsia="宋体" w:hAnsi="Times New Roman" w:cs="Times New Roman"/>
                <w:sz w:val="18"/>
                <w:szCs w:val="18"/>
                <w:lang w:eastAsia="zh-CN"/>
              </w:rPr>
              <w:t xml:space="preserve">with </w:t>
            </w:r>
            <w:r>
              <w:rPr>
                <w:rFonts w:ascii="Times New Roman" w:hAnsi="Times New Roman" w:cs="Times New Roman"/>
                <w:sz w:val="18"/>
                <w:szCs w:val="18"/>
              </w:rPr>
              <w:t xml:space="preserve">one-bit </w:t>
            </w:r>
            <w:r>
              <w:rPr>
                <w:rFonts w:ascii="Times New Roman" w:hAnsi="Times New Roman" w:cs="Times New Roman"/>
                <w:sz w:val="18"/>
                <w:szCs w:val="18"/>
                <w:lang w:eastAsia="zh-CN"/>
              </w:rPr>
              <w:t>notifying a second UL channel to carry beam report</w:t>
            </w:r>
          </w:p>
          <w:p w14:paraId="382642E9" w14:textId="77777777" w:rsidR="0072618E" w:rsidRDefault="003721A6">
            <w:pPr>
              <w:numPr>
                <w:ilvl w:val="1"/>
                <w:numId w:val="9"/>
              </w:numPr>
              <w:snapToGrid w:val="0"/>
              <w:spacing w:after="0" w:line="240" w:lineRule="auto"/>
              <w:jc w:val="both"/>
              <w:rPr>
                <w:rFonts w:ascii="Times New Roman" w:eastAsia="MS Mincho" w:hAnsi="Times New Roman" w:cs="Times New Roman"/>
                <w:sz w:val="18"/>
                <w:szCs w:val="18"/>
                <w:lang w:eastAsia="ja-JP"/>
              </w:rPr>
            </w:pPr>
            <w:r>
              <w:rPr>
                <w:rFonts w:ascii="Times New Roman" w:eastAsia="MS Mincho" w:hAnsi="Times New Roman" w:cs="Times New Roman"/>
                <w:sz w:val="18"/>
                <w:szCs w:val="18"/>
                <w:lang w:eastAsia="ja-JP"/>
              </w:rPr>
              <w:t>FFS: Notification format, e.g., SR or a new UCI type</w:t>
            </w:r>
            <w:r>
              <w:rPr>
                <w:rFonts w:ascii="Times New Roman" w:hAnsi="Times New Roman" w:cs="Times New Roman"/>
                <w:sz w:val="18"/>
                <w:szCs w:val="18"/>
              </w:rPr>
              <w:t>.</w:t>
            </w:r>
          </w:p>
          <w:p w14:paraId="2EE1ACF4" w14:textId="77777777" w:rsidR="0072618E" w:rsidRDefault="003721A6">
            <w:pPr>
              <w:numPr>
                <w:ilvl w:val="0"/>
                <w:numId w:val="9"/>
              </w:num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Step 2: UE transmits the beam report in the second UL channel. </w:t>
            </w:r>
          </w:p>
          <w:p w14:paraId="22B4CAFC" w14:textId="77777777" w:rsidR="0072618E" w:rsidRDefault="003721A6">
            <w:pPr>
              <w:numPr>
                <w:ilvl w:val="1"/>
                <w:numId w:val="9"/>
              </w:numPr>
              <w:snapToGrid w:val="0"/>
              <w:spacing w:after="0" w:line="240" w:lineRule="auto"/>
              <w:rPr>
                <w:rFonts w:ascii="Times New Roman" w:eastAsia="宋体" w:hAnsi="Times New Roman" w:cs="Times New Roman"/>
                <w:sz w:val="18"/>
                <w:szCs w:val="18"/>
                <w:lang w:eastAsia="zh-CN"/>
              </w:rPr>
            </w:pPr>
            <w:r>
              <w:rPr>
                <w:rFonts w:ascii="Times New Roman" w:hAnsi="Times New Roman" w:cs="Times New Roman"/>
                <w:sz w:val="18"/>
                <w:szCs w:val="18"/>
              </w:rPr>
              <w:t>FFS: Details on the second UL channel, e.g., whether the second UL channel is PUCCH, PUSCH or both</w:t>
            </w:r>
          </w:p>
          <w:p w14:paraId="0CDBDDD2" w14:textId="77777777" w:rsidR="0072618E" w:rsidRDefault="003721A6">
            <w:pPr>
              <w:numPr>
                <w:ilvl w:val="1"/>
                <w:numId w:val="9"/>
              </w:num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FFS: Whether the second UL channel is configured per report configuration or not.</w:t>
            </w:r>
          </w:p>
        </w:tc>
      </w:tr>
      <w:tr w:rsidR="0072618E" w14:paraId="59E90192" w14:textId="77777777" w:rsidTr="005A6260">
        <w:trPr>
          <w:trHeight w:val="143"/>
        </w:trPr>
        <w:tc>
          <w:tcPr>
            <w:tcW w:w="1434" w:type="dxa"/>
            <w:tcBorders>
              <w:left w:val="single" w:sz="4" w:space="0" w:color="000000"/>
              <w:bottom w:val="single" w:sz="4" w:space="0" w:color="auto"/>
              <w:right w:val="single" w:sz="4" w:space="0" w:color="000000"/>
            </w:tcBorders>
            <w:shd w:val="clear" w:color="auto" w:fill="auto"/>
          </w:tcPr>
          <w:p w14:paraId="58BFD996" w14:textId="77777777" w:rsidR="0072618E" w:rsidRDefault="003721A6">
            <w:pPr>
              <w:snapToGrid w:val="0"/>
              <w:spacing w:after="0" w:line="240" w:lineRule="auto"/>
              <w:rPr>
                <w:rFonts w:ascii="Times New Roman" w:eastAsia="等线" w:hAnsi="Times New Roman" w:cs="Times New Roman"/>
                <w:sz w:val="18"/>
                <w:szCs w:val="18"/>
                <w:lang w:eastAsia="zh-CN"/>
              </w:rPr>
            </w:pPr>
            <w:proofErr w:type="spellStart"/>
            <w:r>
              <w:rPr>
                <w:rFonts w:ascii="Times New Roman" w:eastAsia="等线" w:hAnsi="Times New Roman" w:cs="Times New Roman"/>
                <w:sz w:val="18"/>
                <w:szCs w:val="18"/>
                <w:lang w:eastAsia="zh-CN"/>
              </w:rPr>
              <w:lastRenderedPageBreak/>
              <w:t>CEWiT</w:t>
            </w:r>
            <w:proofErr w:type="spellEnd"/>
          </w:p>
        </w:tc>
        <w:tc>
          <w:tcPr>
            <w:tcW w:w="8551" w:type="dxa"/>
            <w:tcBorders>
              <w:left w:val="single" w:sz="4" w:space="0" w:color="000000"/>
              <w:bottom w:val="single" w:sz="4" w:space="0" w:color="auto"/>
              <w:right w:val="single" w:sz="4" w:space="0" w:color="000000"/>
            </w:tcBorders>
            <w:shd w:val="clear" w:color="auto" w:fill="auto"/>
          </w:tcPr>
          <w:p w14:paraId="530B35B2" w14:textId="77777777" w:rsidR="0072618E" w:rsidRDefault="003721A6">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b/>
                <w:bCs/>
                <w:sz w:val="18"/>
                <w:szCs w:val="18"/>
                <w:lang w:eastAsia="zh-TW"/>
              </w:rPr>
              <w:t>Q6</w:t>
            </w:r>
            <w:r>
              <w:rPr>
                <w:rFonts w:ascii="Times New Roman" w:eastAsia="PMingLiU" w:hAnsi="Times New Roman" w:cs="Times New Roman"/>
                <w:sz w:val="18"/>
                <w:szCs w:val="18"/>
                <w:lang w:eastAsia="zh-TW"/>
              </w:rPr>
              <w:t xml:space="preserve">: If variable size beam report is to be supported, multi-bit first channel is required. Else support single bit. </w:t>
            </w:r>
          </w:p>
          <w:p w14:paraId="5847D26D" w14:textId="77777777" w:rsidR="0072618E" w:rsidRDefault="0072618E">
            <w:pPr>
              <w:snapToGrid w:val="0"/>
              <w:spacing w:after="0" w:line="240" w:lineRule="auto"/>
              <w:rPr>
                <w:rFonts w:ascii="Times New Roman" w:eastAsia="PMingLiU" w:hAnsi="Times New Roman" w:cs="Times New Roman"/>
                <w:sz w:val="18"/>
                <w:szCs w:val="18"/>
                <w:lang w:eastAsia="zh-TW"/>
              </w:rPr>
            </w:pPr>
          </w:p>
          <w:p w14:paraId="7017BE36" w14:textId="409DDCC3" w:rsidR="00C77716" w:rsidRDefault="00C77716">
            <w:pPr>
              <w:snapToGrid w:val="0"/>
              <w:spacing w:after="0" w:line="240" w:lineRule="auto"/>
              <w:rPr>
                <w:rFonts w:ascii="Times New Roman" w:eastAsia="PMingLiU" w:hAnsi="Times New Roman" w:cs="Times New Roman"/>
                <w:sz w:val="18"/>
                <w:szCs w:val="18"/>
                <w:lang w:eastAsia="zh-TW"/>
              </w:rPr>
            </w:pPr>
            <w:r w:rsidRPr="00E03CB2">
              <w:rPr>
                <w:rFonts w:ascii="Times New Roman" w:hAnsi="Times New Roman" w:cs="Times New Roman"/>
                <w:color w:val="0000FF"/>
                <w:sz w:val="18"/>
                <w:szCs w:val="18"/>
              </w:rPr>
              <w:t xml:space="preserve">[Mod]: </w:t>
            </w:r>
            <w:r>
              <w:rPr>
                <w:rFonts w:ascii="宋体" w:eastAsia="宋体" w:hAnsi="宋体" w:cs="Times New Roman" w:hint="eastAsia"/>
                <w:color w:val="0000FF"/>
                <w:sz w:val="18"/>
                <w:szCs w:val="18"/>
                <w:lang w:eastAsia="zh-CN"/>
              </w:rPr>
              <w:t>T</w:t>
            </w:r>
            <w:r>
              <w:rPr>
                <w:rFonts w:ascii="Times New Roman" w:hAnsi="Times New Roman" w:cs="Times New Roman"/>
                <w:color w:val="0000FF"/>
                <w:sz w:val="18"/>
                <w:szCs w:val="18"/>
              </w:rPr>
              <w:t>hank you for being flexible.</w:t>
            </w:r>
          </w:p>
        </w:tc>
      </w:tr>
      <w:tr w:rsidR="005A6260" w14:paraId="69A09B83" w14:textId="77777777" w:rsidTr="005A6260">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5AEE23DE" w14:textId="77777777" w:rsidR="005A6260" w:rsidRPr="003B6980" w:rsidRDefault="005A6260" w:rsidP="005A6260">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7CE2CFB7" w14:textId="77777777" w:rsidR="005A6260" w:rsidRPr="006D6601" w:rsidRDefault="005A6260" w:rsidP="005A6260">
            <w:pPr>
              <w:snapToGrid w:val="0"/>
              <w:spacing w:after="0" w:line="240" w:lineRule="auto"/>
              <w:jc w:val="both"/>
              <w:rPr>
                <w:rFonts w:ascii="Times New Roman" w:eastAsia="等线" w:hAnsi="Times New Roman" w:cs="Times New Roman"/>
                <w:b/>
                <w:sz w:val="18"/>
                <w:szCs w:val="18"/>
                <w:lang w:eastAsia="zh-CN"/>
              </w:rPr>
            </w:pPr>
            <w:r w:rsidRPr="006D6601">
              <w:rPr>
                <w:rFonts w:ascii="Times New Roman" w:eastAsia="等线" w:hAnsi="Times New Roman" w:cs="Times New Roman" w:hint="eastAsia"/>
                <w:b/>
                <w:sz w:val="18"/>
                <w:szCs w:val="18"/>
                <w:lang w:eastAsia="zh-CN"/>
              </w:rPr>
              <w:t>Q</w:t>
            </w:r>
            <w:r w:rsidRPr="006D6601">
              <w:rPr>
                <w:rFonts w:ascii="Times New Roman" w:eastAsia="等线" w:hAnsi="Times New Roman" w:cs="Times New Roman"/>
                <w:b/>
                <w:sz w:val="18"/>
                <w:szCs w:val="18"/>
                <w:lang w:eastAsia="zh-CN"/>
              </w:rPr>
              <w:t>6:</w:t>
            </w:r>
          </w:p>
          <w:p w14:paraId="0F7010C2" w14:textId="77777777" w:rsidR="005A6260" w:rsidRDefault="005A6260" w:rsidP="005A6260">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support a unified design of step-1 for mode A and mode B. If UE only reports the beam(s) that satisfies the condition of Event-2, the payload size would be variable. Apart from CSI-RS</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based beam measurement/reporting, SSB based measurement/reporting should be supported as well, where network can use the beam report for TCI</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 xml:space="preserve">activation, and useful for Rel-19 LTM also. Also considering cross CC reporting, even if the reported beam number is fixed in a report instance, as report configurations in different CCs may be different, such as number of reported beam(s) and RS type of measurement RS, thus the actual reporting size in second channel will be variable.  Thus, to facilitate NW resource allocation dynamically, it would be better to indicate the payload size in the step-1. For example, 2 bits PUCCH in step-1, 4 codepoints can indicate 4 different ranges of payload size so that gNB can schedule right amount of RE resources for second channel in mode A. </w:t>
            </w:r>
          </w:p>
          <w:p w14:paraId="75EFF440" w14:textId="77777777" w:rsidR="00C77716" w:rsidRDefault="00C77716" w:rsidP="005A6260">
            <w:pPr>
              <w:snapToGrid w:val="0"/>
              <w:spacing w:after="0" w:line="240" w:lineRule="auto"/>
              <w:jc w:val="both"/>
              <w:rPr>
                <w:rFonts w:ascii="Times New Roman" w:eastAsia="等线" w:hAnsi="Times New Roman" w:cs="Times New Roman"/>
                <w:sz w:val="18"/>
                <w:szCs w:val="18"/>
                <w:lang w:eastAsia="zh-CN"/>
              </w:rPr>
            </w:pPr>
          </w:p>
          <w:p w14:paraId="627014E1" w14:textId="59EB0B06" w:rsidR="00C77716" w:rsidRDefault="00C77716" w:rsidP="005A6260">
            <w:pPr>
              <w:snapToGrid w:val="0"/>
              <w:spacing w:after="0" w:line="240" w:lineRule="auto"/>
              <w:jc w:val="both"/>
              <w:rPr>
                <w:rFonts w:ascii="Times New Roman" w:hAnsi="Times New Roman" w:cs="Times New Roman"/>
                <w:color w:val="0000FF"/>
                <w:sz w:val="18"/>
                <w:szCs w:val="18"/>
              </w:rPr>
            </w:pPr>
            <w:r w:rsidRPr="00E03CB2">
              <w:rPr>
                <w:rFonts w:ascii="Times New Roman" w:hAnsi="Times New Roman" w:cs="Times New Roman"/>
                <w:color w:val="0000FF"/>
                <w:sz w:val="18"/>
                <w:szCs w:val="18"/>
              </w:rPr>
              <w:t xml:space="preserve">[Mod]: </w:t>
            </w:r>
            <w:r w:rsidRPr="00C77716">
              <w:rPr>
                <w:rFonts w:ascii="Times New Roman" w:hAnsi="Times New Roman" w:cs="Times New Roman"/>
                <w:color w:val="0000FF"/>
                <w:sz w:val="18"/>
                <w:szCs w:val="18"/>
              </w:rPr>
              <w:t>Pls</w:t>
            </w:r>
            <w:r>
              <w:rPr>
                <w:rFonts w:ascii="Times New Roman" w:hAnsi="Times New Roman" w:cs="Times New Roman"/>
                <w:color w:val="0000FF"/>
                <w:sz w:val="18"/>
                <w:szCs w:val="18"/>
              </w:rPr>
              <w:t xml:space="preserve"> pay attention to my previous introduction of payload of UEIBR. As in legacy, it is only up to 43 </w:t>
            </w:r>
            <w:proofErr w:type="gramStart"/>
            <w:r>
              <w:rPr>
                <w:rFonts w:ascii="Times New Roman" w:hAnsi="Times New Roman" w:cs="Times New Roman"/>
                <w:color w:val="0000FF"/>
                <w:sz w:val="18"/>
                <w:szCs w:val="18"/>
              </w:rPr>
              <w:t>bit</w:t>
            </w:r>
            <w:proofErr w:type="gramEnd"/>
            <w:r>
              <w:rPr>
                <w:rFonts w:ascii="Times New Roman" w:hAnsi="Times New Roman" w:cs="Times New Roman"/>
                <w:color w:val="0000FF"/>
                <w:sz w:val="18"/>
                <w:szCs w:val="18"/>
              </w:rPr>
              <w:t>, and even having flexible payload, and for scheduling perspective, it may not be different (very limited PRBs may be sufficient).</w:t>
            </w:r>
          </w:p>
          <w:p w14:paraId="2447980B" w14:textId="5B47896E" w:rsidR="00C77716" w:rsidRPr="00571A59" w:rsidRDefault="00C77716" w:rsidP="005A6260">
            <w:pPr>
              <w:snapToGrid w:val="0"/>
              <w:spacing w:after="0" w:line="240" w:lineRule="auto"/>
              <w:jc w:val="both"/>
              <w:rPr>
                <w:rFonts w:ascii="Times New Roman" w:eastAsia="等线" w:hAnsi="Times New Roman" w:cs="Times New Roman"/>
                <w:sz w:val="18"/>
                <w:szCs w:val="18"/>
                <w:lang w:eastAsia="zh-CN"/>
              </w:rPr>
            </w:pPr>
          </w:p>
        </w:tc>
      </w:tr>
      <w:tr w:rsidR="008015A6" w14:paraId="7F3C106B" w14:textId="77777777" w:rsidTr="005A6260">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2C05ABAB" w14:textId="5048A122" w:rsidR="008015A6" w:rsidRDefault="008015A6" w:rsidP="005A6260">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OPPO</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2979462E" w14:textId="77777777" w:rsidR="008015A6" w:rsidRDefault="008015A6" w:rsidP="005A6260">
            <w:pPr>
              <w:snapToGrid w:val="0"/>
              <w:spacing w:after="0" w:line="240" w:lineRule="auto"/>
              <w:jc w:val="both"/>
              <w:rPr>
                <w:rFonts w:ascii="Times New Roman" w:eastAsia="等线" w:hAnsi="Times New Roman" w:cs="Times New Roman"/>
                <w:b/>
                <w:sz w:val="18"/>
                <w:szCs w:val="18"/>
                <w:lang w:eastAsia="zh-CN"/>
              </w:rPr>
            </w:pPr>
            <w:r>
              <w:rPr>
                <w:rFonts w:ascii="Times New Roman" w:eastAsia="等线" w:hAnsi="Times New Roman" w:cs="Times New Roman"/>
                <w:b/>
                <w:sz w:val="18"/>
                <w:szCs w:val="18"/>
                <w:lang w:eastAsia="zh-CN"/>
              </w:rPr>
              <w:t>Q6:</w:t>
            </w:r>
          </w:p>
          <w:p w14:paraId="2D4649FF" w14:textId="7EE87F68" w:rsidR="008015A6" w:rsidRDefault="008015A6" w:rsidP="005A6260">
            <w:pPr>
              <w:snapToGrid w:val="0"/>
              <w:spacing w:after="0" w:line="240" w:lineRule="auto"/>
              <w:jc w:val="both"/>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For both Mode-A and Mode-B: we support 1-bit UCI for the first channel.</w:t>
            </w:r>
          </w:p>
          <w:p w14:paraId="3E3DCA81" w14:textId="77777777" w:rsidR="008015A6" w:rsidRDefault="008015A6" w:rsidP="005A6260">
            <w:pPr>
              <w:snapToGrid w:val="0"/>
              <w:spacing w:after="0" w:line="240" w:lineRule="auto"/>
              <w:jc w:val="both"/>
              <w:rPr>
                <w:rFonts w:ascii="Times New Roman" w:eastAsia="等线" w:hAnsi="Times New Roman" w:cs="Times New Roman"/>
                <w:bCs/>
                <w:sz w:val="18"/>
                <w:szCs w:val="18"/>
                <w:lang w:eastAsia="zh-CN"/>
              </w:rPr>
            </w:pPr>
          </w:p>
          <w:p w14:paraId="6DC84CC7" w14:textId="5E0C9EF2" w:rsidR="008015A6" w:rsidRDefault="008015A6" w:rsidP="005A6260">
            <w:pPr>
              <w:snapToGrid w:val="0"/>
              <w:spacing w:after="0" w:line="240" w:lineRule="auto"/>
              <w:jc w:val="both"/>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In Mode-A: this 1-bit UCI requests the UL channel allocation. Since we agreed no new DCI format. In Mode-A, the 2</w:t>
            </w:r>
            <w:r w:rsidRPr="008015A6">
              <w:rPr>
                <w:rFonts w:ascii="Times New Roman" w:eastAsia="等线" w:hAnsi="Times New Roman" w:cs="Times New Roman"/>
                <w:bCs/>
                <w:sz w:val="18"/>
                <w:szCs w:val="18"/>
                <w:vertAlign w:val="superscript"/>
                <w:lang w:eastAsia="zh-CN"/>
              </w:rPr>
              <w:t>nd</w:t>
            </w:r>
            <w:r>
              <w:rPr>
                <w:rFonts w:ascii="Times New Roman" w:eastAsia="等线" w:hAnsi="Times New Roman" w:cs="Times New Roman"/>
                <w:bCs/>
                <w:sz w:val="18"/>
                <w:szCs w:val="18"/>
                <w:lang w:eastAsia="zh-CN"/>
              </w:rPr>
              <w:t xml:space="preserve"> UL channel can only be one PUSCH. Therefore, the first UL channel in Mode-A shall be one dedicate PUCCH resource with 1-bit UCI, which is periodic.</w:t>
            </w:r>
          </w:p>
          <w:p w14:paraId="53167B2E" w14:textId="77777777" w:rsidR="008015A6" w:rsidRDefault="008015A6" w:rsidP="005A6260">
            <w:pPr>
              <w:snapToGrid w:val="0"/>
              <w:spacing w:after="0" w:line="240" w:lineRule="auto"/>
              <w:jc w:val="both"/>
              <w:rPr>
                <w:rFonts w:ascii="Times New Roman" w:eastAsia="等线" w:hAnsi="Times New Roman" w:cs="Times New Roman"/>
                <w:bCs/>
                <w:sz w:val="18"/>
                <w:szCs w:val="18"/>
                <w:lang w:eastAsia="zh-CN"/>
              </w:rPr>
            </w:pPr>
          </w:p>
          <w:p w14:paraId="63C50E08" w14:textId="77777777" w:rsidR="008015A6" w:rsidRDefault="008015A6" w:rsidP="005A6260">
            <w:pPr>
              <w:snapToGrid w:val="0"/>
              <w:spacing w:after="0" w:line="240" w:lineRule="auto"/>
              <w:jc w:val="both"/>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In Mode-B: the NW configures periodic 1</w:t>
            </w:r>
            <w:r w:rsidRPr="008015A6">
              <w:rPr>
                <w:rFonts w:ascii="Times New Roman" w:eastAsia="等线" w:hAnsi="Times New Roman" w:cs="Times New Roman"/>
                <w:bCs/>
                <w:sz w:val="18"/>
                <w:szCs w:val="18"/>
                <w:vertAlign w:val="superscript"/>
                <w:lang w:eastAsia="zh-CN"/>
              </w:rPr>
              <w:t>st</w:t>
            </w:r>
            <w:r>
              <w:rPr>
                <w:rFonts w:ascii="Times New Roman" w:eastAsia="等线" w:hAnsi="Times New Roman" w:cs="Times New Roman"/>
                <w:bCs/>
                <w:sz w:val="18"/>
                <w:szCs w:val="18"/>
                <w:lang w:eastAsia="zh-CN"/>
              </w:rPr>
              <w:t xml:space="preserve"> PUCCH resource and periodic preconfigured PUSCH/PUCCH for 2</w:t>
            </w:r>
            <w:r w:rsidRPr="008015A6">
              <w:rPr>
                <w:rFonts w:ascii="Times New Roman" w:eastAsia="等线" w:hAnsi="Times New Roman" w:cs="Times New Roman"/>
                <w:bCs/>
                <w:sz w:val="18"/>
                <w:szCs w:val="18"/>
                <w:vertAlign w:val="superscript"/>
                <w:lang w:eastAsia="zh-CN"/>
              </w:rPr>
              <w:t>nd</w:t>
            </w:r>
            <w:r>
              <w:rPr>
                <w:rFonts w:ascii="Times New Roman" w:eastAsia="等线" w:hAnsi="Times New Roman" w:cs="Times New Roman"/>
                <w:bCs/>
                <w:sz w:val="18"/>
                <w:szCs w:val="18"/>
                <w:lang w:eastAsia="zh-CN"/>
              </w:rPr>
              <w:t xml:space="preserve"> channel. They have same periodicity and 1</w:t>
            </w:r>
            <w:r w:rsidRPr="008015A6">
              <w:rPr>
                <w:rFonts w:ascii="Times New Roman" w:eastAsia="等线" w:hAnsi="Times New Roman" w:cs="Times New Roman"/>
                <w:bCs/>
                <w:sz w:val="18"/>
                <w:szCs w:val="18"/>
                <w:vertAlign w:val="superscript"/>
                <w:lang w:eastAsia="zh-CN"/>
              </w:rPr>
              <w:t>st</w:t>
            </w:r>
            <w:r>
              <w:rPr>
                <w:rFonts w:ascii="Times New Roman" w:eastAsia="等线" w:hAnsi="Times New Roman" w:cs="Times New Roman"/>
                <w:bCs/>
                <w:sz w:val="18"/>
                <w:szCs w:val="18"/>
                <w:lang w:eastAsia="zh-CN"/>
              </w:rPr>
              <w:t xml:space="preserve"> and 2</w:t>
            </w:r>
            <w:r w:rsidRPr="008015A6">
              <w:rPr>
                <w:rFonts w:ascii="Times New Roman" w:eastAsia="等线" w:hAnsi="Times New Roman" w:cs="Times New Roman"/>
                <w:bCs/>
                <w:sz w:val="18"/>
                <w:szCs w:val="18"/>
                <w:vertAlign w:val="superscript"/>
                <w:lang w:eastAsia="zh-CN"/>
              </w:rPr>
              <w:t>nd</w:t>
            </w:r>
            <w:r>
              <w:rPr>
                <w:rFonts w:ascii="Times New Roman" w:eastAsia="等线" w:hAnsi="Times New Roman" w:cs="Times New Roman"/>
                <w:bCs/>
                <w:sz w:val="18"/>
                <w:szCs w:val="18"/>
                <w:lang w:eastAsia="zh-CN"/>
              </w:rPr>
              <w:t xml:space="preserve"> channel have 1-to-1 mapping. The 1-bit UCI in the first PUCCH indicates the occupancy of the corresponding 2</w:t>
            </w:r>
            <w:r w:rsidRPr="008015A6">
              <w:rPr>
                <w:rFonts w:ascii="Times New Roman" w:eastAsia="等线" w:hAnsi="Times New Roman" w:cs="Times New Roman"/>
                <w:bCs/>
                <w:sz w:val="18"/>
                <w:szCs w:val="18"/>
                <w:vertAlign w:val="superscript"/>
                <w:lang w:eastAsia="zh-CN"/>
              </w:rPr>
              <w:t>nd</w:t>
            </w:r>
            <w:r>
              <w:rPr>
                <w:rFonts w:ascii="Times New Roman" w:eastAsia="等线" w:hAnsi="Times New Roman" w:cs="Times New Roman"/>
                <w:bCs/>
                <w:sz w:val="18"/>
                <w:szCs w:val="18"/>
                <w:lang w:eastAsia="zh-CN"/>
              </w:rPr>
              <w:t xml:space="preserve"> UL channel resource.</w:t>
            </w:r>
          </w:p>
          <w:p w14:paraId="78599E84" w14:textId="5A8852B7" w:rsidR="008015A6" w:rsidRPr="008015A6" w:rsidRDefault="008015A6" w:rsidP="005A6260">
            <w:pPr>
              <w:snapToGrid w:val="0"/>
              <w:spacing w:after="0" w:line="240" w:lineRule="auto"/>
              <w:jc w:val="both"/>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Re the 2</w:t>
            </w:r>
            <w:r w:rsidRPr="008015A6">
              <w:rPr>
                <w:rFonts w:ascii="Times New Roman" w:eastAsia="等线" w:hAnsi="Times New Roman" w:cs="Times New Roman"/>
                <w:bCs/>
                <w:sz w:val="18"/>
                <w:szCs w:val="18"/>
                <w:vertAlign w:val="superscript"/>
                <w:lang w:eastAsia="zh-CN"/>
              </w:rPr>
              <w:t>nd</w:t>
            </w:r>
            <w:r>
              <w:rPr>
                <w:rFonts w:ascii="Times New Roman" w:eastAsia="等线" w:hAnsi="Times New Roman" w:cs="Times New Roman"/>
                <w:bCs/>
                <w:sz w:val="18"/>
                <w:szCs w:val="18"/>
                <w:lang w:eastAsia="zh-CN"/>
              </w:rPr>
              <w:t xml:space="preserve"> UL channel: considering that the payload of the UEI beam reporting is not large (we expect the maximal number reported beams is still similar to the legacy beam reporting, e.g., 4), PUCCH is preferred.  </w:t>
            </w:r>
          </w:p>
          <w:p w14:paraId="709780FB" w14:textId="6F00AB73" w:rsidR="008015A6" w:rsidRPr="006D6601" w:rsidRDefault="008015A6" w:rsidP="005A6260">
            <w:pPr>
              <w:snapToGrid w:val="0"/>
              <w:spacing w:after="0" w:line="240" w:lineRule="auto"/>
              <w:jc w:val="both"/>
              <w:rPr>
                <w:rFonts w:ascii="Times New Roman" w:eastAsia="等线" w:hAnsi="Times New Roman" w:cs="Times New Roman"/>
                <w:b/>
                <w:sz w:val="18"/>
                <w:szCs w:val="18"/>
                <w:lang w:eastAsia="zh-CN"/>
              </w:rPr>
            </w:pPr>
          </w:p>
        </w:tc>
      </w:tr>
      <w:tr w:rsidR="00E07198" w14:paraId="61FCE9B3" w14:textId="77777777" w:rsidTr="005A6260">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2254CBF7" w14:textId="22F5DBCF" w:rsidR="00E07198" w:rsidRDefault="00E07198" w:rsidP="005A6260">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IDC</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465EEE4F" w14:textId="77777777" w:rsidR="00E07198" w:rsidRDefault="00E07198" w:rsidP="005A6260">
            <w:pPr>
              <w:snapToGrid w:val="0"/>
              <w:spacing w:after="0" w:line="240" w:lineRule="auto"/>
              <w:jc w:val="both"/>
              <w:rPr>
                <w:rFonts w:ascii="Times New Roman" w:eastAsia="等线" w:hAnsi="Times New Roman" w:cs="Times New Roman"/>
                <w:bCs/>
                <w:sz w:val="18"/>
                <w:szCs w:val="18"/>
                <w:lang w:eastAsia="zh-CN"/>
              </w:rPr>
            </w:pPr>
            <w:r w:rsidRPr="00E07198">
              <w:rPr>
                <w:rFonts w:ascii="Times New Roman" w:eastAsia="等线" w:hAnsi="Times New Roman" w:cs="Times New Roman"/>
                <w:bCs/>
                <w:sz w:val="18"/>
                <w:szCs w:val="18"/>
                <w:lang w:eastAsia="zh-CN"/>
              </w:rPr>
              <w:t>Q6:</w:t>
            </w:r>
            <w:r>
              <w:rPr>
                <w:rFonts w:ascii="Times New Roman" w:eastAsia="等线" w:hAnsi="Times New Roman" w:cs="Times New Roman"/>
                <w:bCs/>
                <w:sz w:val="18"/>
                <w:szCs w:val="18"/>
                <w:lang w:eastAsia="zh-CN"/>
              </w:rPr>
              <w:t xml:space="preserve"> Share similar view as vivo. At least considering the case of cross-CC reporting, it may be more than 1 bit necessary. So, rather than a rush agreement for this particular issue (1-bit vs. multi-bit), we may better firstly focus more on the second channel design and other issues including Tables 1A/2A, etc.</w:t>
            </w:r>
          </w:p>
          <w:p w14:paraId="04223D33" w14:textId="77777777" w:rsidR="00C77716" w:rsidRDefault="00C77716" w:rsidP="005A6260">
            <w:pPr>
              <w:snapToGrid w:val="0"/>
              <w:spacing w:after="0" w:line="240" w:lineRule="auto"/>
              <w:jc w:val="both"/>
              <w:rPr>
                <w:rFonts w:ascii="Times New Roman" w:eastAsia="等线" w:hAnsi="Times New Roman" w:cs="Times New Roman"/>
                <w:bCs/>
                <w:sz w:val="18"/>
                <w:szCs w:val="18"/>
                <w:lang w:eastAsia="zh-CN"/>
              </w:rPr>
            </w:pPr>
          </w:p>
          <w:p w14:paraId="2A217E74" w14:textId="209A9267" w:rsidR="00C77716" w:rsidRPr="00E07198" w:rsidRDefault="00C77716" w:rsidP="005A6260">
            <w:pPr>
              <w:snapToGrid w:val="0"/>
              <w:spacing w:after="0" w:line="240" w:lineRule="auto"/>
              <w:jc w:val="both"/>
              <w:rPr>
                <w:rFonts w:ascii="Times New Roman" w:eastAsia="等线" w:hAnsi="Times New Roman" w:cs="Times New Roman"/>
                <w:bCs/>
                <w:sz w:val="18"/>
                <w:szCs w:val="18"/>
                <w:lang w:eastAsia="zh-CN"/>
              </w:rPr>
            </w:pPr>
            <w:r w:rsidRPr="00E03CB2">
              <w:rPr>
                <w:rFonts w:ascii="Times New Roman" w:hAnsi="Times New Roman" w:cs="Times New Roman"/>
                <w:color w:val="0000FF"/>
                <w:sz w:val="18"/>
                <w:szCs w:val="18"/>
              </w:rPr>
              <w:t xml:space="preserve">[Mod]: </w:t>
            </w:r>
            <w:r>
              <w:rPr>
                <w:rFonts w:ascii="Times New Roman" w:hAnsi="Times New Roman" w:cs="Times New Roman"/>
                <w:color w:val="0000FF"/>
                <w:sz w:val="18"/>
                <w:szCs w:val="18"/>
              </w:rPr>
              <w:t xml:space="preserve">If discussing second channel, I guess that other guys may raise the same comments of why first channel is not handled firstly. Let’s try to go with current version. Of course, we may have a flexible format for cross-CC report. This proposal does not imply that the payload in second channel should be fixed. </w:t>
            </w:r>
          </w:p>
        </w:tc>
      </w:tr>
      <w:tr w:rsidR="00F36E8F" w14:paraId="450F5953" w14:textId="77777777" w:rsidTr="005A6260">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3F562621" w14:textId="71A60E53" w:rsidR="00F36E8F" w:rsidRDefault="00F36E8F" w:rsidP="005A6260">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 xml:space="preserve">Huawei, Hisilicon </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02EE54A4" w14:textId="77777777" w:rsidR="00F36E8F" w:rsidRPr="00F36E8F" w:rsidRDefault="00F36E8F" w:rsidP="005A6260">
            <w:pPr>
              <w:snapToGrid w:val="0"/>
              <w:spacing w:after="0" w:line="240" w:lineRule="auto"/>
              <w:jc w:val="both"/>
              <w:rPr>
                <w:rFonts w:ascii="Times New Roman" w:eastAsia="等线" w:hAnsi="Times New Roman" w:cs="Times New Roman"/>
                <w:b/>
                <w:bCs/>
                <w:sz w:val="18"/>
                <w:szCs w:val="18"/>
                <w:lang w:eastAsia="zh-CN"/>
              </w:rPr>
            </w:pPr>
            <w:r w:rsidRPr="00F36E8F">
              <w:rPr>
                <w:rFonts w:ascii="Times New Roman" w:eastAsia="等线" w:hAnsi="Times New Roman" w:cs="Times New Roman"/>
                <w:b/>
                <w:bCs/>
                <w:sz w:val="18"/>
                <w:szCs w:val="18"/>
                <w:lang w:eastAsia="zh-CN"/>
              </w:rPr>
              <w:t>Q6:</w:t>
            </w:r>
          </w:p>
          <w:p w14:paraId="6EA659FB" w14:textId="77777777" w:rsidR="00F36E8F" w:rsidRDefault="00F36E8F" w:rsidP="005A6260">
            <w:pPr>
              <w:snapToGrid w:val="0"/>
              <w:spacing w:after="0" w:line="240" w:lineRule="auto"/>
              <w:jc w:val="both"/>
              <w:rPr>
                <w:rFonts w:ascii="Times New Roman" w:eastAsia="等线" w:hAnsi="Times New Roman" w:cs="Times New Roman"/>
                <w:bCs/>
                <w:sz w:val="18"/>
                <w:szCs w:val="18"/>
                <w:lang w:eastAsia="zh-CN"/>
              </w:rPr>
            </w:pPr>
          </w:p>
          <w:p w14:paraId="5FD7CB9F" w14:textId="77DFA8C0" w:rsidR="00F36E8F" w:rsidRPr="00F36E8F" w:rsidRDefault="00F36E8F" w:rsidP="005A6260">
            <w:pPr>
              <w:snapToGrid w:val="0"/>
              <w:spacing w:after="0" w:line="240" w:lineRule="auto"/>
              <w:jc w:val="both"/>
              <w:rPr>
                <w:rFonts w:ascii="Times New Roman" w:eastAsia="等线" w:hAnsi="Times New Roman" w:cs="Times New Roman"/>
                <w:bCs/>
                <w:sz w:val="18"/>
                <w:szCs w:val="18"/>
                <w:lang w:eastAsia="zh-CN"/>
              </w:rPr>
            </w:pPr>
            <w:r w:rsidRPr="00F36E8F">
              <w:rPr>
                <w:rFonts w:ascii="Times New Roman" w:eastAsia="等线" w:hAnsi="Times New Roman" w:cs="Times New Roman"/>
                <w:bCs/>
                <w:sz w:val="18"/>
                <w:szCs w:val="18"/>
                <w:lang w:eastAsia="zh-CN"/>
              </w:rPr>
              <w:t xml:space="preserve">In short, in our view, the </w:t>
            </w:r>
            <w:r w:rsidRPr="00F36E8F">
              <w:rPr>
                <w:rFonts w:ascii="Times New Roman" w:eastAsia="等线" w:hAnsi="Times New Roman" w:cs="Times New Roman" w:hint="eastAsia"/>
                <w:bCs/>
                <w:sz w:val="18"/>
                <w:szCs w:val="18"/>
                <w:lang w:eastAsia="zh-CN"/>
              </w:rPr>
              <w:t>fi</w:t>
            </w:r>
            <w:r w:rsidRPr="00F36E8F">
              <w:rPr>
                <w:rFonts w:ascii="Times New Roman" w:eastAsia="等线" w:hAnsi="Times New Roman" w:cs="Times New Roman"/>
                <w:bCs/>
                <w:sz w:val="18"/>
                <w:szCs w:val="18"/>
                <w:lang w:eastAsia="zh-CN"/>
              </w:rPr>
              <w:t xml:space="preserve">rst UL </w:t>
            </w:r>
            <w:r w:rsidRPr="00F36E8F">
              <w:rPr>
                <w:rFonts w:ascii="Times New Roman" w:eastAsia="等线" w:hAnsi="Times New Roman" w:cs="Times New Roman" w:hint="eastAsia"/>
                <w:bCs/>
                <w:sz w:val="18"/>
                <w:szCs w:val="18"/>
                <w:lang w:eastAsia="zh-CN"/>
              </w:rPr>
              <w:t>channe</w:t>
            </w:r>
            <w:r w:rsidRPr="00F36E8F">
              <w:rPr>
                <w:rFonts w:ascii="Times New Roman" w:eastAsia="等线" w:hAnsi="Times New Roman" w:cs="Times New Roman"/>
                <w:bCs/>
                <w:sz w:val="18"/>
                <w:szCs w:val="18"/>
                <w:lang w:eastAsia="zh-CN"/>
              </w:rPr>
              <w:t xml:space="preserve">l of </w:t>
            </w:r>
            <w:r w:rsidRPr="00F36E8F">
              <w:rPr>
                <w:rFonts w:ascii="Times New Roman" w:eastAsia="等线" w:hAnsi="Times New Roman" w:cs="Times New Roman" w:hint="eastAsia"/>
                <w:bCs/>
                <w:sz w:val="18"/>
                <w:szCs w:val="18"/>
                <w:lang w:eastAsia="zh-CN"/>
              </w:rPr>
              <w:t>both</w:t>
            </w:r>
            <w:r w:rsidRPr="00F36E8F">
              <w:rPr>
                <w:rFonts w:ascii="Times New Roman" w:eastAsia="等线" w:hAnsi="Times New Roman" w:cs="Times New Roman"/>
                <w:bCs/>
                <w:sz w:val="18"/>
                <w:szCs w:val="18"/>
                <w:lang w:eastAsia="zh-CN"/>
              </w:rPr>
              <w:t xml:space="preserve"> M</w:t>
            </w:r>
            <w:r w:rsidRPr="00F36E8F">
              <w:rPr>
                <w:rFonts w:ascii="Times New Roman" w:eastAsia="等线" w:hAnsi="Times New Roman" w:cs="Times New Roman" w:hint="eastAsia"/>
                <w:bCs/>
                <w:sz w:val="18"/>
                <w:szCs w:val="18"/>
                <w:lang w:eastAsia="zh-CN"/>
              </w:rPr>
              <w:t>ode</w:t>
            </w:r>
            <w:r w:rsidRPr="00F36E8F">
              <w:rPr>
                <w:rFonts w:ascii="Times New Roman" w:eastAsia="等线" w:hAnsi="Times New Roman" w:cs="Times New Roman"/>
                <w:bCs/>
                <w:sz w:val="18"/>
                <w:szCs w:val="18"/>
                <w:lang w:eastAsia="zh-CN"/>
              </w:rPr>
              <w:t xml:space="preserve"> A and M</w:t>
            </w:r>
            <w:r w:rsidRPr="00F36E8F">
              <w:rPr>
                <w:rFonts w:ascii="Times New Roman" w:eastAsia="等线" w:hAnsi="Times New Roman" w:cs="Times New Roman" w:hint="eastAsia"/>
                <w:bCs/>
                <w:sz w:val="18"/>
                <w:szCs w:val="18"/>
                <w:lang w:eastAsia="zh-CN"/>
              </w:rPr>
              <w:t>ode</w:t>
            </w:r>
            <w:r w:rsidRPr="00F36E8F">
              <w:rPr>
                <w:rFonts w:ascii="Times New Roman" w:eastAsia="等线" w:hAnsi="Times New Roman" w:cs="Times New Roman"/>
                <w:bCs/>
                <w:sz w:val="18"/>
                <w:szCs w:val="18"/>
                <w:lang w:eastAsia="zh-CN"/>
              </w:rPr>
              <w:t xml:space="preserve"> B can be a </w:t>
            </w:r>
            <w:r w:rsidRPr="00F36E8F">
              <w:rPr>
                <w:rFonts w:ascii="Times New Roman" w:eastAsia="等线" w:hAnsi="Times New Roman" w:cs="Times New Roman" w:hint="eastAsia"/>
                <w:bCs/>
                <w:sz w:val="18"/>
                <w:szCs w:val="18"/>
                <w:lang w:eastAsia="zh-CN"/>
              </w:rPr>
              <w:t>mul</w:t>
            </w:r>
            <w:r w:rsidRPr="00F36E8F">
              <w:rPr>
                <w:rFonts w:ascii="Times New Roman" w:eastAsia="等线" w:hAnsi="Times New Roman" w:cs="Times New Roman"/>
                <w:bCs/>
                <w:sz w:val="18"/>
                <w:szCs w:val="18"/>
                <w:lang w:eastAsia="zh-CN"/>
              </w:rPr>
              <w:t>ti-bit PUCCH (first preference) or a 1-bit PUCCH (second preference)</w:t>
            </w:r>
          </w:p>
          <w:p w14:paraId="70D97173" w14:textId="2AFA22FB" w:rsidR="00F36E8F" w:rsidRDefault="00C77716" w:rsidP="005A6260">
            <w:pPr>
              <w:snapToGrid w:val="0"/>
              <w:spacing w:after="0" w:line="240" w:lineRule="auto"/>
              <w:jc w:val="both"/>
              <w:rPr>
                <w:rFonts w:ascii="Times New Roman" w:hAnsi="Times New Roman" w:cs="Times New Roman"/>
                <w:color w:val="0000FF"/>
                <w:sz w:val="18"/>
                <w:szCs w:val="18"/>
              </w:rPr>
            </w:pPr>
            <w:r w:rsidRPr="00E03CB2">
              <w:rPr>
                <w:rFonts w:ascii="Times New Roman" w:hAnsi="Times New Roman" w:cs="Times New Roman"/>
                <w:color w:val="0000FF"/>
                <w:sz w:val="18"/>
                <w:szCs w:val="18"/>
              </w:rPr>
              <w:t>[Mod]:</w:t>
            </w:r>
            <w:r w:rsidR="00551992">
              <w:rPr>
                <w:rFonts w:ascii="Times New Roman" w:hAnsi="Times New Roman" w:cs="Times New Roman"/>
                <w:color w:val="0000FF"/>
                <w:sz w:val="18"/>
                <w:szCs w:val="18"/>
              </w:rPr>
              <w:t xml:space="preserve"> </w:t>
            </w:r>
            <w:r>
              <w:rPr>
                <w:rFonts w:ascii="Times New Roman" w:hAnsi="Times New Roman" w:cs="Times New Roman"/>
                <w:color w:val="0000FF"/>
                <w:sz w:val="18"/>
                <w:szCs w:val="18"/>
              </w:rPr>
              <w:t>Thanks for being flexible.</w:t>
            </w:r>
            <w:r w:rsidR="00551992">
              <w:rPr>
                <w:rFonts w:ascii="Times New Roman" w:hAnsi="Times New Roman" w:cs="Times New Roman"/>
                <w:color w:val="0000FF"/>
                <w:sz w:val="18"/>
                <w:szCs w:val="18"/>
              </w:rPr>
              <w:t xml:space="preserve"> </w:t>
            </w:r>
          </w:p>
          <w:p w14:paraId="4FAB4E3D" w14:textId="77777777" w:rsidR="00C77716" w:rsidRPr="00F36E8F" w:rsidRDefault="00C77716" w:rsidP="005A6260">
            <w:pPr>
              <w:snapToGrid w:val="0"/>
              <w:spacing w:after="0" w:line="240" w:lineRule="auto"/>
              <w:jc w:val="both"/>
              <w:rPr>
                <w:rFonts w:ascii="Times New Roman" w:eastAsia="等线" w:hAnsi="Times New Roman" w:cs="Times New Roman"/>
                <w:bCs/>
                <w:sz w:val="18"/>
                <w:szCs w:val="18"/>
                <w:lang w:eastAsia="zh-CN"/>
              </w:rPr>
            </w:pPr>
          </w:p>
          <w:p w14:paraId="1129849B" w14:textId="00D0DE7E" w:rsidR="00F36E8F" w:rsidRDefault="00F36E8F" w:rsidP="005A6260">
            <w:pPr>
              <w:snapToGrid w:val="0"/>
              <w:spacing w:after="0" w:line="240" w:lineRule="auto"/>
              <w:jc w:val="both"/>
              <w:rPr>
                <w:rFonts w:ascii="Times New Roman" w:eastAsia="等线" w:hAnsi="Times New Roman" w:cs="Times New Roman"/>
                <w:bCs/>
                <w:sz w:val="18"/>
                <w:szCs w:val="18"/>
                <w:lang w:eastAsia="zh-CN"/>
              </w:rPr>
            </w:pPr>
            <w:r w:rsidRPr="00F36E8F">
              <w:rPr>
                <w:rFonts w:ascii="Times New Roman" w:eastAsia="等线" w:hAnsi="Times New Roman" w:cs="Times New Roman"/>
                <w:bCs/>
                <w:sz w:val="18"/>
                <w:szCs w:val="18"/>
                <w:lang w:eastAsia="zh-CN"/>
              </w:rPr>
              <w:t xml:space="preserve">We think both choices are functional choices but slightly </w:t>
            </w:r>
            <w:r w:rsidRPr="00F36E8F">
              <w:rPr>
                <w:rFonts w:ascii="Times New Roman" w:eastAsia="等线" w:hAnsi="Times New Roman" w:cs="Times New Roman" w:hint="eastAsia"/>
                <w:bCs/>
                <w:sz w:val="18"/>
                <w:szCs w:val="18"/>
                <w:lang w:eastAsia="zh-CN"/>
              </w:rPr>
              <w:t>pre</w:t>
            </w:r>
            <w:r w:rsidRPr="00F36E8F">
              <w:rPr>
                <w:rFonts w:ascii="Times New Roman" w:eastAsia="等线" w:hAnsi="Times New Roman" w:cs="Times New Roman"/>
                <w:bCs/>
                <w:sz w:val="18"/>
                <w:szCs w:val="18"/>
                <w:lang w:eastAsia="zh-CN"/>
              </w:rPr>
              <w:t xml:space="preserve">fer multiple bit PUCCH which can be used to inform gNB the event that triggers the beam report. Considering that the beam report can correspond to any event, any cell (in cross-cell reporting) and any number of beams, the design of beam report UCI is both flexible and complicated. Using the first PUCCH to inform the triggering event can reduce the design complexity of UCI that carries the beam report. In addition, such event </w:t>
            </w:r>
            <w:r w:rsidRPr="00F36E8F">
              <w:rPr>
                <w:rFonts w:ascii="Times New Roman" w:eastAsia="等线" w:hAnsi="Times New Roman" w:cs="Times New Roman" w:hint="eastAsia"/>
                <w:bCs/>
                <w:sz w:val="18"/>
                <w:szCs w:val="18"/>
                <w:lang w:eastAsia="zh-CN"/>
              </w:rPr>
              <w:t>infor</w:t>
            </w:r>
            <w:r w:rsidRPr="00F36E8F">
              <w:rPr>
                <w:rFonts w:ascii="Times New Roman" w:eastAsia="等线" w:hAnsi="Times New Roman" w:cs="Times New Roman"/>
                <w:bCs/>
                <w:sz w:val="18"/>
                <w:szCs w:val="18"/>
                <w:lang w:eastAsia="zh-CN"/>
              </w:rPr>
              <w:t xml:space="preserve">mation </w:t>
            </w:r>
            <w:r w:rsidRPr="00F36E8F">
              <w:rPr>
                <w:rFonts w:ascii="Times New Roman" w:eastAsia="等线" w:hAnsi="Times New Roman" w:cs="Times New Roman" w:hint="eastAsia"/>
                <w:bCs/>
                <w:sz w:val="18"/>
                <w:szCs w:val="18"/>
                <w:lang w:eastAsia="zh-CN"/>
              </w:rPr>
              <w:t>can</w:t>
            </w:r>
            <w:r w:rsidRPr="00F36E8F">
              <w:rPr>
                <w:rFonts w:ascii="Times New Roman" w:eastAsia="等线" w:hAnsi="Times New Roman" w:cs="Times New Roman"/>
                <w:bCs/>
                <w:sz w:val="18"/>
                <w:szCs w:val="18"/>
                <w:lang w:eastAsia="zh-CN"/>
              </w:rPr>
              <w:t xml:space="preserve"> help gNB </w:t>
            </w:r>
            <w:r w:rsidRPr="00F36E8F">
              <w:rPr>
                <w:rFonts w:ascii="Times New Roman" w:eastAsia="等线" w:hAnsi="Times New Roman" w:cs="Times New Roman" w:hint="eastAsia"/>
                <w:bCs/>
                <w:sz w:val="18"/>
                <w:szCs w:val="18"/>
                <w:lang w:eastAsia="zh-CN"/>
              </w:rPr>
              <w:t>t</w:t>
            </w:r>
            <w:r w:rsidRPr="00F36E8F">
              <w:rPr>
                <w:rFonts w:ascii="Times New Roman" w:eastAsia="等线" w:hAnsi="Times New Roman" w:cs="Times New Roman"/>
                <w:bCs/>
                <w:sz w:val="18"/>
                <w:szCs w:val="18"/>
                <w:lang w:eastAsia="zh-CN"/>
              </w:rPr>
              <w:t xml:space="preserve">o schedule an appropriate UL resource </w:t>
            </w:r>
            <w:r w:rsidRPr="00F36E8F">
              <w:rPr>
                <w:rFonts w:ascii="Times New Roman" w:eastAsia="等线" w:hAnsi="Times New Roman" w:cs="Times New Roman" w:hint="eastAsia"/>
                <w:bCs/>
                <w:sz w:val="18"/>
                <w:szCs w:val="18"/>
                <w:lang w:eastAsia="zh-CN"/>
              </w:rPr>
              <w:t>to</w:t>
            </w:r>
            <w:r w:rsidRPr="00F36E8F">
              <w:rPr>
                <w:rFonts w:ascii="Times New Roman" w:eastAsia="等线" w:hAnsi="Times New Roman" w:cs="Times New Roman"/>
                <w:bCs/>
                <w:sz w:val="18"/>
                <w:szCs w:val="18"/>
                <w:lang w:eastAsia="zh-CN"/>
              </w:rPr>
              <w:t xml:space="preserve"> carry the </w:t>
            </w:r>
            <w:r w:rsidRPr="00F36E8F">
              <w:rPr>
                <w:rFonts w:ascii="Times New Roman" w:eastAsia="等线" w:hAnsi="Times New Roman" w:cs="Times New Roman" w:hint="eastAsia"/>
                <w:bCs/>
                <w:sz w:val="18"/>
                <w:szCs w:val="18"/>
                <w:lang w:eastAsia="zh-CN"/>
              </w:rPr>
              <w:t>following</w:t>
            </w:r>
            <w:r w:rsidRPr="00F36E8F">
              <w:rPr>
                <w:rFonts w:ascii="Times New Roman" w:eastAsia="等线" w:hAnsi="Times New Roman" w:cs="Times New Roman"/>
                <w:bCs/>
                <w:sz w:val="18"/>
                <w:szCs w:val="18"/>
                <w:lang w:eastAsia="zh-CN"/>
              </w:rPr>
              <w:t xml:space="preserve"> </w:t>
            </w:r>
            <w:r w:rsidRPr="00F36E8F">
              <w:rPr>
                <w:rFonts w:ascii="Times New Roman" w:eastAsia="等线" w:hAnsi="Times New Roman" w:cs="Times New Roman" w:hint="eastAsia"/>
                <w:bCs/>
                <w:sz w:val="18"/>
                <w:szCs w:val="18"/>
                <w:lang w:eastAsia="zh-CN"/>
              </w:rPr>
              <w:t>beam</w:t>
            </w:r>
            <w:r w:rsidRPr="00F36E8F">
              <w:rPr>
                <w:rFonts w:ascii="Times New Roman" w:eastAsia="等线" w:hAnsi="Times New Roman" w:cs="Times New Roman"/>
                <w:bCs/>
                <w:sz w:val="18"/>
                <w:szCs w:val="18"/>
                <w:lang w:eastAsia="zh-CN"/>
              </w:rPr>
              <w:t xml:space="preserve"> report in M</w:t>
            </w:r>
            <w:r w:rsidRPr="00F36E8F">
              <w:rPr>
                <w:rFonts w:ascii="Times New Roman" w:eastAsia="等线" w:hAnsi="Times New Roman" w:cs="Times New Roman" w:hint="eastAsia"/>
                <w:bCs/>
                <w:sz w:val="18"/>
                <w:szCs w:val="18"/>
                <w:lang w:eastAsia="zh-CN"/>
              </w:rPr>
              <w:t>ode</w:t>
            </w:r>
            <w:r w:rsidRPr="00F36E8F">
              <w:rPr>
                <w:rFonts w:ascii="Times New Roman" w:eastAsia="等线" w:hAnsi="Times New Roman" w:cs="Times New Roman"/>
                <w:bCs/>
                <w:sz w:val="18"/>
                <w:szCs w:val="18"/>
                <w:lang w:eastAsia="zh-CN"/>
              </w:rPr>
              <w:t xml:space="preserve"> A</w:t>
            </w:r>
            <w:r w:rsidRPr="00F36E8F">
              <w:rPr>
                <w:rFonts w:ascii="Times New Roman" w:eastAsia="等线" w:hAnsi="Times New Roman" w:cs="Times New Roman" w:hint="eastAsia"/>
                <w:bCs/>
                <w:sz w:val="18"/>
                <w:szCs w:val="18"/>
                <w:lang w:eastAsia="zh-CN"/>
              </w:rPr>
              <w:t>.</w:t>
            </w:r>
          </w:p>
          <w:p w14:paraId="6701A477" w14:textId="04E2F04E" w:rsidR="00F36E8F" w:rsidRPr="00E07198" w:rsidRDefault="00F36E8F" w:rsidP="005A6260">
            <w:pPr>
              <w:snapToGrid w:val="0"/>
              <w:spacing w:after="0" w:line="240" w:lineRule="auto"/>
              <w:jc w:val="both"/>
              <w:rPr>
                <w:rFonts w:ascii="Times New Roman" w:eastAsia="等线" w:hAnsi="Times New Roman" w:cs="Times New Roman"/>
                <w:bCs/>
                <w:sz w:val="18"/>
                <w:szCs w:val="18"/>
                <w:lang w:eastAsia="zh-CN"/>
              </w:rPr>
            </w:pPr>
          </w:p>
        </w:tc>
      </w:tr>
      <w:tr w:rsidR="00AB175E" w14:paraId="766D1804" w14:textId="77777777" w:rsidTr="005A6260">
        <w:trPr>
          <w:trHeight w:val="143"/>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3B85C012" w14:textId="62752424" w:rsidR="00AB175E" w:rsidRDefault="00AB175E" w:rsidP="00AB175E">
            <w:pPr>
              <w:snapToGrid w:val="0"/>
              <w:spacing w:after="0" w:line="240" w:lineRule="auto"/>
              <w:jc w:val="both"/>
              <w:rPr>
                <w:rFonts w:ascii="Times New Roman" w:eastAsia="等线" w:hAnsi="Times New Roman" w:cs="Times New Roman"/>
                <w:sz w:val="18"/>
                <w:szCs w:val="18"/>
                <w:lang w:eastAsia="zh-CN"/>
              </w:rPr>
            </w:pPr>
            <w:r w:rsidRPr="00167AA8">
              <w:rPr>
                <w:rFonts w:ascii="Times New Roman" w:eastAsia="等线" w:hAnsi="Times New Roman" w:cs="Times New Roman" w:hint="eastAsia"/>
                <w:sz w:val="18"/>
                <w:szCs w:val="18"/>
                <w:lang w:eastAsia="zh-CN"/>
              </w:rPr>
              <w:t>ETRI</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42F86F9D" w14:textId="77777777" w:rsidR="00AB175E" w:rsidRPr="00167AA8" w:rsidRDefault="00AB175E" w:rsidP="00AB175E">
            <w:pPr>
              <w:snapToGrid w:val="0"/>
              <w:spacing w:after="0" w:line="240" w:lineRule="auto"/>
              <w:rPr>
                <w:rFonts w:ascii="Times New Roman" w:eastAsia="等线" w:hAnsi="Times New Roman" w:cs="Times New Roman"/>
                <w:sz w:val="18"/>
                <w:szCs w:val="18"/>
                <w:lang w:eastAsia="zh-CN"/>
              </w:rPr>
            </w:pPr>
            <w:r w:rsidRPr="00167AA8">
              <w:rPr>
                <w:rFonts w:ascii="Times New Roman" w:eastAsia="等线" w:hAnsi="Times New Roman" w:cs="Times New Roman" w:hint="eastAsia"/>
                <w:sz w:val="18"/>
                <w:szCs w:val="18"/>
                <w:lang w:eastAsia="zh-CN"/>
              </w:rPr>
              <w:t>Q6:</w:t>
            </w:r>
          </w:p>
          <w:p w14:paraId="6C3E94F9" w14:textId="37E60959" w:rsidR="00551992" w:rsidRPr="00167AA8" w:rsidRDefault="00AB175E" w:rsidP="00AB175E">
            <w:pPr>
              <w:snapToGrid w:val="0"/>
              <w:spacing w:after="0" w:line="240" w:lineRule="auto"/>
              <w:rPr>
                <w:rFonts w:ascii="Times New Roman" w:eastAsia="等线" w:hAnsi="Times New Roman" w:cs="Times New Roman"/>
                <w:sz w:val="18"/>
                <w:szCs w:val="18"/>
                <w:lang w:eastAsia="zh-CN"/>
              </w:rPr>
            </w:pPr>
            <w:r w:rsidRPr="00167AA8">
              <w:rPr>
                <w:rFonts w:ascii="Times New Roman" w:eastAsia="等线" w:hAnsi="Times New Roman" w:cs="Times New Roman" w:hint="eastAsia"/>
                <w:sz w:val="18"/>
                <w:szCs w:val="18"/>
                <w:lang w:eastAsia="zh-CN"/>
              </w:rPr>
              <w:t>In</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our</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view,</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for</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both</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modes,</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multiple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bits</w:t>
            </w:r>
            <w:r w:rsidRPr="00167AA8">
              <w:rPr>
                <w:rFonts w:ascii="Times New Roman" w:eastAsia="等线" w:hAnsi="Times New Roman" w:cs="Times New Roman"/>
                <w:sz w:val="18"/>
                <w:szCs w:val="18"/>
                <w:lang w:eastAsia="zh-CN"/>
              </w:rPr>
              <w:t xml:space="preserve"> in the first PUCCH are beneficial </w:t>
            </w:r>
            <w:r w:rsidRPr="00167AA8">
              <w:rPr>
                <w:rFonts w:ascii="Times New Roman" w:eastAsia="等线" w:hAnsi="Times New Roman" w:cs="Times New Roman" w:hint="eastAsia"/>
                <w:sz w:val="18"/>
                <w:szCs w:val="18"/>
                <w:lang w:eastAsia="zh-CN"/>
              </w:rPr>
              <w:t>because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the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payload</w:t>
            </w:r>
            <w:r w:rsidRPr="00167AA8">
              <w:rPr>
                <w:rFonts w:ascii="Times New Roman" w:eastAsia="等线" w:hAnsi="Times New Roman" w:cs="Times New Roman"/>
                <w:sz w:val="18"/>
                <w:szCs w:val="18"/>
                <w:lang w:eastAsia="zh-CN"/>
              </w:rPr>
              <w:t xml:space="preserve"> can </w:t>
            </w:r>
            <w:r w:rsidRPr="00167AA8">
              <w:rPr>
                <w:rFonts w:ascii="Times New Roman" w:eastAsia="等线" w:hAnsi="Times New Roman" w:cs="Times New Roman" w:hint="eastAsia"/>
                <w:sz w:val="18"/>
                <w:szCs w:val="18"/>
                <w:lang w:eastAsia="zh-CN"/>
              </w:rPr>
              <w:t>indicate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a</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minimum</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information</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for</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events</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and</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few</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relevant</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parameters</w:t>
            </w:r>
            <w:r w:rsidRPr="00167AA8">
              <w:rPr>
                <w:rFonts w:ascii="Times New Roman" w:eastAsia="等线" w:hAnsi="Times New Roman" w:cs="Times New Roman"/>
                <w:sz w:val="18"/>
                <w:szCs w:val="18"/>
                <w:lang w:eastAsia="zh-CN"/>
              </w:rPr>
              <w:t xml:space="preserve"> for second PUCCH</w:t>
            </w:r>
            <w:r w:rsidRPr="00167AA8">
              <w:rPr>
                <w:rFonts w:ascii="Times New Roman" w:eastAsia="等线" w:hAnsi="Times New Roman" w:cs="Times New Roman" w:hint="eastAsia"/>
                <w:sz w:val="18"/>
                <w:szCs w:val="18"/>
                <w:lang w:eastAsia="zh-CN"/>
              </w:rPr>
              <w:t>.</w:t>
            </w:r>
            <w:r w:rsidRPr="00167AA8">
              <w:rPr>
                <w:rFonts w:ascii="Times New Roman" w:eastAsia="等线" w:hAnsi="Times New Roman" w:cs="Times New Roman"/>
                <w:sz w:val="18"/>
                <w:szCs w:val="18"/>
                <w:lang w:eastAsia="zh-CN"/>
              </w:rPr>
              <w:t xml:space="preserve"> Otherwise the second PUCCH should have all information and measurement results. Also, the serving gNB can avoid detecting multiple first PUCCH resources if multiple bits are supported. </w:t>
            </w:r>
            <w:r w:rsidRPr="00167AA8">
              <w:rPr>
                <w:rFonts w:ascii="Times New Roman" w:eastAsia="等线" w:hAnsi="Times New Roman" w:cs="Times New Roman" w:hint="eastAsia"/>
                <w:sz w:val="18"/>
                <w:szCs w:val="18"/>
                <w:lang w:eastAsia="zh-CN"/>
              </w:rPr>
              <w:t>We</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prefer</w:t>
            </w:r>
            <w:r w:rsidRPr="00167AA8">
              <w:rPr>
                <w:rFonts w:ascii="Times New Roman" w:eastAsia="等线" w:hAnsi="Times New Roman" w:cs="Times New Roman"/>
                <w:sz w:val="18"/>
                <w:szCs w:val="18"/>
                <w:lang w:eastAsia="zh-CN"/>
              </w:rPr>
              <w:t xml:space="preserve"> </w:t>
            </w:r>
            <w:r w:rsidRPr="00167AA8">
              <w:rPr>
                <w:rFonts w:ascii="Times New Roman" w:eastAsia="等线" w:hAnsi="Times New Roman" w:cs="Times New Roman" w:hint="eastAsia"/>
                <w:sz w:val="18"/>
                <w:szCs w:val="18"/>
                <w:lang w:eastAsia="zh-CN"/>
              </w:rPr>
              <w:t>to</w:t>
            </w:r>
            <w:r w:rsidRPr="00167AA8">
              <w:rPr>
                <w:rFonts w:ascii="Times New Roman" w:eastAsia="等线" w:hAnsi="Times New Roman" w:cs="Times New Roman"/>
                <w:sz w:val="18"/>
                <w:szCs w:val="18"/>
                <w:lang w:eastAsia="zh-CN"/>
              </w:rPr>
              <w:t xml:space="preserve"> </w:t>
            </w:r>
            <w:r>
              <w:rPr>
                <w:rFonts w:ascii="Times New Roman" w:eastAsia="等线" w:hAnsi="Times New Roman" w:cs="Times New Roman"/>
                <w:sz w:val="18"/>
                <w:szCs w:val="18"/>
                <w:lang w:eastAsia="zh-CN"/>
              </w:rPr>
              <w:t>further discuss multiple bits case.</w:t>
            </w:r>
          </w:p>
          <w:p w14:paraId="6ACFB663" w14:textId="577B8F7D" w:rsidR="00661160" w:rsidRDefault="00661160" w:rsidP="00661160">
            <w:pPr>
              <w:snapToGrid w:val="0"/>
              <w:spacing w:after="0" w:line="240" w:lineRule="auto"/>
              <w:jc w:val="both"/>
              <w:rPr>
                <w:rFonts w:ascii="Times New Roman" w:hAnsi="Times New Roman" w:cs="Times New Roman"/>
                <w:color w:val="0000FF"/>
                <w:sz w:val="18"/>
                <w:szCs w:val="18"/>
              </w:rPr>
            </w:pPr>
            <w:r w:rsidRPr="00E03CB2">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Pls review my reply to vivo. </w:t>
            </w:r>
          </w:p>
          <w:p w14:paraId="15263933" w14:textId="77777777" w:rsidR="00AB175E" w:rsidRPr="00F36E8F" w:rsidRDefault="00AB175E" w:rsidP="00AB175E">
            <w:pPr>
              <w:snapToGrid w:val="0"/>
              <w:spacing w:after="0" w:line="240" w:lineRule="auto"/>
              <w:jc w:val="both"/>
              <w:rPr>
                <w:rFonts w:ascii="Times New Roman" w:eastAsia="等线" w:hAnsi="Times New Roman" w:cs="Times New Roman"/>
                <w:b/>
                <w:bCs/>
                <w:sz w:val="18"/>
                <w:szCs w:val="18"/>
                <w:lang w:eastAsia="zh-CN"/>
              </w:rPr>
            </w:pPr>
          </w:p>
        </w:tc>
      </w:tr>
      <w:tr w:rsidR="00AB175E" w14:paraId="40A8F630" w14:textId="77777777" w:rsidTr="00AB175E">
        <w:trPr>
          <w:trHeight w:val="46"/>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3E0D3597" w14:textId="2FB29283" w:rsidR="00AB175E" w:rsidRDefault="00AB175E" w:rsidP="00AB175E">
            <w:pPr>
              <w:snapToGrid w:val="0"/>
              <w:spacing w:after="0" w:line="240" w:lineRule="auto"/>
              <w:jc w:val="both"/>
              <w:rPr>
                <w:rFonts w:ascii="Times New Roman" w:eastAsia="等线" w:hAnsi="Times New Roman" w:cs="Times New Roman"/>
                <w:sz w:val="18"/>
                <w:szCs w:val="18"/>
                <w:lang w:eastAsia="zh-CN"/>
              </w:rPr>
            </w:pPr>
            <w:r w:rsidRPr="00F73801">
              <w:rPr>
                <w:rFonts w:ascii="Times New Roman" w:eastAsia="等线" w:hAnsi="Times New Roman" w:cs="Times New Roman" w:hint="eastAsia"/>
                <w:sz w:val="18"/>
                <w:szCs w:val="18"/>
                <w:lang w:eastAsia="zh-CN"/>
              </w:rPr>
              <w:t>LG</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424A1513" w14:textId="77777777" w:rsidR="00AB175E" w:rsidRDefault="00AB175E" w:rsidP="00AB175E">
            <w:pPr>
              <w:snapToGrid w:val="0"/>
              <w:spacing w:after="0" w:line="240" w:lineRule="auto"/>
              <w:jc w:val="both"/>
              <w:rPr>
                <w:rFonts w:ascii="Times New Roman" w:eastAsia="等线" w:hAnsi="Times New Roman" w:cs="Times New Roman"/>
                <w:sz w:val="18"/>
                <w:szCs w:val="18"/>
                <w:lang w:eastAsia="zh-CN"/>
              </w:rPr>
            </w:pPr>
            <w:r w:rsidRPr="00F73801">
              <w:rPr>
                <w:rFonts w:ascii="Times New Roman" w:eastAsia="等线" w:hAnsi="Times New Roman" w:cs="Times New Roman"/>
                <w:sz w:val="18"/>
                <w:szCs w:val="18"/>
                <w:lang w:eastAsia="zh-CN"/>
              </w:rPr>
              <w:t xml:space="preserve">Q6: The payload size would be dependent on another pending issue, i.e. whether to support other event(s). If multiple events are supported, The Step-1 message may need to indicate ‘which’ event is occurred, thus one bit may not be sufficient. Thus, suggest to wait for progress on other event(s). </w:t>
            </w:r>
          </w:p>
          <w:p w14:paraId="42E44726" w14:textId="6FFB8308" w:rsidR="00661160" w:rsidRDefault="00661160" w:rsidP="00661160">
            <w:pPr>
              <w:snapToGrid w:val="0"/>
              <w:spacing w:after="0" w:line="240" w:lineRule="auto"/>
              <w:jc w:val="both"/>
              <w:rPr>
                <w:rFonts w:ascii="Times New Roman" w:hAnsi="Times New Roman" w:cs="Times New Roman"/>
                <w:color w:val="0000FF"/>
                <w:sz w:val="18"/>
                <w:szCs w:val="18"/>
              </w:rPr>
            </w:pPr>
            <w:r w:rsidRPr="00E03CB2">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Pls review my reply to IDC. </w:t>
            </w:r>
          </w:p>
          <w:p w14:paraId="1BCDC91C" w14:textId="0F015C99" w:rsidR="00551992" w:rsidRPr="00F36E8F" w:rsidRDefault="00551992" w:rsidP="00AB175E">
            <w:pPr>
              <w:snapToGrid w:val="0"/>
              <w:spacing w:after="0" w:line="240" w:lineRule="auto"/>
              <w:jc w:val="both"/>
              <w:rPr>
                <w:rFonts w:ascii="Times New Roman" w:eastAsia="等线" w:hAnsi="Times New Roman" w:cs="Times New Roman"/>
                <w:b/>
                <w:bCs/>
                <w:sz w:val="18"/>
                <w:szCs w:val="18"/>
                <w:lang w:eastAsia="zh-CN"/>
              </w:rPr>
            </w:pPr>
          </w:p>
        </w:tc>
      </w:tr>
      <w:tr w:rsidR="00661160" w14:paraId="79D89F5D" w14:textId="77777777" w:rsidTr="00AB175E">
        <w:trPr>
          <w:trHeight w:val="46"/>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0FA7AC91" w14:textId="0E22DF24" w:rsidR="00661160" w:rsidRPr="00F73801" w:rsidRDefault="00661160" w:rsidP="00661160">
            <w:pPr>
              <w:snapToGrid w:val="0"/>
              <w:spacing w:after="0" w:line="240" w:lineRule="auto"/>
              <w:jc w:val="both"/>
              <w:rPr>
                <w:rFonts w:ascii="Times New Roman" w:eastAsia="等线" w:hAnsi="Times New Roman" w:cs="Times New Roman"/>
                <w:sz w:val="18"/>
                <w:szCs w:val="18"/>
                <w:lang w:eastAsia="zh-CN"/>
              </w:rPr>
            </w:pPr>
            <w:r w:rsidRPr="00661160">
              <w:rPr>
                <w:rFonts w:ascii="Times New Roman" w:eastAsia="等线" w:hAnsi="Times New Roman" w:cs="Times New Roman"/>
                <w:color w:val="0000FF"/>
                <w:sz w:val="18"/>
                <w:szCs w:val="18"/>
                <w:lang w:eastAsia="zh-CN"/>
              </w:rPr>
              <w:t>Mod_13</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2E93DED7" w14:textId="6AD71AF4" w:rsidR="00661160" w:rsidRPr="00F73801" w:rsidRDefault="00661160" w:rsidP="00661160">
            <w:pPr>
              <w:snapToGrid w:val="0"/>
              <w:spacing w:after="0" w:line="240" w:lineRule="auto"/>
              <w:jc w:val="both"/>
              <w:rPr>
                <w:rFonts w:ascii="Times New Roman" w:eastAsia="等线" w:hAnsi="Times New Roman" w:cs="Times New Roman"/>
                <w:sz w:val="18"/>
                <w:szCs w:val="18"/>
                <w:lang w:eastAsia="zh-CN"/>
              </w:rPr>
            </w:pPr>
            <w:r w:rsidRPr="00661160">
              <w:rPr>
                <w:rFonts w:ascii="Times New Roman" w:eastAsia="等线" w:hAnsi="Times New Roman" w:cs="Times New Roman"/>
                <w:color w:val="0000FF"/>
                <w:sz w:val="18"/>
                <w:szCs w:val="18"/>
                <w:lang w:eastAsia="zh-CN"/>
              </w:rPr>
              <w:t>Thanks for good discussion. Please review the compromise proposals per companies’ input</w:t>
            </w:r>
          </w:p>
        </w:tc>
      </w:tr>
      <w:tr w:rsidR="00132B18" w14:paraId="7E0D41A5" w14:textId="77777777" w:rsidTr="00AB175E">
        <w:trPr>
          <w:trHeight w:val="46"/>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0FBA944A" w14:textId="6526081C" w:rsidR="00132B18" w:rsidRPr="00132B18" w:rsidRDefault="00132B18" w:rsidP="00661160">
            <w:pPr>
              <w:snapToGrid w:val="0"/>
              <w:spacing w:after="0" w:line="240" w:lineRule="auto"/>
              <w:jc w:val="both"/>
              <w:rPr>
                <w:rFonts w:ascii="Times New Roman" w:eastAsia="等线" w:hAnsi="Times New Roman" w:cs="Times New Roman"/>
                <w:sz w:val="18"/>
                <w:szCs w:val="18"/>
                <w:lang w:eastAsia="zh-CN"/>
              </w:rPr>
            </w:pPr>
            <w:r w:rsidRPr="00132B18">
              <w:rPr>
                <w:rFonts w:ascii="Times New Roman" w:eastAsia="等线" w:hAnsi="Times New Roman" w:cs="Times New Roman" w:hint="eastAsia"/>
                <w:sz w:val="18"/>
                <w:szCs w:val="18"/>
                <w:lang w:eastAsia="zh-CN"/>
              </w:rPr>
              <w:t>Spreadtrum</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03D784C6" w14:textId="2A3C773D" w:rsidR="00132B18" w:rsidRPr="00267050" w:rsidRDefault="00132B18" w:rsidP="00661160">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 one-bit step1 information on the first PUCCH for Mode</w:t>
            </w:r>
            <w:r>
              <w:rPr>
                <w:rFonts w:ascii="Times New Roman" w:eastAsia="等线" w:hAnsi="Times New Roman" w:cs="Times New Roman"/>
                <w:sz w:val="18"/>
                <w:szCs w:val="18"/>
                <w:lang w:eastAsia="zh-CN"/>
              </w:rPr>
              <w:t xml:space="preserve"> </w:t>
            </w:r>
            <w:r>
              <w:rPr>
                <w:rFonts w:ascii="Times New Roman" w:eastAsia="等线" w:hAnsi="Times New Roman" w:cs="Times New Roman" w:hint="eastAsia"/>
                <w:sz w:val="18"/>
                <w:szCs w:val="18"/>
                <w:lang w:eastAsia="zh-CN"/>
              </w:rPr>
              <w:t xml:space="preserve">A and Mode B, </w:t>
            </w:r>
            <w:r>
              <w:rPr>
                <w:rFonts w:ascii="Times New Roman" w:eastAsia="等线" w:hAnsi="Times New Roman" w:cs="Times New Roman"/>
                <w:sz w:val="18"/>
                <w:szCs w:val="18"/>
                <w:lang w:eastAsia="zh-CN"/>
              </w:rPr>
              <w:t xml:space="preserve">which can be </w:t>
            </w:r>
            <w:r w:rsidR="00267050">
              <w:rPr>
                <w:rFonts w:ascii="Times New Roman" w:eastAsia="等线" w:hAnsi="Times New Roman" w:cs="Times New Roman"/>
                <w:sz w:val="18"/>
                <w:szCs w:val="18"/>
                <w:lang w:eastAsia="zh-CN"/>
              </w:rPr>
              <w:t xml:space="preserve">a dedicated </w:t>
            </w:r>
            <w:r>
              <w:rPr>
                <w:rFonts w:ascii="Times New Roman" w:eastAsia="等线" w:hAnsi="Times New Roman" w:cs="Times New Roman"/>
                <w:sz w:val="18"/>
                <w:szCs w:val="18"/>
                <w:lang w:eastAsia="zh-CN"/>
              </w:rPr>
              <w:t>SR-like signaling.</w:t>
            </w:r>
          </w:p>
        </w:tc>
      </w:tr>
      <w:tr w:rsidR="003B76DD" w14:paraId="3258F460" w14:textId="77777777" w:rsidTr="00AB175E">
        <w:trPr>
          <w:trHeight w:val="46"/>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1A8DC596" w14:textId="1853A4AE" w:rsidR="003B76DD" w:rsidRPr="00132B18" w:rsidRDefault="003B76DD" w:rsidP="003B76DD">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CATT</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5BE177C2" w14:textId="77777777" w:rsidR="003B76DD" w:rsidRDefault="003B76DD" w:rsidP="003B76DD">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hint="eastAsia"/>
                <w:b/>
                <w:bCs/>
                <w:sz w:val="18"/>
                <w:szCs w:val="18"/>
                <w:lang w:eastAsia="zh-TW"/>
              </w:rPr>
              <w:t>Q</w:t>
            </w:r>
            <w:r>
              <w:rPr>
                <w:rFonts w:ascii="Times New Roman" w:eastAsia="PMingLiU" w:hAnsi="Times New Roman" w:cs="Times New Roman"/>
                <w:b/>
                <w:bCs/>
                <w:sz w:val="18"/>
                <w:szCs w:val="18"/>
                <w:lang w:eastAsia="zh-TW"/>
              </w:rPr>
              <w:t>6</w:t>
            </w:r>
            <w:r>
              <w:rPr>
                <w:rFonts w:ascii="Times New Roman" w:eastAsia="PMingLiU" w:hAnsi="Times New Roman" w:cs="Times New Roman"/>
                <w:sz w:val="18"/>
                <w:szCs w:val="18"/>
                <w:lang w:eastAsia="zh-TW"/>
              </w:rPr>
              <w:t xml:space="preserve">: </w:t>
            </w:r>
          </w:p>
          <w:p w14:paraId="73BC316E" w14:textId="77777777" w:rsidR="003B76DD" w:rsidRDefault="003B76DD" w:rsidP="003B76DD">
            <w:pPr>
              <w:snapToGrid w:val="0"/>
              <w:spacing w:after="0" w:line="240" w:lineRule="auto"/>
              <w:rPr>
                <w:rFonts w:ascii="Times New Roman" w:eastAsia="等线" w:hAnsi="Times New Roman" w:cs="Times New Roman"/>
                <w:bCs/>
                <w:sz w:val="18"/>
                <w:szCs w:val="18"/>
                <w:lang w:eastAsia="zh-CN"/>
              </w:rPr>
            </w:pPr>
            <w:r w:rsidRPr="001F2135">
              <w:rPr>
                <w:rFonts w:ascii="Times New Roman" w:eastAsia="等线" w:hAnsi="Times New Roman" w:cs="Times New Roman" w:hint="eastAsia"/>
                <w:bCs/>
                <w:sz w:val="18"/>
                <w:szCs w:val="18"/>
                <w:lang w:eastAsia="zh-CN"/>
              </w:rPr>
              <w:t xml:space="preserve">We are open to have a unified </w:t>
            </w:r>
            <w:r w:rsidRPr="001F2135">
              <w:rPr>
                <w:rFonts w:ascii="Times New Roman" w:eastAsia="等线" w:hAnsi="Times New Roman" w:cs="Times New Roman"/>
                <w:bCs/>
                <w:sz w:val="18"/>
                <w:szCs w:val="18"/>
                <w:lang w:eastAsia="zh-CN"/>
              </w:rPr>
              <w:t>design</w:t>
            </w:r>
            <w:r w:rsidRPr="001F2135">
              <w:rPr>
                <w:rFonts w:ascii="Times New Roman" w:eastAsia="等线" w:hAnsi="Times New Roman" w:cs="Times New Roman" w:hint="eastAsia"/>
                <w:bCs/>
                <w:sz w:val="18"/>
                <w:szCs w:val="18"/>
                <w:lang w:eastAsia="zh-CN"/>
              </w:rPr>
              <w:t xml:space="preserve"> and prefer to </w:t>
            </w:r>
            <w:r w:rsidRPr="001F2135">
              <w:rPr>
                <w:rFonts w:ascii="Times New Roman" w:eastAsia="等线" w:hAnsi="Times New Roman" w:cs="Times New Roman"/>
                <w:bCs/>
                <w:sz w:val="18"/>
                <w:szCs w:val="18"/>
                <w:lang w:eastAsia="zh-CN"/>
              </w:rPr>
              <w:t>have</w:t>
            </w:r>
            <w:r w:rsidRPr="001F2135">
              <w:rPr>
                <w:rFonts w:ascii="Times New Roman" w:eastAsia="等线" w:hAnsi="Times New Roman" w:cs="Times New Roman" w:hint="eastAsia"/>
                <w:bCs/>
                <w:sz w:val="18"/>
                <w:szCs w:val="18"/>
                <w:lang w:eastAsia="zh-CN"/>
              </w:rPr>
              <w:t xml:space="preserve"> </w:t>
            </w:r>
            <w:r>
              <w:rPr>
                <w:rFonts w:ascii="Times New Roman" w:eastAsia="等线" w:hAnsi="Times New Roman" w:cs="Times New Roman" w:hint="eastAsia"/>
                <w:bCs/>
                <w:sz w:val="18"/>
                <w:szCs w:val="18"/>
                <w:lang w:eastAsia="zh-CN"/>
              </w:rPr>
              <w:t xml:space="preserve">one bit (SR-like) for both mode-A and mode-B for step 1. </w:t>
            </w:r>
          </w:p>
          <w:p w14:paraId="15C12EA4" w14:textId="77777777" w:rsidR="003B76DD" w:rsidRDefault="003B76DD" w:rsidP="003B76DD">
            <w:pPr>
              <w:snapToGrid w:val="0"/>
              <w:spacing w:after="0" w:line="240" w:lineRule="auto"/>
              <w:rPr>
                <w:rFonts w:ascii="Times New Roman" w:eastAsia="等线" w:hAnsi="Times New Roman" w:cs="Times New Roman"/>
                <w:bCs/>
                <w:sz w:val="18"/>
                <w:szCs w:val="18"/>
                <w:lang w:eastAsia="zh-CN"/>
              </w:rPr>
            </w:pPr>
          </w:p>
          <w:p w14:paraId="2F270FCA" w14:textId="77777777" w:rsidR="003B76DD" w:rsidRDefault="003B76DD" w:rsidP="003B76DD">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Additionally, multi-bits</w:t>
            </w:r>
            <w:r w:rsidRPr="00AC6716">
              <w:rPr>
                <w:rFonts w:ascii="Times New Roman" w:eastAsia="等线" w:hAnsi="Times New Roman" w:cs="Times New Roman"/>
                <w:bCs/>
                <w:sz w:val="18"/>
                <w:szCs w:val="18"/>
                <w:lang w:eastAsia="zh-CN"/>
              </w:rPr>
              <w:t xml:space="preserve"> can also be considered</w:t>
            </w:r>
            <w:r>
              <w:rPr>
                <w:rFonts w:ascii="Times New Roman" w:eastAsia="等线" w:hAnsi="Times New Roman" w:cs="Times New Roman" w:hint="eastAsia"/>
                <w:bCs/>
                <w:sz w:val="18"/>
                <w:szCs w:val="18"/>
                <w:lang w:eastAsia="zh-CN"/>
              </w:rPr>
              <w:t>.</w:t>
            </w:r>
            <w:r>
              <w:rPr>
                <w:rFonts w:ascii="Times New Roman" w:eastAsia="等线" w:hAnsi="Times New Roman" w:cs="Times New Roman"/>
                <w:bCs/>
                <w:sz w:val="18"/>
                <w:szCs w:val="18"/>
                <w:lang w:eastAsia="zh-CN"/>
              </w:rPr>
              <w:t xml:space="preserve"> </w:t>
            </w:r>
            <w:r>
              <w:rPr>
                <w:rFonts w:ascii="Times New Roman" w:eastAsia="等线" w:hAnsi="Times New Roman" w:cs="Times New Roman" w:hint="eastAsia"/>
                <w:bCs/>
                <w:sz w:val="18"/>
                <w:szCs w:val="18"/>
                <w:lang w:eastAsia="zh-CN"/>
              </w:rPr>
              <w:t>It can be used t</w:t>
            </w:r>
            <w:r w:rsidRPr="00AC6716">
              <w:rPr>
                <w:rFonts w:ascii="Times New Roman" w:eastAsia="等线" w:hAnsi="Times New Roman" w:cs="Times New Roman"/>
                <w:bCs/>
                <w:sz w:val="18"/>
                <w:szCs w:val="18"/>
                <w:lang w:eastAsia="zh-CN"/>
              </w:rPr>
              <w:t xml:space="preserve">o indicate the number of reported beams to gNB if the number of reported beam(s) is variable in Mode A. </w:t>
            </w:r>
            <w:r>
              <w:rPr>
                <w:rFonts w:ascii="Times New Roman" w:eastAsia="等线" w:hAnsi="Times New Roman" w:cs="Times New Roman" w:hint="eastAsia"/>
                <w:bCs/>
                <w:sz w:val="18"/>
                <w:szCs w:val="18"/>
                <w:lang w:eastAsia="zh-CN"/>
              </w:rPr>
              <w:t xml:space="preserve">For mode-B, </w:t>
            </w:r>
            <w:r w:rsidRPr="00AC6716">
              <w:rPr>
                <w:rFonts w:ascii="Times New Roman" w:eastAsia="等线" w:hAnsi="Times New Roman" w:cs="Times New Roman"/>
                <w:bCs/>
                <w:sz w:val="18"/>
                <w:szCs w:val="18"/>
                <w:lang w:eastAsia="zh-CN"/>
              </w:rPr>
              <w:t>when multiple configuration of beam reporting is enabled for the UE, the configuration index of the actual UE initiated beam report content(s) can be carried on PUCCH to indicate gNB that the initiated beam reporting is the beam measurement result of the corresponding configuration index. In th</w:t>
            </w:r>
            <w:r>
              <w:rPr>
                <w:rFonts w:ascii="Times New Roman" w:eastAsia="等线" w:hAnsi="Times New Roman" w:cs="Times New Roman"/>
                <w:bCs/>
                <w:sz w:val="18"/>
                <w:szCs w:val="18"/>
                <w:lang w:eastAsia="zh-CN"/>
              </w:rPr>
              <w:t>is case, multi-bits are needed.</w:t>
            </w:r>
          </w:p>
          <w:p w14:paraId="0895736E" w14:textId="77777777" w:rsidR="003B76DD" w:rsidRDefault="003B76DD" w:rsidP="003B76DD">
            <w:pPr>
              <w:snapToGrid w:val="0"/>
              <w:spacing w:after="0" w:line="240" w:lineRule="auto"/>
              <w:rPr>
                <w:rFonts w:ascii="Times New Roman" w:eastAsia="等线" w:hAnsi="Times New Roman" w:cs="Times New Roman"/>
                <w:bCs/>
                <w:sz w:val="18"/>
                <w:szCs w:val="18"/>
                <w:lang w:eastAsia="zh-CN"/>
              </w:rPr>
            </w:pPr>
          </w:p>
          <w:p w14:paraId="4BE1D944" w14:textId="6879FB88" w:rsidR="003B76DD" w:rsidRDefault="003B76DD" w:rsidP="003B76DD">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bCs/>
                <w:sz w:val="18"/>
                <w:szCs w:val="18"/>
                <w:lang w:eastAsia="zh-CN"/>
              </w:rPr>
              <w:t xml:space="preserve">Based on the </w:t>
            </w:r>
            <w:r>
              <w:rPr>
                <w:rFonts w:ascii="Times New Roman" w:eastAsia="等线" w:hAnsi="Times New Roman" w:cs="Times New Roman"/>
                <w:bCs/>
                <w:sz w:val="18"/>
                <w:szCs w:val="18"/>
                <w:lang w:eastAsia="zh-CN"/>
              </w:rPr>
              <w:t>comment</w:t>
            </w:r>
            <w:r>
              <w:rPr>
                <w:rFonts w:ascii="Times New Roman" w:eastAsia="等线" w:hAnsi="Times New Roman" w:cs="Times New Roman" w:hint="eastAsia"/>
                <w:bCs/>
                <w:sz w:val="18"/>
                <w:szCs w:val="18"/>
                <w:lang w:eastAsia="zh-CN"/>
              </w:rPr>
              <w:t xml:space="preserve"> above, we are open to have multi-bits (</w:t>
            </w:r>
            <w:proofErr w:type="spellStart"/>
            <w:r>
              <w:rPr>
                <w:rFonts w:ascii="Times New Roman" w:eastAsia="等线" w:hAnsi="Times New Roman" w:cs="Times New Roman" w:hint="eastAsia"/>
                <w:bCs/>
                <w:sz w:val="18"/>
                <w:szCs w:val="18"/>
                <w:lang w:eastAsia="zh-CN"/>
              </w:rPr>
              <w:t>optinally</w:t>
            </w:r>
            <w:proofErr w:type="spellEnd"/>
            <w:r>
              <w:rPr>
                <w:rFonts w:ascii="Times New Roman" w:eastAsia="等线" w:hAnsi="Times New Roman" w:cs="Times New Roman" w:hint="eastAsia"/>
                <w:bCs/>
                <w:sz w:val="18"/>
                <w:szCs w:val="18"/>
                <w:lang w:eastAsia="zh-CN"/>
              </w:rPr>
              <w:t>).</w:t>
            </w:r>
          </w:p>
        </w:tc>
      </w:tr>
      <w:tr w:rsidR="003B76DD" w14:paraId="0C0CE6AD" w14:textId="77777777" w:rsidTr="00AB175E">
        <w:trPr>
          <w:trHeight w:val="46"/>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31683F57" w14:textId="2AB36F91" w:rsidR="003B76DD" w:rsidRPr="00132B18" w:rsidRDefault="003B76DD" w:rsidP="003B76DD">
            <w:pPr>
              <w:snapToGrid w:val="0"/>
              <w:spacing w:after="0" w:line="240" w:lineRule="auto"/>
              <w:jc w:val="both"/>
              <w:rPr>
                <w:rFonts w:ascii="Times New Roman" w:eastAsia="等线" w:hAnsi="Times New Roman" w:cs="Times New Roman"/>
                <w:sz w:val="18"/>
                <w:szCs w:val="18"/>
                <w:lang w:eastAsia="zh-CN"/>
              </w:rPr>
            </w:pPr>
            <w:r w:rsidRPr="0057382D">
              <w:rPr>
                <w:rFonts w:ascii="Times New Roman" w:eastAsia="等线" w:hAnsi="Times New Roman" w:cs="Times New Roman" w:hint="eastAsia"/>
                <w:sz w:val="18"/>
                <w:szCs w:val="18"/>
                <w:lang w:eastAsia="zh-CN"/>
              </w:rPr>
              <w:t>NEC</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40CBDB60" w14:textId="77777777" w:rsidR="003B76DD" w:rsidRPr="006028C5" w:rsidRDefault="003B76DD" w:rsidP="003B76DD">
            <w:pPr>
              <w:snapToGrid w:val="0"/>
              <w:spacing w:after="0" w:line="240" w:lineRule="auto"/>
              <w:rPr>
                <w:rFonts w:ascii="Times New Roman" w:eastAsia="等线" w:hAnsi="Times New Roman" w:cs="Times New Roman"/>
                <w:b/>
                <w:bCs/>
                <w:sz w:val="18"/>
                <w:szCs w:val="18"/>
                <w:lang w:eastAsia="zh-CN"/>
              </w:rPr>
            </w:pPr>
            <w:r w:rsidRPr="006028C5">
              <w:rPr>
                <w:rFonts w:ascii="Times New Roman" w:eastAsia="等线" w:hAnsi="Times New Roman" w:cs="Times New Roman"/>
                <w:b/>
                <w:bCs/>
                <w:sz w:val="18"/>
                <w:szCs w:val="18"/>
                <w:lang w:eastAsia="zh-CN"/>
              </w:rPr>
              <w:t>Q6:</w:t>
            </w:r>
          </w:p>
          <w:p w14:paraId="67ABD993" w14:textId="77777777" w:rsidR="003B76DD" w:rsidRDefault="003B76DD" w:rsidP="003B76DD">
            <w:pPr>
              <w:snapToGrid w:val="0"/>
              <w:spacing w:after="0" w:line="240" w:lineRule="auto"/>
              <w:ind w:firstLine="18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also think a unified first PUCCH design for both mode A and mode B.</w:t>
            </w:r>
          </w:p>
          <w:p w14:paraId="46C6C53A" w14:textId="485D8BBF" w:rsidR="003B76DD" w:rsidRDefault="003B76DD" w:rsidP="003B76DD">
            <w:pPr>
              <w:snapToGrid w:val="0"/>
              <w:spacing w:after="0" w:line="240" w:lineRule="auto"/>
              <w:ind w:firstLine="18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Regarding the UCI type for the first PUCCH, it should be a new UCI type different from SR. As SR only indicates whether scheduling request is needed or not, which is irrelevant with triggering type/configuration, SR will not be multiplexed on PUSCH and one time only one SR will be transmitted, which is different from the usage of the first PUCCH.</w:t>
            </w:r>
          </w:p>
          <w:p w14:paraId="47C6FC7F" w14:textId="12B0A645" w:rsidR="00E96E13" w:rsidRDefault="00E96E13" w:rsidP="003B76DD">
            <w:pPr>
              <w:snapToGrid w:val="0"/>
              <w:spacing w:after="0" w:line="240" w:lineRule="auto"/>
              <w:ind w:firstLine="180"/>
              <w:rPr>
                <w:rFonts w:ascii="Times New Roman" w:eastAsia="等线" w:hAnsi="Times New Roman" w:cs="Times New Roman"/>
                <w:sz w:val="18"/>
                <w:szCs w:val="18"/>
                <w:lang w:eastAsia="zh-CN"/>
              </w:rPr>
            </w:pPr>
            <w:r w:rsidRPr="00E03CB2">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Good point. We should pay attention </w:t>
            </w:r>
            <w:r w:rsidR="00E8797B">
              <w:rPr>
                <w:rFonts w:ascii="Times New Roman" w:hAnsi="Times New Roman" w:cs="Times New Roman"/>
                <w:color w:val="0000FF"/>
                <w:sz w:val="18"/>
                <w:szCs w:val="18"/>
              </w:rPr>
              <w:t xml:space="preserve">to </w:t>
            </w:r>
            <w:r>
              <w:rPr>
                <w:rFonts w:ascii="Times New Roman" w:hAnsi="Times New Roman" w:cs="Times New Roman"/>
                <w:color w:val="0000FF"/>
                <w:sz w:val="18"/>
                <w:szCs w:val="18"/>
              </w:rPr>
              <w:t xml:space="preserve">this multiplexing rule. </w:t>
            </w:r>
          </w:p>
          <w:p w14:paraId="0752BC42" w14:textId="52892054" w:rsidR="003B76DD" w:rsidRDefault="003B76DD" w:rsidP="003B76DD">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Regarding 1-bit or multi-bit, we share similar view with vivo, IDC, ETRI and LG, there are several issues impacting the number of bits for first PUCCH. One thing is variable size for reporting contents as discussed by vivo and IDC, and another thing is whether one first PUCCH associated with one UEI event configuration or multiple UEI event configurations. As there may be multiple UEI event configurations, at least including cross-CC which is agreed, and even for event 2 only, it may have different event configurations of new beam RS sets (e.g. CSI-RS or SSB), and </w:t>
            </w:r>
            <w:proofErr w:type="gramStart"/>
            <w:r>
              <w:rPr>
                <w:rFonts w:ascii="Times New Roman" w:eastAsia="等线" w:hAnsi="Times New Roman" w:cs="Times New Roman"/>
                <w:sz w:val="18"/>
                <w:szCs w:val="18"/>
                <w:lang w:eastAsia="zh-CN"/>
              </w:rPr>
              <w:t>also</w:t>
            </w:r>
            <w:proofErr w:type="gramEnd"/>
            <w:r>
              <w:rPr>
                <w:rFonts w:ascii="Times New Roman" w:eastAsia="等线" w:hAnsi="Times New Roman" w:cs="Times New Roman"/>
                <w:sz w:val="18"/>
                <w:szCs w:val="18"/>
                <w:lang w:eastAsia="zh-CN"/>
              </w:rPr>
              <w:t xml:space="preserve"> we still have multiple additional events to be discussed. If one </w:t>
            </w:r>
            <w:r>
              <w:rPr>
                <w:rFonts w:ascii="Times New Roman" w:eastAsia="等线" w:hAnsi="Times New Roman" w:cs="Times New Roman" w:hint="eastAsia"/>
                <w:sz w:val="18"/>
                <w:szCs w:val="18"/>
                <w:lang w:eastAsia="zh-CN"/>
              </w:rPr>
              <w:t>first</w:t>
            </w:r>
            <w:r>
              <w:rPr>
                <w:rFonts w:ascii="Times New Roman" w:eastAsia="等线" w:hAnsi="Times New Roman" w:cs="Times New Roman"/>
                <w:sz w:val="18"/>
                <w:szCs w:val="18"/>
                <w:lang w:eastAsia="zh-CN"/>
              </w:rPr>
              <w:t xml:space="preserve"> PUCCH only associated with one UEI event configuration, 1-bit may be sufficient, but it will cause large resource overhead for the first channels, so one </w:t>
            </w:r>
            <w:r>
              <w:rPr>
                <w:rFonts w:ascii="Times New Roman" w:eastAsia="等线" w:hAnsi="Times New Roman" w:cs="Times New Roman" w:hint="eastAsia"/>
                <w:sz w:val="18"/>
                <w:szCs w:val="18"/>
                <w:lang w:eastAsia="zh-CN"/>
              </w:rPr>
              <w:t>first</w:t>
            </w:r>
            <w:r>
              <w:rPr>
                <w:rFonts w:ascii="Times New Roman" w:eastAsia="等线" w:hAnsi="Times New Roman" w:cs="Times New Roman"/>
                <w:sz w:val="18"/>
                <w:szCs w:val="18"/>
                <w:lang w:eastAsia="zh-CN"/>
              </w:rPr>
              <w:t xml:space="preserve"> </w:t>
            </w:r>
            <w:r>
              <w:rPr>
                <w:rFonts w:ascii="Times New Roman" w:eastAsia="等线" w:hAnsi="Times New Roman" w:cs="Times New Roman" w:hint="eastAsia"/>
                <w:sz w:val="18"/>
                <w:szCs w:val="18"/>
                <w:lang w:eastAsia="zh-CN"/>
              </w:rPr>
              <w:t>PUCCH</w:t>
            </w:r>
            <w:r>
              <w:rPr>
                <w:rFonts w:ascii="Times New Roman" w:eastAsia="等线" w:hAnsi="Times New Roman" w:cs="Times New Roman"/>
                <w:sz w:val="18"/>
                <w:szCs w:val="18"/>
                <w:lang w:eastAsia="zh-CN"/>
              </w:rPr>
              <w:t xml:space="preserve"> associated with multiple event configurations is preferred to reduce overhead and network complexity on blind detection. Based on this, multi-bit for the first PUCCH is needed, otherwise, it may be decided after other issues settled, e.g. structure for event configurations, whether to support additional events. </w:t>
            </w:r>
          </w:p>
        </w:tc>
      </w:tr>
      <w:tr w:rsidR="003B58AF" w14:paraId="6FD56EF0" w14:textId="77777777" w:rsidTr="00AB175E">
        <w:trPr>
          <w:trHeight w:val="46"/>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05EF8AA3" w14:textId="4D8FE650" w:rsidR="003B58AF" w:rsidRPr="003B58AF" w:rsidRDefault="003B58AF" w:rsidP="00661160">
            <w:pPr>
              <w:snapToGrid w:val="0"/>
              <w:spacing w:after="0" w:line="240" w:lineRule="auto"/>
              <w:jc w:val="both"/>
              <w:rPr>
                <w:rFonts w:ascii="Times New Roman" w:hAnsi="Times New Roman" w:cs="Times New Roman"/>
                <w:sz w:val="18"/>
                <w:szCs w:val="18"/>
              </w:rPr>
            </w:pPr>
            <w:r>
              <w:rPr>
                <w:rFonts w:ascii="Times New Roman" w:hAnsi="Times New Roman" w:cs="Times New Roman" w:hint="eastAsia"/>
                <w:sz w:val="18"/>
                <w:szCs w:val="18"/>
              </w:rPr>
              <w:t>Nokia</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6A0DEF56" w14:textId="4AA741D2" w:rsidR="003B58AF" w:rsidRDefault="003B58AF" w:rsidP="003B58AF">
            <w:pPr>
              <w:snapToGrid w:val="0"/>
              <w:spacing w:after="0" w:line="240" w:lineRule="auto"/>
              <w:jc w:val="both"/>
              <w:rPr>
                <w:rFonts w:ascii="Times New Roman" w:hAnsi="Times New Roman" w:cs="Times New Roman"/>
                <w:sz w:val="18"/>
                <w:szCs w:val="18"/>
              </w:rPr>
            </w:pPr>
            <w:r w:rsidRPr="00A92853">
              <w:rPr>
                <w:rFonts w:ascii="Times New Roman" w:hAnsi="Times New Roman" w:cs="Times New Roman" w:hint="eastAsia"/>
                <w:sz w:val="18"/>
                <w:szCs w:val="18"/>
              </w:rPr>
              <w:t xml:space="preserve">We support 1-bit indication </w:t>
            </w:r>
            <w:r>
              <w:rPr>
                <w:rFonts w:ascii="Times New Roman" w:hAnsi="Times New Roman" w:cs="Times New Roman" w:hint="eastAsia"/>
                <w:sz w:val="18"/>
                <w:szCs w:val="18"/>
              </w:rPr>
              <w:t>on SR-like PUCCH resource.</w:t>
            </w:r>
            <w:r w:rsidRPr="00A92853">
              <w:rPr>
                <w:rFonts w:ascii="Times New Roman" w:hAnsi="Times New Roman" w:cs="Times New Roman" w:hint="eastAsia"/>
                <w:sz w:val="18"/>
                <w:szCs w:val="18"/>
              </w:rPr>
              <w:t xml:space="preserve"> </w:t>
            </w:r>
          </w:p>
          <w:p w14:paraId="34F6F06F" w14:textId="77777777" w:rsidR="00E8797B" w:rsidRDefault="003B58AF" w:rsidP="003B58AF">
            <w:pPr>
              <w:snapToGrid w:val="0"/>
              <w:spacing w:after="0" w:line="240" w:lineRule="auto"/>
              <w:jc w:val="both"/>
              <w:rPr>
                <w:rFonts w:ascii="Times New Roman" w:hAnsi="Times New Roman" w:cs="Times New Roman"/>
                <w:sz w:val="18"/>
                <w:szCs w:val="18"/>
              </w:rPr>
            </w:pPr>
            <w:r>
              <w:rPr>
                <w:rFonts w:ascii="Times New Roman" w:hAnsi="Times New Roman" w:cs="Times New Roman" w:hint="eastAsia"/>
                <w:sz w:val="18"/>
                <w:szCs w:val="18"/>
              </w:rPr>
              <w:t>We are fine with the compromise proposal.</w:t>
            </w:r>
          </w:p>
          <w:p w14:paraId="51A631E8" w14:textId="11D8D52A" w:rsidR="00E8797B" w:rsidRPr="00E8797B" w:rsidRDefault="00E8797B" w:rsidP="003B58AF">
            <w:pPr>
              <w:snapToGrid w:val="0"/>
              <w:spacing w:after="0" w:line="240" w:lineRule="auto"/>
              <w:jc w:val="both"/>
              <w:rPr>
                <w:rFonts w:ascii="Times New Roman" w:hAnsi="Times New Roman" w:cs="Times New Roman"/>
                <w:sz w:val="18"/>
                <w:szCs w:val="18"/>
              </w:rPr>
            </w:pPr>
            <w:r w:rsidRPr="00E03CB2">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Thank you for being flexible.</w:t>
            </w:r>
          </w:p>
        </w:tc>
      </w:tr>
      <w:tr w:rsidR="009C6FFE" w14:paraId="4458D880" w14:textId="77777777" w:rsidTr="00AB175E">
        <w:trPr>
          <w:trHeight w:val="46"/>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4D9B5833" w14:textId="59954755" w:rsidR="009C6FFE" w:rsidRPr="009C6FFE" w:rsidRDefault="009C6FFE" w:rsidP="00661160">
            <w:pPr>
              <w:snapToGrid w:val="0"/>
              <w:spacing w:after="0" w:line="240" w:lineRule="auto"/>
              <w:jc w:val="both"/>
              <w:rPr>
                <w:rFonts w:ascii="Times New Roman" w:eastAsia="MS Mincho" w:hAnsi="Times New Roman" w:cs="Times New Roman"/>
                <w:sz w:val="18"/>
                <w:szCs w:val="18"/>
                <w:lang w:eastAsia="ja-JP"/>
              </w:rPr>
            </w:pPr>
            <w:r>
              <w:rPr>
                <w:rFonts w:ascii="Times New Roman" w:eastAsia="MS Mincho" w:hAnsi="Times New Roman" w:cs="Times New Roman" w:hint="eastAsia"/>
                <w:sz w:val="18"/>
                <w:szCs w:val="18"/>
                <w:lang w:eastAsia="ja-JP"/>
              </w:rPr>
              <w:t>S</w:t>
            </w:r>
            <w:r>
              <w:rPr>
                <w:rFonts w:ascii="Times New Roman" w:eastAsia="MS Mincho" w:hAnsi="Times New Roman" w:cs="Times New Roman"/>
                <w:sz w:val="18"/>
                <w:szCs w:val="18"/>
                <w:lang w:eastAsia="ja-JP"/>
              </w:rPr>
              <w:t>harp</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271A7D8E" w14:textId="77777777" w:rsidR="009C6FFE" w:rsidRDefault="009C6FFE" w:rsidP="003B58AF">
            <w:pPr>
              <w:snapToGrid w:val="0"/>
              <w:spacing w:after="0" w:line="240" w:lineRule="auto"/>
              <w:jc w:val="both"/>
              <w:rPr>
                <w:rFonts w:ascii="Times New Roman" w:eastAsia="等线" w:hAnsi="Times New Roman" w:cs="Times New Roman"/>
                <w:sz w:val="18"/>
                <w:szCs w:val="18"/>
                <w:lang w:eastAsia="zh-CN"/>
              </w:rPr>
            </w:pPr>
            <w:r w:rsidRPr="006E7F59">
              <w:rPr>
                <w:rFonts w:ascii="Times New Roman" w:eastAsia="等线" w:hAnsi="Times New Roman" w:cs="Times New Roman" w:hint="eastAsia"/>
                <w:sz w:val="18"/>
                <w:szCs w:val="18"/>
                <w:lang w:eastAsia="zh-CN"/>
              </w:rPr>
              <w:t>P</w:t>
            </w:r>
            <w:r w:rsidRPr="006E7F59">
              <w:rPr>
                <w:rFonts w:ascii="Times New Roman" w:eastAsia="等线" w:hAnsi="Times New Roman" w:cs="Times New Roman"/>
                <w:sz w:val="18"/>
                <w:szCs w:val="18"/>
                <w:lang w:eastAsia="zh-CN"/>
              </w:rPr>
              <w:t xml:space="preserve">roposed compromise 6: </w:t>
            </w:r>
            <w:r>
              <w:rPr>
                <w:rFonts w:ascii="Times New Roman" w:eastAsia="等线" w:hAnsi="Times New Roman" w:cs="Times New Roman"/>
                <w:sz w:val="18"/>
                <w:szCs w:val="18"/>
                <w:lang w:eastAsia="zh-CN"/>
              </w:rPr>
              <w:t>Support. In our view, one-bit in the first PUCCH is enough to request/notify the second UL channel, but additional bits in first PUCCH are necessary to indicate one of multi-events, if supported.</w:t>
            </w:r>
          </w:p>
          <w:p w14:paraId="5B937E15" w14:textId="5AF899E0" w:rsidR="00E8797B" w:rsidRPr="00A92853" w:rsidRDefault="00E8797B" w:rsidP="003B58AF">
            <w:pPr>
              <w:snapToGrid w:val="0"/>
              <w:spacing w:after="0" w:line="240" w:lineRule="auto"/>
              <w:jc w:val="both"/>
              <w:rPr>
                <w:rFonts w:ascii="Times New Roman" w:hAnsi="Times New Roman" w:cs="Times New Roman"/>
                <w:sz w:val="18"/>
                <w:szCs w:val="18"/>
              </w:rPr>
            </w:pPr>
            <w:r w:rsidRPr="00E03CB2">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Definitely, multi-bit is open. </w:t>
            </w:r>
          </w:p>
        </w:tc>
      </w:tr>
      <w:tr w:rsidR="00C85E0D" w14:paraId="4271A278" w14:textId="77777777" w:rsidTr="00AB175E">
        <w:trPr>
          <w:trHeight w:val="46"/>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1D894EE7" w14:textId="7B5CE3C3" w:rsidR="00C85E0D" w:rsidRDefault="00C85E0D" w:rsidP="00C85E0D">
            <w:pPr>
              <w:snapToGrid w:val="0"/>
              <w:spacing w:after="0" w:line="240" w:lineRule="auto"/>
              <w:jc w:val="both"/>
              <w:rPr>
                <w:rFonts w:ascii="Times New Roman" w:eastAsia="MS Mincho" w:hAnsi="Times New Roman" w:cs="Times New Roman"/>
                <w:sz w:val="18"/>
                <w:szCs w:val="18"/>
                <w:lang w:eastAsia="ja-JP"/>
              </w:rPr>
            </w:pPr>
            <w:r>
              <w:rPr>
                <w:rFonts w:ascii="Times New Roman" w:eastAsia="等线" w:hAnsi="Times New Roman" w:cs="Times New Roman"/>
                <w:sz w:val="18"/>
                <w:szCs w:val="18"/>
                <w:lang w:eastAsia="zh-CN"/>
              </w:rPr>
              <w:t xml:space="preserve">Apple </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359AB583" w14:textId="77777777" w:rsidR="00C85E0D" w:rsidRPr="006028C5" w:rsidRDefault="00C85E0D" w:rsidP="00C85E0D">
            <w:pPr>
              <w:snapToGrid w:val="0"/>
              <w:spacing w:after="0" w:line="240" w:lineRule="auto"/>
              <w:rPr>
                <w:rFonts w:ascii="Times New Roman" w:eastAsia="等线" w:hAnsi="Times New Roman" w:cs="Times New Roman"/>
                <w:b/>
                <w:bCs/>
                <w:sz w:val="18"/>
                <w:szCs w:val="18"/>
                <w:lang w:eastAsia="zh-CN"/>
              </w:rPr>
            </w:pPr>
            <w:r w:rsidRPr="006028C5">
              <w:rPr>
                <w:rFonts w:ascii="Times New Roman" w:eastAsia="等线" w:hAnsi="Times New Roman" w:cs="Times New Roman"/>
                <w:b/>
                <w:bCs/>
                <w:sz w:val="18"/>
                <w:szCs w:val="18"/>
                <w:lang w:eastAsia="zh-CN"/>
              </w:rPr>
              <w:t>Q6:</w:t>
            </w:r>
          </w:p>
          <w:p w14:paraId="0B323E3B" w14:textId="77777777" w:rsidR="00C85E0D" w:rsidRDefault="00C85E0D" w:rsidP="00C85E0D">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First of all, a unified design for the first channel is </w:t>
            </w:r>
            <w:proofErr w:type="spellStart"/>
            <w:r>
              <w:rPr>
                <w:rFonts w:ascii="Times New Roman" w:eastAsia="等线" w:hAnsi="Times New Roman" w:cs="Times New Roman"/>
                <w:sz w:val="18"/>
                <w:szCs w:val="18"/>
                <w:lang w:eastAsia="zh-CN"/>
              </w:rPr>
              <w:t>prefered</w:t>
            </w:r>
            <w:proofErr w:type="spellEnd"/>
            <w:r>
              <w:rPr>
                <w:rFonts w:ascii="Times New Roman" w:eastAsia="等线" w:hAnsi="Times New Roman" w:cs="Times New Roman"/>
                <w:sz w:val="18"/>
                <w:szCs w:val="18"/>
                <w:lang w:eastAsia="zh-CN"/>
              </w:rPr>
              <w:t xml:space="preserve">. </w:t>
            </w:r>
          </w:p>
          <w:p w14:paraId="218A1688" w14:textId="77777777" w:rsidR="00C85E0D" w:rsidRDefault="00C85E0D" w:rsidP="00C85E0D">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Secondly, there is dependency on the UEIBR UL signal content. If variable payload e.g., Opt.1 is adopted, more than 1 bit for 1</w:t>
            </w:r>
            <w:r w:rsidRPr="00C06258">
              <w:rPr>
                <w:rFonts w:ascii="Times New Roman" w:eastAsia="等线" w:hAnsi="Times New Roman" w:cs="Times New Roman"/>
                <w:sz w:val="18"/>
                <w:szCs w:val="18"/>
                <w:vertAlign w:val="superscript"/>
                <w:lang w:eastAsia="zh-CN"/>
              </w:rPr>
              <w:t>st</w:t>
            </w:r>
            <w:r>
              <w:rPr>
                <w:rFonts w:ascii="Times New Roman" w:eastAsia="等线" w:hAnsi="Times New Roman" w:cs="Times New Roman"/>
                <w:sz w:val="18"/>
                <w:szCs w:val="18"/>
                <w:lang w:eastAsia="zh-CN"/>
              </w:rPr>
              <w:t xml:space="preserve"> PUCCH channel seems a nature choice to address the blind detection </w:t>
            </w:r>
            <w:proofErr w:type="spellStart"/>
            <w:r>
              <w:rPr>
                <w:rFonts w:ascii="Times New Roman" w:eastAsia="等线" w:hAnsi="Times New Roman" w:cs="Times New Roman"/>
                <w:sz w:val="18"/>
                <w:szCs w:val="18"/>
                <w:lang w:eastAsia="zh-CN"/>
              </w:rPr>
              <w:t>conern</w:t>
            </w:r>
            <w:proofErr w:type="spellEnd"/>
            <w:r>
              <w:rPr>
                <w:rFonts w:ascii="Times New Roman" w:eastAsia="等线" w:hAnsi="Times New Roman" w:cs="Times New Roman"/>
                <w:sz w:val="18"/>
                <w:szCs w:val="18"/>
                <w:lang w:eastAsia="zh-CN"/>
              </w:rPr>
              <w:t xml:space="preserve"> at NW side as the first PUCCH channel can be used to indicate number of reported beams for 2</w:t>
            </w:r>
            <w:r w:rsidRPr="00C06258">
              <w:rPr>
                <w:rFonts w:ascii="Times New Roman" w:eastAsia="等线" w:hAnsi="Times New Roman" w:cs="Times New Roman"/>
                <w:sz w:val="18"/>
                <w:szCs w:val="18"/>
                <w:vertAlign w:val="superscript"/>
                <w:lang w:eastAsia="zh-CN"/>
              </w:rPr>
              <w:t>nd</w:t>
            </w:r>
            <w:r>
              <w:rPr>
                <w:rFonts w:ascii="Times New Roman" w:eastAsia="等线" w:hAnsi="Times New Roman" w:cs="Times New Roman"/>
                <w:sz w:val="18"/>
                <w:szCs w:val="18"/>
                <w:lang w:eastAsia="zh-CN"/>
              </w:rPr>
              <w:t xml:space="preserve"> channel. On the other hand, if Opt.3 is adopted, 1-bit SR is sufficient for both Mode A and Mode B in our view.  </w:t>
            </w:r>
          </w:p>
          <w:p w14:paraId="37A4A599" w14:textId="1BD3D054" w:rsidR="00C85E0D" w:rsidRPr="006E7F59" w:rsidRDefault="00E8797B" w:rsidP="00C85E0D">
            <w:pPr>
              <w:snapToGrid w:val="0"/>
              <w:spacing w:after="0" w:line="240" w:lineRule="auto"/>
              <w:jc w:val="both"/>
              <w:rPr>
                <w:rFonts w:ascii="Times New Roman" w:eastAsia="等线" w:hAnsi="Times New Roman" w:cs="Times New Roman"/>
                <w:sz w:val="18"/>
                <w:szCs w:val="18"/>
                <w:lang w:eastAsia="zh-CN"/>
              </w:rPr>
            </w:pPr>
            <w:r w:rsidRPr="00E03CB2">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Yeah, let’s focus on 1-bit as a baseline. Supporting Option-3 seems to be stable. </w:t>
            </w:r>
          </w:p>
        </w:tc>
      </w:tr>
      <w:tr w:rsidR="00C14BB5" w14:paraId="334C9C07" w14:textId="77777777" w:rsidTr="00AB175E">
        <w:trPr>
          <w:trHeight w:val="46"/>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17E61DE3" w14:textId="4B79B7DC" w:rsidR="00C14BB5" w:rsidRDefault="00C14BB5" w:rsidP="00C14BB5">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X</w:t>
            </w:r>
            <w:r>
              <w:rPr>
                <w:rFonts w:ascii="Times New Roman" w:eastAsia="等线" w:hAnsi="Times New Roman" w:cs="Times New Roman"/>
                <w:sz w:val="18"/>
                <w:szCs w:val="18"/>
                <w:lang w:eastAsia="zh-CN"/>
              </w:rPr>
              <w:t>iaomi</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178F43C6" w14:textId="399AEC7A" w:rsidR="00C14BB5" w:rsidRDefault="00C14BB5" w:rsidP="00C14BB5">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 one-bit indication in the first PUCCH for both Mode-A and Mode-B</w:t>
            </w:r>
            <w:r w:rsidR="00ED20D0">
              <w:rPr>
                <w:rFonts w:ascii="Times New Roman" w:eastAsia="等线" w:hAnsi="Times New Roman" w:cs="Times New Roman"/>
                <w:sz w:val="18"/>
                <w:szCs w:val="18"/>
                <w:lang w:eastAsia="zh-CN"/>
              </w:rPr>
              <w:t xml:space="preserve"> since we prefer the fixed number of reported beams in the beam report</w:t>
            </w:r>
            <w:r>
              <w:rPr>
                <w:rFonts w:ascii="Times New Roman" w:eastAsia="等线" w:hAnsi="Times New Roman" w:cs="Times New Roman"/>
                <w:sz w:val="18"/>
                <w:szCs w:val="18"/>
                <w:lang w:eastAsia="zh-CN"/>
              </w:rPr>
              <w:t>.</w:t>
            </w:r>
          </w:p>
          <w:p w14:paraId="076EE97A" w14:textId="77777777" w:rsidR="008854E9" w:rsidRDefault="008854E9" w:rsidP="00C14BB5">
            <w:pPr>
              <w:snapToGrid w:val="0"/>
              <w:spacing w:after="0" w:line="240" w:lineRule="auto"/>
              <w:jc w:val="both"/>
              <w:rPr>
                <w:rFonts w:ascii="Times New Roman" w:eastAsia="等线" w:hAnsi="Times New Roman" w:cs="Times New Roman"/>
                <w:sz w:val="18"/>
                <w:szCs w:val="18"/>
                <w:lang w:eastAsia="zh-CN"/>
              </w:rPr>
            </w:pPr>
          </w:p>
          <w:p w14:paraId="6E27B607" w14:textId="4C21D985" w:rsidR="00C14BB5" w:rsidRDefault="00C14BB5" w:rsidP="00C14BB5">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While for Mode-A, prefer PUSCH as the second UL channel and a new dedicated SR</w:t>
            </w:r>
            <w:r w:rsidR="00932534">
              <w:rPr>
                <w:rFonts w:ascii="Times New Roman" w:eastAsia="等线" w:hAnsi="Times New Roman" w:cs="Times New Roman"/>
                <w:sz w:val="18"/>
                <w:szCs w:val="18"/>
                <w:lang w:eastAsia="zh-CN"/>
              </w:rPr>
              <w:t xml:space="preserve"> or new UCI</w:t>
            </w:r>
            <w:r>
              <w:rPr>
                <w:rFonts w:ascii="Times New Roman" w:eastAsia="等线" w:hAnsi="Times New Roman" w:cs="Times New Roman"/>
                <w:sz w:val="18"/>
                <w:szCs w:val="18"/>
                <w:lang w:eastAsia="zh-CN"/>
              </w:rPr>
              <w:t xml:space="preserve"> can be introduced for the first PUCCH.</w:t>
            </w:r>
          </w:p>
          <w:p w14:paraId="047F261B" w14:textId="77777777" w:rsidR="00C14BB5" w:rsidRDefault="00C14BB5" w:rsidP="00C14BB5">
            <w:pPr>
              <w:snapToGrid w:val="0"/>
              <w:spacing w:after="0" w:line="240" w:lineRule="auto"/>
              <w:jc w:val="both"/>
              <w:rPr>
                <w:rFonts w:ascii="Times New Roman" w:eastAsia="等线" w:hAnsi="Times New Roman" w:cs="Times New Roman"/>
                <w:sz w:val="18"/>
                <w:szCs w:val="18"/>
                <w:lang w:eastAsia="zh-CN"/>
              </w:rPr>
            </w:pPr>
          </w:p>
          <w:p w14:paraId="21301341" w14:textId="77777777" w:rsidR="00C14BB5" w:rsidRDefault="00C14BB5" w:rsidP="00C14BB5">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For Mode-B, periodic PUCCH is preferred as the second UL channel and a new UCI can be introduced for the first PUCCH.  </w:t>
            </w:r>
          </w:p>
          <w:p w14:paraId="02B76587" w14:textId="77777777" w:rsidR="00E8797B" w:rsidRDefault="00E8797B" w:rsidP="00C14BB5">
            <w:pPr>
              <w:snapToGrid w:val="0"/>
              <w:spacing w:after="0" w:line="240" w:lineRule="auto"/>
              <w:rPr>
                <w:rFonts w:ascii="Times New Roman" w:eastAsia="等线" w:hAnsi="Times New Roman" w:cs="Times New Roman"/>
                <w:b/>
                <w:bCs/>
                <w:sz w:val="18"/>
                <w:szCs w:val="18"/>
                <w:lang w:eastAsia="zh-CN"/>
              </w:rPr>
            </w:pPr>
          </w:p>
          <w:p w14:paraId="72153985" w14:textId="73460C6A" w:rsidR="00E8797B" w:rsidRPr="006028C5" w:rsidRDefault="00E8797B" w:rsidP="00C14BB5">
            <w:pPr>
              <w:snapToGrid w:val="0"/>
              <w:spacing w:after="0" w:line="240" w:lineRule="auto"/>
              <w:rPr>
                <w:rFonts w:ascii="Times New Roman" w:eastAsia="等线" w:hAnsi="Times New Roman" w:cs="Times New Roman"/>
                <w:b/>
                <w:bCs/>
                <w:sz w:val="18"/>
                <w:szCs w:val="18"/>
                <w:lang w:eastAsia="zh-CN"/>
              </w:rPr>
            </w:pPr>
            <w:r w:rsidRPr="00E03CB2">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Good point. </w:t>
            </w:r>
          </w:p>
        </w:tc>
      </w:tr>
      <w:tr w:rsidR="00E14205" w14:paraId="7F2F7774" w14:textId="77777777" w:rsidTr="00E14205">
        <w:trPr>
          <w:trHeight w:val="46"/>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2B1B227E" w14:textId="77777777" w:rsidR="00E14205" w:rsidRDefault="00E14205" w:rsidP="00E60E08">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CMCC</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4B0714B7" w14:textId="77777777" w:rsidR="00E14205" w:rsidRDefault="00E14205" w:rsidP="00E60E08">
            <w:pPr>
              <w:snapToGrid w:val="0"/>
              <w:spacing w:after="0" w:line="240" w:lineRule="auto"/>
              <w:jc w:val="both"/>
              <w:rPr>
                <w:rFonts w:ascii="Times New Roman" w:eastAsia="等线" w:hAnsi="Times New Roman" w:cs="Times New Roman"/>
                <w:sz w:val="18"/>
                <w:szCs w:val="18"/>
                <w:lang w:eastAsia="zh-CN"/>
              </w:rPr>
            </w:pPr>
            <w:r w:rsidRPr="006E7F59">
              <w:rPr>
                <w:rFonts w:ascii="Times New Roman" w:eastAsia="等线" w:hAnsi="Times New Roman" w:cs="Times New Roman" w:hint="eastAsia"/>
                <w:sz w:val="18"/>
                <w:szCs w:val="18"/>
                <w:lang w:eastAsia="zh-CN"/>
              </w:rPr>
              <w:t>P</w:t>
            </w:r>
            <w:r w:rsidRPr="006E7F59">
              <w:rPr>
                <w:rFonts w:ascii="Times New Roman" w:eastAsia="等线" w:hAnsi="Times New Roman" w:cs="Times New Roman"/>
                <w:sz w:val="18"/>
                <w:szCs w:val="18"/>
                <w:lang w:eastAsia="zh-CN"/>
              </w:rPr>
              <w:t xml:space="preserve">roposed compromise 6: </w:t>
            </w:r>
            <w:r>
              <w:rPr>
                <w:rFonts w:ascii="Times New Roman" w:eastAsia="等线" w:hAnsi="Times New Roman" w:cs="Times New Roman"/>
                <w:sz w:val="18"/>
                <w:szCs w:val="18"/>
                <w:lang w:eastAsia="zh-CN"/>
              </w:rPr>
              <w:t>Support.</w:t>
            </w:r>
          </w:p>
          <w:p w14:paraId="69B27B42" w14:textId="77777777" w:rsidR="00E14205" w:rsidRDefault="00E14205" w:rsidP="00E60E08">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We support 1-bit indication for both Mode-A and Mode-B. The 1-bit indication can be designed as a dedicated SR. For Mode-A, dedicated SR is used to request second UL channel. For Mode-B, dedicated SR is used to inform gNB that the </w:t>
            </w:r>
            <w:r>
              <w:rPr>
                <w:rFonts w:ascii="Times New Roman" w:eastAsia="等线" w:hAnsi="Times New Roman" w:cs="Times New Roman"/>
                <w:sz w:val="18"/>
                <w:szCs w:val="18"/>
                <w:lang w:eastAsia="zh-CN"/>
              </w:rPr>
              <w:t>corresponding</w:t>
            </w:r>
            <w:r>
              <w:rPr>
                <w:rFonts w:ascii="Times New Roman" w:eastAsia="等线" w:hAnsi="Times New Roman" w:cs="Times New Roman" w:hint="eastAsia"/>
                <w:sz w:val="18"/>
                <w:szCs w:val="18"/>
                <w:lang w:eastAsia="zh-CN"/>
              </w:rPr>
              <w:t xml:space="preserve"> second UL </w:t>
            </w:r>
            <w:r>
              <w:rPr>
                <w:rFonts w:ascii="Times New Roman" w:eastAsia="等线" w:hAnsi="Times New Roman" w:cs="Times New Roman"/>
                <w:sz w:val="18"/>
                <w:szCs w:val="18"/>
                <w:lang w:eastAsia="zh-CN"/>
              </w:rPr>
              <w:t>channel</w:t>
            </w:r>
            <w:r>
              <w:rPr>
                <w:rFonts w:ascii="Times New Roman" w:eastAsia="等线" w:hAnsi="Times New Roman" w:cs="Times New Roman" w:hint="eastAsia"/>
                <w:sz w:val="18"/>
                <w:szCs w:val="18"/>
                <w:lang w:eastAsia="zh-CN"/>
              </w:rPr>
              <w:t xml:space="preserve"> is used, where the dedicated SR and second UL channel are configured with one-to-one mapping, and the time offset between dedicated SR and second UL channel can be left to gNB configuration.</w:t>
            </w:r>
          </w:p>
        </w:tc>
      </w:tr>
      <w:tr w:rsidR="00C939A7" w14:paraId="3EF3AC82" w14:textId="77777777" w:rsidTr="00E14205">
        <w:trPr>
          <w:trHeight w:val="46"/>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0727F143" w14:textId="0DACA6C3" w:rsidR="00C939A7" w:rsidRDefault="00C939A7" w:rsidP="00C939A7">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225F595B" w14:textId="33862E2E" w:rsidR="00C939A7" w:rsidRPr="006E7F59" w:rsidRDefault="00C939A7" w:rsidP="00C939A7">
            <w:pPr>
              <w:snapToGrid w:val="0"/>
              <w:spacing w:after="0" w:line="240" w:lineRule="auto"/>
              <w:jc w:val="both"/>
              <w:rPr>
                <w:rFonts w:ascii="Times New Roman" w:eastAsia="等线" w:hAnsi="Times New Roman" w:cs="Times New Roman"/>
                <w:sz w:val="18"/>
                <w:szCs w:val="18"/>
                <w:lang w:eastAsia="zh-CN"/>
              </w:rPr>
            </w:pPr>
            <w:r w:rsidRPr="00205E8A">
              <w:rPr>
                <w:rFonts w:ascii="Times New Roman" w:eastAsia="等线" w:hAnsi="Times New Roman" w:cs="Times New Roman" w:hint="eastAsia"/>
                <w:b/>
                <w:bCs/>
                <w:sz w:val="18"/>
                <w:szCs w:val="18"/>
                <w:lang w:eastAsia="zh-CN"/>
              </w:rPr>
              <w:t>P</w:t>
            </w:r>
            <w:r w:rsidRPr="00205E8A">
              <w:rPr>
                <w:rFonts w:ascii="Times New Roman" w:eastAsia="等线" w:hAnsi="Times New Roman" w:cs="Times New Roman"/>
                <w:b/>
                <w:bCs/>
                <w:sz w:val="18"/>
                <w:szCs w:val="18"/>
                <w:lang w:eastAsia="zh-CN"/>
              </w:rPr>
              <w:t>roposed compromise 6:</w:t>
            </w:r>
            <w:r w:rsidRPr="006E7F59">
              <w:rPr>
                <w:rFonts w:ascii="Times New Roman" w:eastAsia="等线" w:hAnsi="Times New Roman" w:cs="Times New Roman"/>
                <w:sz w:val="18"/>
                <w:szCs w:val="18"/>
                <w:lang w:eastAsia="zh-CN"/>
              </w:rPr>
              <w:t xml:space="preserve"> </w:t>
            </w:r>
            <w:r>
              <w:rPr>
                <w:rFonts w:ascii="Times New Roman" w:eastAsia="等线" w:hAnsi="Times New Roman" w:cs="Times New Roman"/>
                <w:sz w:val="18"/>
                <w:szCs w:val="18"/>
                <w:lang w:eastAsia="zh-CN"/>
              </w:rPr>
              <w:t>Support.</w:t>
            </w:r>
          </w:p>
        </w:tc>
      </w:tr>
      <w:tr w:rsidR="00C939A7" w14:paraId="0DC0FED1" w14:textId="77777777" w:rsidTr="00E14205">
        <w:trPr>
          <w:trHeight w:val="46"/>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260D5895" w14:textId="497438D1" w:rsidR="00C939A7" w:rsidRPr="00402EA6" w:rsidRDefault="00402EA6" w:rsidP="00C939A7">
            <w:pPr>
              <w:snapToGrid w:val="0"/>
              <w:spacing w:after="0" w:line="240" w:lineRule="auto"/>
              <w:jc w:val="both"/>
              <w:rPr>
                <w:rFonts w:ascii="Times New Roman" w:eastAsia="MS Mincho" w:hAnsi="Times New Roman" w:cs="Times New Roman"/>
                <w:sz w:val="18"/>
                <w:szCs w:val="18"/>
                <w:lang w:eastAsia="ja-JP"/>
              </w:rPr>
            </w:pPr>
            <w:r>
              <w:rPr>
                <w:rFonts w:ascii="Times New Roman" w:eastAsia="MS Mincho" w:hAnsi="Times New Roman" w:cs="Times New Roman" w:hint="eastAsia"/>
                <w:sz w:val="18"/>
                <w:szCs w:val="18"/>
                <w:lang w:eastAsia="ja-JP"/>
              </w:rPr>
              <w:t>K</w:t>
            </w:r>
            <w:r>
              <w:rPr>
                <w:rFonts w:ascii="Times New Roman" w:eastAsia="MS Mincho" w:hAnsi="Times New Roman" w:cs="Times New Roman"/>
                <w:sz w:val="18"/>
                <w:szCs w:val="18"/>
                <w:lang w:eastAsia="ja-JP"/>
              </w:rPr>
              <w:t>DDI</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690C08F8" w14:textId="48398208" w:rsidR="00C939A7" w:rsidRPr="00324DB7" w:rsidRDefault="00324DB7" w:rsidP="00C939A7">
            <w:pPr>
              <w:snapToGrid w:val="0"/>
              <w:spacing w:after="0" w:line="240" w:lineRule="auto"/>
              <w:jc w:val="both"/>
              <w:rPr>
                <w:rFonts w:ascii="Times New Roman" w:eastAsia="等线" w:hAnsi="Times New Roman" w:cs="Times New Roman"/>
                <w:sz w:val="18"/>
                <w:szCs w:val="18"/>
                <w:lang w:eastAsia="zh-CN"/>
              </w:rPr>
            </w:pPr>
            <w:r w:rsidRPr="00324DB7">
              <w:rPr>
                <w:rFonts w:ascii="Times New Roman" w:eastAsia="等线" w:hAnsi="Times New Roman" w:cs="Times New Roman"/>
                <w:sz w:val="18"/>
                <w:szCs w:val="18"/>
                <w:lang w:eastAsia="zh-CN"/>
              </w:rPr>
              <w:t xml:space="preserve">Proposed compromise 6: </w:t>
            </w:r>
            <w:r>
              <w:rPr>
                <w:rFonts w:ascii="Times New Roman" w:eastAsia="等线" w:hAnsi="Times New Roman" w:cs="Times New Roman"/>
                <w:sz w:val="18"/>
                <w:szCs w:val="18"/>
                <w:lang w:eastAsia="zh-CN"/>
              </w:rPr>
              <w:t>We s</w:t>
            </w:r>
            <w:r w:rsidRPr="00324DB7">
              <w:rPr>
                <w:rFonts w:ascii="Times New Roman" w:eastAsia="等线" w:hAnsi="Times New Roman" w:cs="Times New Roman"/>
                <w:sz w:val="18"/>
                <w:szCs w:val="18"/>
                <w:lang w:eastAsia="zh-CN"/>
              </w:rPr>
              <w:t>upport</w:t>
            </w:r>
            <w:r>
              <w:rPr>
                <w:rFonts w:ascii="Times New Roman" w:eastAsia="等线" w:hAnsi="Times New Roman" w:cs="Times New Roman"/>
                <w:sz w:val="18"/>
                <w:szCs w:val="18"/>
                <w:lang w:eastAsia="zh-CN"/>
              </w:rPr>
              <w:t xml:space="preserve"> the proposal</w:t>
            </w:r>
            <w:r w:rsidRPr="00324DB7">
              <w:rPr>
                <w:rFonts w:ascii="Times New Roman" w:eastAsia="等线" w:hAnsi="Times New Roman" w:cs="Times New Roman"/>
                <w:sz w:val="18"/>
                <w:szCs w:val="18"/>
                <w:lang w:eastAsia="zh-CN"/>
              </w:rPr>
              <w:t>.</w:t>
            </w:r>
          </w:p>
        </w:tc>
      </w:tr>
      <w:tr w:rsidR="00273B9F" w14:paraId="31D6830C" w14:textId="77777777" w:rsidTr="00E14205">
        <w:trPr>
          <w:trHeight w:val="46"/>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74E3DC35" w14:textId="658078D3" w:rsidR="00273B9F" w:rsidRDefault="00273B9F" w:rsidP="00C939A7">
            <w:pPr>
              <w:snapToGrid w:val="0"/>
              <w:spacing w:after="0" w:line="240" w:lineRule="auto"/>
              <w:jc w:val="both"/>
              <w:rPr>
                <w:rFonts w:ascii="Times New Roman" w:eastAsia="MS Mincho" w:hAnsi="Times New Roman" w:cs="Times New Roman"/>
                <w:sz w:val="18"/>
                <w:szCs w:val="18"/>
                <w:lang w:eastAsia="ja-JP"/>
              </w:rPr>
            </w:pPr>
            <w:r>
              <w:rPr>
                <w:rFonts w:ascii="Times New Roman" w:eastAsia="MS Mincho" w:hAnsi="Times New Roman" w:cs="Times New Roman"/>
                <w:sz w:val="18"/>
                <w:szCs w:val="18"/>
                <w:lang w:eastAsia="ja-JP"/>
              </w:rPr>
              <w:t>Intel</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72C660CE" w14:textId="77777777" w:rsidR="00273B9F" w:rsidRPr="00273B9F" w:rsidRDefault="00273B9F" w:rsidP="00273B9F">
            <w:pPr>
              <w:snapToGrid w:val="0"/>
              <w:spacing w:after="0" w:line="240" w:lineRule="auto"/>
              <w:jc w:val="both"/>
              <w:rPr>
                <w:rFonts w:ascii="Times New Roman" w:eastAsia="等线" w:hAnsi="Times New Roman" w:cs="Times New Roman"/>
                <w:sz w:val="18"/>
                <w:szCs w:val="18"/>
                <w:lang w:eastAsia="zh-CN"/>
              </w:rPr>
            </w:pPr>
            <w:r w:rsidRPr="00273B9F">
              <w:rPr>
                <w:rFonts w:ascii="Times New Roman" w:eastAsia="等线" w:hAnsi="Times New Roman" w:cs="Times New Roman"/>
                <w:sz w:val="18"/>
                <w:szCs w:val="18"/>
                <w:lang w:eastAsia="zh-CN"/>
              </w:rPr>
              <w:t>We support Proposed compromise 6.</w:t>
            </w:r>
          </w:p>
          <w:p w14:paraId="3F7CA2A4" w14:textId="77777777" w:rsidR="00273B9F" w:rsidRPr="00273B9F" w:rsidRDefault="00273B9F" w:rsidP="00273B9F">
            <w:pPr>
              <w:snapToGrid w:val="0"/>
              <w:spacing w:after="0" w:line="240" w:lineRule="auto"/>
              <w:jc w:val="both"/>
              <w:rPr>
                <w:rFonts w:ascii="Times New Roman" w:eastAsia="等线" w:hAnsi="Times New Roman" w:cs="Times New Roman"/>
                <w:sz w:val="18"/>
                <w:szCs w:val="18"/>
                <w:lang w:eastAsia="zh-CN"/>
              </w:rPr>
            </w:pPr>
          </w:p>
          <w:p w14:paraId="2B784552" w14:textId="77777777" w:rsidR="00273B9F" w:rsidRPr="00273B9F" w:rsidRDefault="00273B9F" w:rsidP="00273B9F">
            <w:pPr>
              <w:snapToGrid w:val="0"/>
              <w:spacing w:after="0" w:line="240" w:lineRule="auto"/>
              <w:jc w:val="both"/>
              <w:rPr>
                <w:rFonts w:ascii="Times New Roman" w:eastAsia="等线" w:hAnsi="Times New Roman" w:cs="Times New Roman"/>
                <w:sz w:val="18"/>
                <w:szCs w:val="18"/>
                <w:lang w:eastAsia="zh-CN"/>
              </w:rPr>
            </w:pPr>
            <w:r w:rsidRPr="00273B9F">
              <w:rPr>
                <w:rFonts w:ascii="Times New Roman" w:eastAsia="等线" w:hAnsi="Times New Roman" w:cs="Times New Roman"/>
                <w:sz w:val="18"/>
                <w:szCs w:val="18"/>
                <w:lang w:eastAsia="zh-CN"/>
              </w:rPr>
              <w:t xml:space="preserve">We share similar view as other companies that a unified design on the first PUCCH is preferred for both Mode A and Mode B. Further, we prefer single bit, or SR like PUCCH resource to request the resource or notify the resource for beam reporting. If the event is not triggered, UE will not transmit the SR in the first step. In addition, this solution would simplify the gNB implementation by reusing SR detection. </w:t>
            </w:r>
          </w:p>
          <w:p w14:paraId="4008292A" w14:textId="77777777" w:rsidR="00273B9F" w:rsidRPr="00273B9F" w:rsidRDefault="00273B9F" w:rsidP="00273B9F">
            <w:pPr>
              <w:snapToGrid w:val="0"/>
              <w:spacing w:after="0" w:line="240" w:lineRule="auto"/>
              <w:jc w:val="both"/>
              <w:rPr>
                <w:rFonts w:ascii="Times New Roman" w:eastAsia="等线" w:hAnsi="Times New Roman" w:cs="Times New Roman"/>
                <w:sz w:val="18"/>
                <w:szCs w:val="18"/>
                <w:lang w:eastAsia="zh-CN"/>
              </w:rPr>
            </w:pPr>
          </w:p>
          <w:p w14:paraId="6483DD87" w14:textId="142009F3" w:rsidR="00273B9F" w:rsidRPr="00324DB7" w:rsidRDefault="00273B9F" w:rsidP="00273B9F">
            <w:pPr>
              <w:snapToGrid w:val="0"/>
              <w:spacing w:after="0" w:line="240" w:lineRule="auto"/>
              <w:jc w:val="both"/>
              <w:rPr>
                <w:rFonts w:ascii="Times New Roman" w:eastAsia="等线" w:hAnsi="Times New Roman" w:cs="Times New Roman"/>
                <w:sz w:val="18"/>
                <w:szCs w:val="18"/>
                <w:lang w:eastAsia="zh-CN"/>
              </w:rPr>
            </w:pPr>
            <w:r w:rsidRPr="00273B9F">
              <w:rPr>
                <w:rFonts w:ascii="Times New Roman" w:eastAsia="等线" w:hAnsi="Times New Roman" w:cs="Times New Roman"/>
                <w:sz w:val="18"/>
                <w:szCs w:val="18"/>
                <w:lang w:eastAsia="zh-CN"/>
              </w:rPr>
              <w:t>For multi-bit PUCCH, although we have not decided whether single or multiple events will be defined for UE initiated report, we think single-bit SR design can be straightwardly extended to support multiple events if defined. For instance, one SR PUCCH resource can be associated with one event, and the second UL channel can be used to carried for the beam report from one specific event.</w:t>
            </w:r>
          </w:p>
        </w:tc>
      </w:tr>
      <w:tr w:rsidR="0055102D" w14:paraId="18BEE56D" w14:textId="77777777" w:rsidTr="00E14205">
        <w:trPr>
          <w:trHeight w:val="46"/>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5B70F94F" w14:textId="3C028020" w:rsidR="0055102D" w:rsidRDefault="0055102D" w:rsidP="0055102D">
            <w:pPr>
              <w:snapToGrid w:val="0"/>
              <w:spacing w:after="0" w:line="240" w:lineRule="auto"/>
              <w:jc w:val="both"/>
              <w:rPr>
                <w:rFonts w:ascii="Times New Roman" w:eastAsia="MS Mincho" w:hAnsi="Times New Roman" w:cs="Times New Roman"/>
                <w:sz w:val="18"/>
                <w:szCs w:val="18"/>
                <w:lang w:eastAsia="ja-JP"/>
              </w:rPr>
            </w:pPr>
            <w:r>
              <w:rPr>
                <w:rFonts w:ascii="Times New Roman" w:eastAsia="MS Mincho" w:hAnsi="Times New Roman" w:cs="Times New Roman"/>
                <w:sz w:val="18"/>
                <w:szCs w:val="18"/>
                <w:lang w:eastAsia="ja-JP"/>
              </w:rPr>
              <w:t>FUTUREWEI</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46FA3007" w14:textId="77777777" w:rsidR="0055102D" w:rsidRDefault="0055102D" w:rsidP="0055102D">
            <w:pPr>
              <w:snapToGrid w:val="0"/>
              <w:spacing w:after="0" w:line="240" w:lineRule="auto"/>
              <w:jc w:val="both"/>
              <w:rPr>
                <w:rFonts w:ascii="Times New Roman" w:eastAsia="等线" w:hAnsi="Times New Roman" w:cs="Times New Roman"/>
                <w:sz w:val="18"/>
                <w:szCs w:val="18"/>
                <w:lang w:eastAsia="zh-CN"/>
              </w:rPr>
            </w:pPr>
            <w:r w:rsidRPr="009E62D6">
              <w:rPr>
                <w:rFonts w:ascii="Times New Roman" w:eastAsia="等线" w:hAnsi="Times New Roman" w:cs="Times New Roman"/>
                <w:sz w:val="18"/>
                <w:szCs w:val="18"/>
                <w:lang w:eastAsia="zh-CN"/>
              </w:rPr>
              <w:t>We are fin</w:t>
            </w:r>
            <w:r>
              <w:rPr>
                <w:rFonts w:ascii="Times New Roman" w:eastAsia="等线" w:hAnsi="Times New Roman" w:cs="Times New Roman"/>
                <w:sz w:val="18"/>
                <w:szCs w:val="18"/>
                <w:lang w:eastAsia="zh-CN"/>
              </w:rPr>
              <w:t>e</w:t>
            </w:r>
            <w:r w:rsidRPr="009E62D6">
              <w:rPr>
                <w:rFonts w:ascii="Times New Roman" w:eastAsia="等线" w:hAnsi="Times New Roman" w:cs="Times New Roman"/>
                <w:sz w:val="18"/>
                <w:szCs w:val="18"/>
                <w:lang w:eastAsia="zh-CN"/>
              </w:rPr>
              <w:t xml:space="preserve"> with </w:t>
            </w:r>
            <w:r w:rsidRPr="00AB06FF">
              <w:rPr>
                <w:rFonts w:ascii="Times New Roman" w:eastAsia="等线" w:hAnsi="Times New Roman" w:cs="Times New Roman"/>
                <w:b/>
                <w:bCs/>
                <w:sz w:val="18"/>
                <w:szCs w:val="18"/>
                <w:lang w:eastAsia="zh-CN"/>
              </w:rPr>
              <w:t>Proposed compromise 6</w:t>
            </w:r>
            <w:r>
              <w:rPr>
                <w:rFonts w:ascii="Times New Roman" w:eastAsia="等线" w:hAnsi="Times New Roman" w:cs="Times New Roman"/>
                <w:sz w:val="18"/>
                <w:szCs w:val="18"/>
                <w:lang w:eastAsia="zh-CN"/>
              </w:rPr>
              <w:t>.</w:t>
            </w:r>
          </w:p>
          <w:p w14:paraId="071165AC" w14:textId="77777777" w:rsidR="0055102D" w:rsidRDefault="0055102D" w:rsidP="0055102D">
            <w:pPr>
              <w:snapToGrid w:val="0"/>
              <w:spacing w:after="0" w:line="240" w:lineRule="auto"/>
              <w:jc w:val="both"/>
              <w:rPr>
                <w:rFonts w:ascii="Times New Roman" w:eastAsia="等线" w:hAnsi="Times New Roman" w:cs="Times New Roman"/>
                <w:bCs/>
                <w:sz w:val="18"/>
                <w:szCs w:val="18"/>
                <w:lang w:eastAsia="zh-CN"/>
              </w:rPr>
            </w:pPr>
            <w:r w:rsidRPr="0037517A">
              <w:rPr>
                <w:rFonts w:ascii="Times New Roman" w:eastAsia="等线" w:hAnsi="Times New Roman" w:cs="Times New Roman"/>
                <w:bCs/>
                <w:sz w:val="18"/>
                <w:szCs w:val="18"/>
                <w:lang w:eastAsia="zh-CN"/>
              </w:rPr>
              <w:t xml:space="preserve">For Mode A, </w:t>
            </w:r>
            <w:r>
              <w:rPr>
                <w:rFonts w:ascii="Times New Roman" w:eastAsia="等线" w:hAnsi="Times New Roman" w:cs="Times New Roman"/>
                <w:bCs/>
                <w:sz w:val="18"/>
                <w:szCs w:val="18"/>
                <w:lang w:eastAsia="zh-CN"/>
              </w:rPr>
              <w:t xml:space="preserve">we are fine with that </w:t>
            </w:r>
            <w:r w:rsidRPr="0037517A">
              <w:rPr>
                <w:rFonts w:ascii="Times New Roman" w:eastAsia="等线" w:hAnsi="Times New Roman" w:cs="Times New Roman"/>
                <w:bCs/>
                <w:sz w:val="18"/>
                <w:szCs w:val="18"/>
                <w:lang w:eastAsia="zh-CN"/>
              </w:rPr>
              <w:t xml:space="preserve">the first PUCCH has one bit (e.g., SR-like), and the beam report </w:t>
            </w:r>
            <w:r>
              <w:rPr>
                <w:rFonts w:ascii="Times New Roman" w:eastAsia="等线" w:hAnsi="Times New Roman" w:cs="Times New Roman"/>
                <w:bCs/>
                <w:sz w:val="18"/>
                <w:szCs w:val="18"/>
                <w:lang w:eastAsia="zh-CN"/>
              </w:rPr>
              <w:t>can be</w:t>
            </w:r>
            <w:r w:rsidRPr="0037517A">
              <w:rPr>
                <w:rFonts w:ascii="Times New Roman" w:eastAsia="等线" w:hAnsi="Times New Roman" w:cs="Times New Roman"/>
                <w:bCs/>
                <w:sz w:val="18"/>
                <w:szCs w:val="18"/>
                <w:lang w:eastAsia="zh-CN"/>
              </w:rPr>
              <w:t xml:space="preserve"> transmitted via PUSCH by UE.</w:t>
            </w:r>
          </w:p>
          <w:p w14:paraId="18192C22" w14:textId="417624E4" w:rsidR="0055102D" w:rsidRPr="00273B9F" w:rsidRDefault="0055102D" w:rsidP="0055102D">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bCs/>
                <w:sz w:val="18"/>
                <w:szCs w:val="18"/>
                <w:lang w:eastAsia="zh-CN"/>
              </w:rPr>
              <w:t>F</w:t>
            </w:r>
            <w:r w:rsidRPr="0037517A">
              <w:rPr>
                <w:rFonts w:ascii="Times New Roman" w:eastAsia="等线" w:hAnsi="Times New Roman" w:cs="Times New Roman"/>
                <w:bCs/>
                <w:sz w:val="18"/>
                <w:szCs w:val="18"/>
                <w:lang w:eastAsia="zh-CN"/>
              </w:rPr>
              <w:t xml:space="preserve">or Mode B, </w:t>
            </w:r>
            <w:r>
              <w:rPr>
                <w:rFonts w:ascii="Times New Roman" w:eastAsia="等线" w:hAnsi="Times New Roman" w:cs="Times New Roman"/>
                <w:bCs/>
                <w:sz w:val="18"/>
                <w:szCs w:val="18"/>
                <w:lang w:eastAsia="zh-CN"/>
              </w:rPr>
              <w:t xml:space="preserve">we are fine with that </w:t>
            </w:r>
            <w:r w:rsidRPr="0037517A">
              <w:rPr>
                <w:rFonts w:ascii="Times New Roman" w:eastAsia="等线" w:hAnsi="Times New Roman" w:cs="Times New Roman"/>
                <w:bCs/>
                <w:sz w:val="18"/>
                <w:szCs w:val="18"/>
                <w:lang w:eastAsia="zh-CN"/>
              </w:rPr>
              <w:t xml:space="preserve">the first PUCCH has one bit (e.g., SR-like), and the beam report </w:t>
            </w:r>
            <w:r>
              <w:rPr>
                <w:rFonts w:ascii="Times New Roman" w:eastAsia="等线" w:hAnsi="Times New Roman" w:cs="Times New Roman"/>
                <w:bCs/>
                <w:sz w:val="18"/>
                <w:szCs w:val="18"/>
                <w:lang w:eastAsia="zh-CN"/>
              </w:rPr>
              <w:t>can be</w:t>
            </w:r>
            <w:r w:rsidRPr="0037517A">
              <w:rPr>
                <w:rFonts w:ascii="Times New Roman" w:eastAsia="等线" w:hAnsi="Times New Roman" w:cs="Times New Roman"/>
                <w:bCs/>
                <w:sz w:val="18"/>
                <w:szCs w:val="18"/>
                <w:lang w:eastAsia="zh-CN"/>
              </w:rPr>
              <w:t xml:space="preserve"> transmitted via PUCCH by UE.</w:t>
            </w:r>
          </w:p>
        </w:tc>
      </w:tr>
      <w:tr w:rsidR="001C3970" w14:paraId="06A627B4" w14:textId="77777777" w:rsidTr="00E14205">
        <w:trPr>
          <w:trHeight w:val="46"/>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7C107C5C" w14:textId="7F87A12B" w:rsidR="001C3970" w:rsidRPr="001C3970" w:rsidRDefault="001C3970" w:rsidP="0055102D">
            <w:pPr>
              <w:snapToGrid w:val="0"/>
              <w:spacing w:after="0" w:line="240" w:lineRule="auto"/>
              <w:jc w:val="both"/>
              <w:rPr>
                <w:rFonts w:ascii="Times New Roman" w:hAnsi="Times New Roman" w:cs="Times New Roman"/>
                <w:sz w:val="18"/>
                <w:szCs w:val="18"/>
              </w:rPr>
            </w:pPr>
            <w:r>
              <w:rPr>
                <w:rFonts w:ascii="Times New Roman" w:hAnsi="Times New Roman" w:cs="Times New Roman" w:hint="eastAsia"/>
                <w:sz w:val="18"/>
                <w:szCs w:val="18"/>
              </w:rPr>
              <w:t>Qualcomm 2</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1F7FD8A0" w14:textId="7481AB35" w:rsidR="001C3970" w:rsidRPr="001C3970" w:rsidRDefault="001C3970" w:rsidP="0055102D">
            <w:pPr>
              <w:snapToGrid w:val="0"/>
              <w:spacing w:after="0" w:line="240" w:lineRule="auto"/>
              <w:jc w:val="both"/>
              <w:rPr>
                <w:rFonts w:ascii="Times New Roman" w:hAnsi="Times New Roman" w:cs="Times New Roman"/>
                <w:sz w:val="18"/>
                <w:szCs w:val="18"/>
              </w:rPr>
            </w:pPr>
            <w:r>
              <w:rPr>
                <w:rFonts w:ascii="Times New Roman" w:hAnsi="Times New Roman" w:cs="Times New Roman" w:hint="eastAsia"/>
                <w:sz w:val="18"/>
                <w:szCs w:val="18"/>
              </w:rPr>
              <w:t>We are fine with Proposed compromise 6.</w:t>
            </w:r>
          </w:p>
        </w:tc>
      </w:tr>
      <w:tr w:rsidR="00583AF4" w14:paraId="4F7508AA" w14:textId="77777777" w:rsidTr="00E14205">
        <w:trPr>
          <w:trHeight w:val="46"/>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716EE31E" w14:textId="28D4C949" w:rsidR="00583AF4" w:rsidRDefault="00583AF4" w:rsidP="00583AF4">
            <w:pPr>
              <w:snapToGrid w:val="0"/>
              <w:spacing w:after="0" w:line="240" w:lineRule="auto"/>
              <w:jc w:val="both"/>
              <w:rPr>
                <w:rFonts w:ascii="Times New Roman" w:hAnsi="Times New Roman" w:cs="Times New Roman"/>
                <w:sz w:val="18"/>
                <w:szCs w:val="18"/>
              </w:rPr>
            </w:pPr>
            <w:r w:rsidRPr="00F207F8">
              <w:rPr>
                <w:rFonts w:ascii="Times New Roman" w:eastAsia="等线" w:hAnsi="Times New Roman" w:cs="Times New Roman"/>
                <w:b/>
                <w:color w:val="3333FF"/>
                <w:sz w:val="18"/>
                <w:szCs w:val="18"/>
                <w:lang w:eastAsia="zh-CN"/>
              </w:rPr>
              <w:t>Mod_V2</w:t>
            </w:r>
            <w:r w:rsidR="00D6324D">
              <w:rPr>
                <w:rFonts w:ascii="Times New Roman" w:eastAsia="等线" w:hAnsi="Times New Roman" w:cs="Times New Roman"/>
                <w:b/>
                <w:color w:val="3333FF"/>
                <w:sz w:val="18"/>
                <w:szCs w:val="18"/>
                <w:lang w:eastAsia="zh-CN"/>
              </w:rPr>
              <w:t>7</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460BD847" w14:textId="268CC914" w:rsidR="00583AF4" w:rsidRDefault="00583AF4" w:rsidP="00583AF4">
            <w:pPr>
              <w:snapToGrid w:val="0"/>
              <w:spacing w:after="0" w:line="240" w:lineRule="auto"/>
              <w:jc w:val="both"/>
              <w:rPr>
                <w:rFonts w:ascii="Times New Roman" w:hAnsi="Times New Roman" w:cs="Times New Roman"/>
                <w:sz w:val="18"/>
                <w:szCs w:val="18"/>
              </w:rPr>
            </w:pPr>
            <w:r w:rsidRPr="00F207F8">
              <w:rPr>
                <w:rFonts w:ascii="Times New Roman" w:eastAsia="等线" w:hAnsi="Times New Roman" w:cs="Times New Roman"/>
                <w:b/>
                <w:color w:val="3333FF"/>
                <w:sz w:val="18"/>
                <w:szCs w:val="18"/>
                <w:lang w:eastAsia="zh-CN"/>
              </w:rPr>
              <w:t>Capture companies’ input.</w:t>
            </w:r>
            <w:r>
              <w:rPr>
                <w:rFonts w:ascii="Times New Roman" w:eastAsia="等线" w:hAnsi="Times New Roman" w:cs="Times New Roman"/>
                <w:b/>
                <w:color w:val="3333FF"/>
                <w:sz w:val="18"/>
                <w:szCs w:val="18"/>
                <w:lang w:eastAsia="zh-CN"/>
              </w:rPr>
              <w:t xml:space="preserve"> After reviewing proponent’ views on multi-bit (e.g., for variable size, cross-CC, multi-event), one new FFS</w:t>
            </w:r>
            <w:r w:rsidR="002F5B4F">
              <w:rPr>
                <w:rFonts w:ascii="Times New Roman" w:eastAsia="等线" w:hAnsi="Times New Roman" w:cs="Times New Roman"/>
                <w:b/>
                <w:color w:val="3333FF"/>
                <w:sz w:val="18"/>
                <w:szCs w:val="18"/>
                <w:lang w:eastAsia="zh-CN"/>
              </w:rPr>
              <w:t xml:space="preserve"> for multi-bit indication is added</w:t>
            </w:r>
            <w:r>
              <w:rPr>
                <w:rFonts w:ascii="Times New Roman" w:eastAsia="等线" w:hAnsi="Times New Roman" w:cs="Times New Roman"/>
                <w:b/>
                <w:color w:val="3333FF"/>
                <w:sz w:val="18"/>
                <w:szCs w:val="18"/>
                <w:lang w:eastAsia="zh-CN"/>
              </w:rPr>
              <w:t>.</w:t>
            </w:r>
            <w:r w:rsidR="002F5B4F">
              <w:rPr>
                <w:rFonts w:ascii="Times New Roman" w:eastAsia="等线" w:hAnsi="Times New Roman" w:cs="Times New Roman"/>
                <w:b/>
                <w:color w:val="3333FF"/>
                <w:sz w:val="18"/>
                <w:szCs w:val="18"/>
                <w:lang w:eastAsia="zh-CN"/>
              </w:rPr>
              <w:t xml:space="preserve"> After reviewing companies’ inputs/concerns, from the moderator perspective, it seems what we can do for now due to the fact that the benefit of multi-bit may be much relevant to scenarios which may not be quite clear or even not supported, but, of course, multi-bit can be assumed as an alternative while discussing them. </w:t>
            </w:r>
            <w:r>
              <w:rPr>
                <w:rFonts w:ascii="Times New Roman" w:eastAsia="等线" w:hAnsi="Times New Roman" w:cs="Times New Roman"/>
                <w:b/>
                <w:color w:val="3333FF"/>
                <w:sz w:val="18"/>
                <w:szCs w:val="18"/>
                <w:lang w:eastAsia="zh-CN"/>
              </w:rPr>
              <w:t xml:space="preserve"> </w:t>
            </w:r>
          </w:p>
        </w:tc>
      </w:tr>
      <w:tr w:rsidR="003E4487" w14:paraId="270CEE9F" w14:textId="77777777" w:rsidTr="00E14205">
        <w:trPr>
          <w:trHeight w:val="46"/>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776FB300" w14:textId="01B2B6E5" w:rsidR="003E4487" w:rsidRPr="00F207F8" w:rsidRDefault="003E4487" w:rsidP="003E4487">
            <w:pPr>
              <w:snapToGrid w:val="0"/>
              <w:spacing w:after="0" w:line="240" w:lineRule="auto"/>
              <w:jc w:val="both"/>
              <w:rPr>
                <w:rFonts w:ascii="Times New Roman" w:eastAsia="等线" w:hAnsi="Times New Roman" w:cs="Times New Roman"/>
                <w:b/>
                <w:color w:val="3333FF"/>
                <w:sz w:val="18"/>
                <w:szCs w:val="18"/>
                <w:lang w:eastAsia="zh-CN"/>
              </w:rPr>
            </w:pPr>
            <w:r>
              <w:rPr>
                <w:rFonts w:ascii="Times New Roman" w:eastAsia="MS Mincho" w:hAnsi="Times New Roman" w:cs="Times New Roman" w:hint="eastAsia"/>
                <w:sz w:val="18"/>
                <w:szCs w:val="18"/>
                <w:lang w:eastAsia="ja-JP"/>
              </w:rPr>
              <w:t>N</w:t>
            </w:r>
            <w:r>
              <w:rPr>
                <w:rFonts w:ascii="Times New Roman" w:eastAsia="MS Mincho" w:hAnsi="Times New Roman" w:cs="Times New Roman"/>
                <w:sz w:val="18"/>
                <w:szCs w:val="18"/>
                <w:lang w:eastAsia="ja-JP"/>
              </w:rPr>
              <w:t>TT DOCOMO</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13330329" w14:textId="401F16FB" w:rsidR="003E4487" w:rsidRPr="00F207F8" w:rsidRDefault="003E4487" w:rsidP="003E4487">
            <w:pPr>
              <w:snapToGrid w:val="0"/>
              <w:spacing w:after="0" w:line="240" w:lineRule="auto"/>
              <w:jc w:val="both"/>
              <w:rPr>
                <w:rFonts w:ascii="Times New Roman" w:eastAsia="等线" w:hAnsi="Times New Roman" w:cs="Times New Roman"/>
                <w:b/>
                <w:color w:val="3333FF"/>
                <w:sz w:val="18"/>
                <w:szCs w:val="18"/>
                <w:lang w:eastAsia="zh-CN"/>
              </w:rPr>
            </w:pPr>
            <w:r w:rsidRPr="009F1644">
              <w:rPr>
                <w:rFonts w:ascii="Times New Roman" w:hAnsi="Times New Roman" w:cs="Times New Roman"/>
                <w:sz w:val="18"/>
                <w:szCs w:val="18"/>
              </w:rPr>
              <w:t>We are fine with Proposed compromise 6.</w:t>
            </w:r>
          </w:p>
        </w:tc>
      </w:tr>
      <w:tr w:rsidR="008A3A3A" w14:paraId="7EAE9FA8" w14:textId="77777777" w:rsidTr="00E12FC9">
        <w:trPr>
          <w:trHeight w:val="46"/>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4B0B8081" w14:textId="77777777" w:rsidR="008A3A3A" w:rsidRPr="00BB5A2C" w:rsidRDefault="008A3A3A" w:rsidP="00E12FC9">
            <w:pPr>
              <w:snapToGrid w:val="0"/>
              <w:spacing w:after="0" w:line="240" w:lineRule="auto"/>
              <w:jc w:val="both"/>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L</w:t>
            </w:r>
            <w:r>
              <w:rPr>
                <w:rFonts w:ascii="Times New Roman" w:eastAsia="宋体" w:hAnsi="Times New Roman" w:cs="Times New Roman"/>
                <w:sz w:val="18"/>
                <w:szCs w:val="18"/>
                <w:lang w:eastAsia="zh-CN"/>
              </w:rPr>
              <w:t>enovo</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134DB8AC" w14:textId="77777777" w:rsidR="008A3A3A" w:rsidRDefault="008A3A3A" w:rsidP="00E12FC9">
            <w:pPr>
              <w:snapToGrid w:val="0"/>
              <w:spacing w:after="0" w:line="240" w:lineRule="auto"/>
              <w:jc w:val="both"/>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We are fine with </w:t>
            </w:r>
            <w:r w:rsidRPr="00BB5A2C">
              <w:rPr>
                <w:rFonts w:ascii="Times New Roman" w:eastAsia="宋体" w:hAnsi="Times New Roman" w:cs="Times New Roman"/>
                <w:sz w:val="18"/>
                <w:szCs w:val="18"/>
                <w:lang w:eastAsia="zh-CN"/>
              </w:rPr>
              <w:t>Proposed compromise 6</w:t>
            </w:r>
            <w:r>
              <w:rPr>
                <w:rFonts w:ascii="Times New Roman" w:eastAsia="宋体" w:hAnsi="Times New Roman" w:cs="Times New Roman"/>
                <w:sz w:val="18"/>
                <w:szCs w:val="18"/>
                <w:lang w:eastAsia="zh-CN"/>
              </w:rPr>
              <w:t xml:space="preserve">. </w:t>
            </w:r>
          </w:p>
          <w:p w14:paraId="57A33E5F" w14:textId="77777777" w:rsidR="008A3A3A" w:rsidRDefault="008A3A3A" w:rsidP="00E12FC9">
            <w:pPr>
              <w:snapToGrid w:val="0"/>
              <w:spacing w:after="0" w:line="240" w:lineRule="auto"/>
              <w:jc w:val="both"/>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One comment is that when more than one event is supported and are configured for a UE, how to indicate/inform the event related information should be considered when the beam report for all the events are reported by UCI.</w:t>
            </w:r>
          </w:p>
          <w:p w14:paraId="27B24FDD" w14:textId="49CFFEEB" w:rsidR="009620AA" w:rsidRPr="00BB5A2C" w:rsidRDefault="009620AA" w:rsidP="00E12FC9">
            <w:pPr>
              <w:snapToGrid w:val="0"/>
              <w:spacing w:after="0" w:line="240" w:lineRule="auto"/>
              <w:jc w:val="both"/>
              <w:rPr>
                <w:rFonts w:ascii="Times New Roman" w:eastAsia="宋体" w:hAnsi="Times New Roman" w:cs="Times New Roman"/>
                <w:sz w:val="18"/>
                <w:szCs w:val="18"/>
                <w:lang w:eastAsia="zh-CN"/>
              </w:rPr>
            </w:pPr>
            <w:r>
              <w:rPr>
                <w:rFonts w:ascii="Times New Roman" w:eastAsia="宋体" w:hAnsi="Times New Roman" w:cs="Times New Roman"/>
                <w:color w:val="0000FF"/>
                <w:sz w:val="18"/>
                <w:szCs w:val="18"/>
                <w:lang w:eastAsia="zh-CN"/>
              </w:rPr>
              <w:t>[M</w:t>
            </w:r>
            <w:r w:rsidRPr="009620AA">
              <w:rPr>
                <w:rFonts w:ascii="Times New Roman" w:eastAsia="宋体" w:hAnsi="Times New Roman" w:cs="Times New Roman"/>
                <w:color w:val="0000FF"/>
                <w:sz w:val="18"/>
                <w:szCs w:val="18"/>
                <w:lang w:eastAsia="zh-CN"/>
              </w:rPr>
              <w:t>od]: Sure, the comment may be discussed later.</w:t>
            </w:r>
          </w:p>
        </w:tc>
      </w:tr>
      <w:tr w:rsidR="00D50E95" w14:paraId="1BA6049B" w14:textId="77777777" w:rsidTr="00E14205">
        <w:trPr>
          <w:trHeight w:val="46"/>
        </w:trPr>
        <w:tc>
          <w:tcPr>
            <w:tcW w:w="1434" w:type="dxa"/>
            <w:tcBorders>
              <w:top w:val="single" w:sz="4" w:space="0" w:color="auto"/>
              <w:left w:val="single" w:sz="4" w:space="0" w:color="auto"/>
              <w:bottom w:val="single" w:sz="4" w:space="0" w:color="auto"/>
              <w:right w:val="single" w:sz="4" w:space="0" w:color="auto"/>
            </w:tcBorders>
            <w:shd w:val="clear" w:color="auto" w:fill="auto"/>
          </w:tcPr>
          <w:p w14:paraId="2CFC44DE" w14:textId="3803FB14" w:rsidR="00D50E95" w:rsidRPr="008A3A3A" w:rsidRDefault="00D50E95" w:rsidP="00D50E95">
            <w:pPr>
              <w:snapToGrid w:val="0"/>
              <w:spacing w:after="0" w:line="240" w:lineRule="auto"/>
              <w:jc w:val="both"/>
              <w:rPr>
                <w:rFonts w:ascii="Times New Roman" w:eastAsia="MS Mincho" w:hAnsi="Times New Roman" w:cs="Times New Roman"/>
                <w:sz w:val="18"/>
                <w:szCs w:val="18"/>
                <w:lang w:eastAsia="ja-JP"/>
              </w:rPr>
            </w:pPr>
            <w:r w:rsidRPr="00A44FE6">
              <w:rPr>
                <w:rFonts w:ascii="Times New Roman" w:eastAsia="等线" w:hAnsi="Times New Roman" w:cs="Times New Roman"/>
                <w:b/>
                <w:color w:val="0000FF"/>
                <w:sz w:val="18"/>
                <w:szCs w:val="18"/>
                <w:lang w:eastAsia="zh-CN"/>
              </w:rPr>
              <w:t>Mod_32</w:t>
            </w:r>
          </w:p>
        </w:tc>
        <w:tc>
          <w:tcPr>
            <w:tcW w:w="8551" w:type="dxa"/>
            <w:tcBorders>
              <w:top w:val="single" w:sz="4" w:space="0" w:color="auto"/>
              <w:left w:val="single" w:sz="4" w:space="0" w:color="auto"/>
              <w:bottom w:val="single" w:sz="4" w:space="0" w:color="auto"/>
              <w:right w:val="single" w:sz="4" w:space="0" w:color="auto"/>
            </w:tcBorders>
            <w:shd w:val="clear" w:color="auto" w:fill="auto"/>
          </w:tcPr>
          <w:p w14:paraId="64EAB81C" w14:textId="0BC40004" w:rsidR="00D50E95" w:rsidRPr="009F1644" w:rsidRDefault="00D50E95" w:rsidP="00D50E95">
            <w:pPr>
              <w:snapToGrid w:val="0"/>
              <w:spacing w:after="0" w:line="240" w:lineRule="auto"/>
              <w:jc w:val="both"/>
              <w:rPr>
                <w:rFonts w:ascii="Times New Roman" w:hAnsi="Times New Roman" w:cs="Times New Roman"/>
                <w:sz w:val="18"/>
                <w:szCs w:val="18"/>
              </w:rPr>
            </w:pPr>
            <w:r>
              <w:rPr>
                <w:rFonts w:ascii="Times New Roman" w:eastAsia="等线" w:hAnsi="Times New Roman" w:cs="Times New Roman"/>
                <w:b/>
                <w:bCs/>
                <w:color w:val="0000FF"/>
                <w:sz w:val="18"/>
                <w:szCs w:val="18"/>
                <w:lang w:eastAsia="zh-CN"/>
              </w:rPr>
              <w:t>Update c</w:t>
            </w:r>
            <w:r w:rsidRPr="00A44FE6">
              <w:rPr>
                <w:rFonts w:ascii="Times New Roman" w:eastAsia="等线" w:hAnsi="Times New Roman" w:cs="Times New Roman"/>
                <w:b/>
                <w:bCs/>
                <w:color w:val="0000FF"/>
                <w:sz w:val="18"/>
                <w:szCs w:val="18"/>
                <w:lang w:eastAsia="zh-CN"/>
              </w:rPr>
              <w:t>ompanies</w:t>
            </w:r>
            <w:r>
              <w:rPr>
                <w:rFonts w:ascii="Times New Roman" w:eastAsia="等线" w:hAnsi="Times New Roman" w:cs="Times New Roman"/>
                <w:b/>
                <w:bCs/>
                <w:color w:val="0000FF"/>
                <w:sz w:val="18"/>
                <w:szCs w:val="18"/>
                <w:lang w:eastAsia="zh-CN"/>
              </w:rPr>
              <w:t>’</w:t>
            </w:r>
            <w:r w:rsidRPr="00A44FE6">
              <w:rPr>
                <w:rFonts w:ascii="Times New Roman" w:eastAsia="等线" w:hAnsi="Times New Roman" w:cs="Times New Roman"/>
                <w:b/>
                <w:bCs/>
                <w:color w:val="0000FF"/>
                <w:sz w:val="18"/>
                <w:szCs w:val="18"/>
                <w:lang w:eastAsia="zh-CN"/>
              </w:rPr>
              <w:t xml:space="preserve"> preference</w:t>
            </w:r>
            <w:r>
              <w:rPr>
                <w:rFonts w:ascii="Times New Roman" w:eastAsia="等线" w:hAnsi="Times New Roman" w:cs="Times New Roman"/>
                <w:b/>
                <w:bCs/>
                <w:color w:val="0000FF"/>
                <w:sz w:val="18"/>
                <w:szCs w:val="18"/>
                <w:lang w:eastAsia="zh-CN"/>
              </w:rPr>
              <w:t xml:space="preserve"> per input</w:t>
            </w:r>
            <w:r w:rsidRPr="00A44FE6">
              <w:rPr>
                <w:rFonts w:ascii="Times New Roman" w:eastAsia="等线" w:hAnsi="Times New Roman" w:cs="Times New Roman"/>
                <w:b/>
                <w:bCs/>
                <w:color w:val="0000FF"/>
                <w:sz w:val="18"/>
                <w:szCs w:val="18"/>
                <w:lang w:eastAsia="zh-CN"/>
              </w:rPr>
              <w:t>.</w:t>
            </w:r>
            <w:r>
              <w:rPr>
                <w:rFonts w:ascii="Times New Roman" w:eastAsia="等线" w:hAnsi="Times New Roman" w:cs="Times New Roman"/>
                <w:b/>
                <w:bCs/>
                <w:color w:val="0000FF"/>
                <w:sz w:val="18"/>
                <w:szCs w:val="18"/>
                <w:lang w:eastAsia="zh-CN"/>
              </w:rPr>
              <w:t xml:space="preserve"> </w:t>
            </w:r>
            <w:r w:rsidRPr="00A44FE6">
              <w:rPr>
                <w:rFonts w:ascii="Times New Roman" w:eastAsia="等线" w:hAnsi="Times New Roman" w:cs="Times New Roman"/>
                <w:b/>
                <w:bCs/>
                <w:color w:val="0000FF"/>
                <w:sz w:val="18"/>
                <w:szCs w:val="18"/>
                <w:lang w:eastAsia="zh-CN"/>
              </w:rPr>
              <w:t xml:space="preserve"> </w:t>
            </w:r>
          </w:p>
        </w:tc>
      </w:tr>
    </w:tbl>
    <w:p w14:paraId="517ACF4C" w14:textId="77777777" w:rsidR="0072618E" w:rsidRPr="00E14205" w:rsidRDefault="0072618E">
      <w:pPr>
        <w:snapToGrid w:val="0"/>
        <w:spacing w:after="0" w:line="240" w:lineRule="auto"/>
        <w:rPr>
          <w:rFonts w:ascii="Times New Roman" w:hAnsi="Times New Roman" w:cs="Times New Roman"/>
          <w:b/>
          <w:sz w:val="24"/>
        </w:rPr>
      </w:pPr>
    </w:p>
    <w:p w14:paraId="6F6F8739" w14:textId="77777777" w:rsidR="0072618E" w:rsidRPr="00132B18" w:rsidRDefault="0072618E">
      <w:pPr>
        <w:snapToGrid w:val="0"/>
        <w:spacing w:after="0" w:line="240" w:lineRule="auto"/>
        <w:rPr>
          <w:rFonts w:ascii="Times New Roman" w:hAnsi="Times New Roman" w:cs="Times New Roman"/>
          <w:b/>
          <w:sz w:val="24"/>
        </w:rPr>
      </w:pPr>
    </w:p>
    <w:sectPr w:rsidR="0072618E" w:rsidRPr="00132B18">
      <w:footerReference w:type="even" r:id="rId12"/>
      <w:pgSz w:w="12240" w:h="15840"/>
      <w:pgMar w:top="1152" w:right="1152" w:bottom="1152" w:left="1152" w:header="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9E4223" w14:textId="77777777" w:rsidR="000354DD" w:rsidRDefault="000354DD">
      <w:pPr>
        <w:spacing w:after="0" w:line="240" w:lineRule="auto"/>
      </w:pPr>
      <w:r>
        <w:separator/>
      </w:r>
    </w:p>
  </w:endnote>
  <w:endnote w:type="continuationSeparator" w:id="0">
    <w:p w14:paraId="4DBD42C2" w14:textId="77777777" w:rsidR="000354DD" w:rsidRDefault="00035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variable"/>
  </w:font>
  <w:font w:name="Noto Sans CJK SC">
    <w:altName w:val="SimSun"/>
    <w:charset w:val="00"/>
    <w:family w:val="roman"/>
    <w:pitch w:val="default"/>
  </w:font>
  <w:font w:name="Noto Sans Devanagari">
    <w:altName w:val="Mangal"/>
    <w:charset w:val="00"/>
    <w:family w:val="swiss"/>
    <w:pitch w:val="variable"/>
    <w:sig w:usb0="80008023" w:usb1="00002046"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Helvetica 75 Bold">
    <w:altName w:val="Arial"/>
    <w:charset w:val="00"/>
    <w:family w:val="swiss"/>
    <w:pitch w:val="variable"/>
    <w:sig w:usb0="A00002A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C06A6" w14:textId="77777777" w:rsidR="00E12FC9" w:rsidRDefault="00E12FC9">
    <w:pPr>
      <w:pStyle w:val="Footer"/>
    </w:pPr>
    <w:r>
      <w:rPr>
        <w:noProof/>
        <w:lang w:eastAsia="zh-CN"/>
      </w:rPr>
      <mc:AlternateContent>
        <mc:Choice Requires="wps">
          <w:drawing>
            <wp:anchor distT="0" distB="0" distL="0" distR="6350" simplePos="0" relativeHeight="3" behindDoc="1" locked="0" layoutInCell="0" allowOverlap="1" wp14:anchorId="34A7C392" wp14:editId="23069733">
              <wp:simplePos x="0" y="0"/>
              <wp:positionH relativeFrom="page">
                <wp:align>center</wp:align>
              </wp:positionH>
              <wp:positionV relativeFrom="page">
                <wp:align>bottom</wp:align>
              </wp:positionV>
              <wp:extent cx="443865" cy="443865"/>
              <wp:effectExtent l="635" t="635" r="0" b="0"/>
              <wp:wrapNone/>
              <wp:docPr id="1" name="Text Box 8" descr="Orange Restricted"/>
              <wp:cNvGraphicFramePr/>
              <a:graphic xmlns:a="http://schemas.openxmlformats.org/drawingml/2006/main">
                <a:graphicData uri="http://schemas.microsoft.com/office/word/2010/wordprocessingShape">
                  <wps:wsp>
                    <wps:cNvSpPr/>
                    <wps:spPr>
                      <a:xfrm>
                        <a:off x="0" y="0"/>
                        <a:ext cx="443880" cy="443880"/>
                      </a:xfrm>
                      <a:prstGeom prst="rect">
                        <a:avLst/>
                      </a:prstGeom>
                      <a:noFill/>
                      <a:ln w="0">
                        <a:noFill/>
                      </a:ln>
                    </wps:spPr>
                    <wps:style>
                      <a:lnRef idx="0">
                        <a:scrgbClr r="0" g="0" b="0"/>
                      </a:lnRef>
                      <a:fillRef idx="0">
                        <a:scrgbClr r="0" g="0" b="0"/>
                      </a:fillRef>
                      <a:effectRef idx="0">
                        <a:scrgbClr r="0" g="0" b="0"/>
                      </a:effectRef>
                      <a:fontRef idx="minor"/>
                    </wps:style>
                    <wps:txbx>
                      <w:txbxContent>
                        <w:p w14:paraId="4EE34D3A" w14:textId="77777777" w:rsidR="00E12FC9" w:rsidRDefault="00E12FC9">
                          <w:pPr>
                            <w:pStyle w:val="FrameContents"/>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lIns="0" tIns="0" rIns="0" bIns="190440" anchor="b">
                      <a:spAutoFit/>
                    </wps:bodyPr>
                  </wps:wsp>
                </a:graphicData>
              </a:graphic>
            </wp:anchor>
          </w:drawing>
        </mc:Choice>
        <mc:Fallback>
          <w:pict>
            <v:rect w14:anchorId="34A7C392" id="Text Box 8" o:spid="_x0000_s1026" alt="Orange Restricted" style="position:absolute;margin-left:0;margin-top:0;width:34.95pt;height:34.95pt;z-index:-503316477;visibility:visible;mso-wrap-style:square;mso-wrap-distance-left:0;mso-wrap-distance-top:0;mso-wrap-distance-right:.5pt;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" o:allowincell="f" filled="f" stroked="f" strokeweight="0">
              <v:textbox style="mso-fit-shape-to-text:t" inset="0,0,0,5.29mm">
                <w:txbxContent>
                  <w:p w14:paraId="4EE34D3A" w14:textId="77777777" w:rsidR="00E12FC9" w:rsidRDefault="00E12FC9">
                    <w:pPr>
                      <w:pStyle w:val="FrameContents"/>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30CE9" w14:textId="77777777" w:rsidR="000354DD" w:rsidRDefault="000354DD">
      <w:pPr>
        <w:spacing w:after="0" w:line="240" w:lineRule="auto"/>
      </w:pPr>
      <w:r>
        <w:separator/>
      </w:r>
    </w:p>
  </w:footnote>
  <w:footnote w:type="continuationSeparator" w:id="0">
    <w:p w14:paraId="2994C57C" w14:textId="77777777" w:rsidR="000354DD" w:rsidRDefault="000354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57008C"/>
    <w:multiLevelType w:val="multilevel"/>
    <w:tmpl w:val="46E89B44"/>
    <w:lvl w:ilvl="0">
      <w:start w:val="1"/>
      <w:numFmt w:val="bullet"/>
      <w:lvlText w:val=""/>
      <w:lvlJc w:val="left"/>
      <w:pPr>
        <w:tabs>
          <w:tab w:val="num" w:pos="0"/>
        </w:tabs>
        <w:ind w:left="720" w:hanging="360"/>
      </w:pPr>
      <w:rPr>
        <w:rFonts w:ascii="Symbol" w:hAnsi="Symbol" w:cs="Symbol" w:hint="default"/>
        <w:lang w:val="en-US"/>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D6F1BD8"/>
    <w:multiLevelType w:val="multilevel"/>
    <w:tmpl w:val="AEE075E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DB62EFA"/>
    <w:multiLevelType w:val="hybridMultilevel"/>
    <w:tmpl w:val="2DD6D56A"/>
    <w:lvl w:ilvl="0" w:tplc="4C46726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F26B6A"/>
    <w:multiLevelType w:val="hybridMultilevel"/>
    <w:tmpl w:val="2C9CD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C6A1B"/>
    <w:multiLevelType w:val="hybridMultilevel"/>
    <w:tmpl w:val="B596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4973BE"/>
    <w:multiLevelType w:val="hybridMultilevel"/>
    <w:tmpl w:val="AFDAAEF4"/>
    <w:lvl w:ilvl="0" w:tplc="A9BAF7F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74525A"/>
    <w:multiLevelType w:val="multilevel"/>
    <w:tmpl w:val="16D40142"/>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BDC597A"/>
    <w:multiLevelType w:val="hybridMultilevel"/>
    <w:tmpl w:val="CDD4B6B4"/>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03B7317"/>
    <w:multiLevelType w:val="hybridMultilevel"/>
    <w:tmpl w:val="00506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15117"/>
    <w:multiLevelType w:val="hybridMultilevel"/>
    <w:tmpl w:val="7174D5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FC42D4"/>
    <w:multiLevelType w:val="multilevel"/>
    <w:tmpl w:val="EF96E4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D220F91"/>
    <w:multiLevelType w:val="multilevel"/>
    <w:tmpl w:val="D966DCE8"/>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12"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51B8442D"/>
    <w:multiLevelType w:val="hybridMultilevel"/>
    <w:tmpl w:val="58B0C00E"/>
    <w:lvl w:ilvl="0" w:tplc="8464589E">
      <w:start w:val="1"/>
      <w:numFmt w:val="bullet"/>
      <w:lvlText w:val="•"/>
      <w:lvlJc w:val="left"/>
      <w:pPr>
        <w:tabs>
          <w:tab w:val="num" w:pos="720"/>
        </w:tabs>
        <w:ind w:left="720" w:hanging="360"/>
      </w:pPr>
      <w:rPr>
        <w:rFonts w:ascii="Arial" w:hAnsi="Arial" w:hint="default"/>
      </w:rPr>
    </w:lvl>
    <w:lvl w:ilvl="1" w:tplc="39A27AEE">
      <w:start w:val="1"/>
      <w:numFmt w:val="bullet"/>
      <w:lvlText w:val="•"/>
      <w:lvlJc w:val="left"/>
      <w:pPr>
        <w:tabs>
          <w:tab w:val="num" w:pos="1440"/>
        </w:tabs>
        <w:ind w:left="1440" w:hanging="360"/>
      </w:pPr>
      <w:rPr>
        <w:rFonts w:ascii="Arial" w:hAnsi="Arial" w:hint="default"/>
      </w:rPr>
    </w:lvl>
    <w:lvl w:ilvl="2" w:tplc="987C405A">
      <w:numFmt w:val="bullet"/>
      <w:lvlText w:val="•"/>
      <w:lvlJc w:val="left"/>
      <w:pPr>
        <w:tabs>
          <w:tab w:val="num" w:pos="2160"/>
        </w:tabs>
        <w:ind w:left="2160" w:hanging="360"/>
      </w:pPr>
      <w:rPr>
        <w:rFonts w:ascii="Arial" w:hAnsi="Arial" w:hint="default"/>
      </w:rPr>
    </w:lvl>
    <w:lvl w:ilvl="3" w:tplc="1B2850EE" w:tentative="1">
      <w:start w:val="1"/>
      <w:numFmt w:val="bullet"/>
      <w:lvlText w:val="•"/>
      <w:lvlJc w:val="left"/>
      <w:pPr>
        <w:tabs>
          <w:tab w:val="num" w:pos="2880"/>
        </w:tabs>
        <w:ind w:left="2880" w:hanging="360"/>
      </w:pPr>
      <w:rPr>
        <w:rFonts w:ascii="Arial" w:hAnsi="Arial" w:hint="default"/>
      </w:rPr>
    </w:lvl>
    <w:lvl w:ilvl="4" w:tplc="2AA6966C" w:tentative="1">
      <w:start w:val="1"/>
      <w:numFmt w:val="bullet"/>
      <w:lvlText w:val="•"/>
      <w:lvlJc w:val="left"/>
      <w:pPr>
        <w:tabs>
          <w:tab w:val="num" w:pos="3600"/>
        </w:tabs>
        <w:ind w:left="3600" w:hanging="360"/>
      </w:pPr>
      <w:rPr>
        <w:rFonts w:ascii="Arial" w:hAnsi="Arial" w:hint="default"/>
      </w:rPr>
    </w:lvl>
    <w:lvl w:ilvl="5" w:tplc="5B961C2E" w:tentative="1">
      <w:start w:val="1"/>
      <w:numFmt w:val="bullet"/>
      <w:lvlText w:val="•"/>
      <w:lvlJc w:val="left"/>
      <w:pPr>
        <w:tabs>
          <w:tab w:val="num" w:pos="4320"/>
        </w:tabs>
        <w:ind w:left="4320" w:hanging="360"/>
      </w:pPr>
      <w:rPr>
        <w:rFonts w:ascii="Arial" w:hAnsi="Arial" w:hint="default"/>
      </w:rPr>
    </w:lvl>
    <w:lvl w:ilvl="6" w:tplc="8AB60318" w:tentative="1">
      <w:start w:val="1"/>
      <w:numFmt w:val="bullet"/>
      <w:lvlText w:val="•"/>
      <w:lvlJc w:val="left"/>
      <w:pPr>
        <w:tabs>
          <w:tab w:val="num" w:pos="5040"/>
        </w:tabs>
        <w:ind w:left="5040" w:hanging="360"/>
      </w:pPr>
      <w:rPr>
        <w:rFonts w:ascii="Arial" w:hAnsi="Arial" w:hint="default"/>
      </w:rPr>
    </w:lvl>
    <w:lvl w:ilvl="7" w:tplc="00286BC6" w:tentative="1">
      <w:start w:val="1"/>
      <w:numFmt w:val="bullet"/>
      <w:lvlText w:val="•"/>
      <w:lvlJc w:val="left"/>
      <w:pPr>
        <w:tabs>
          <w:tab w:val="num" w:pos="5760"/>
        </w:tabs>
        <w:ind w:left="5760" w:hanging="360"/>
      </w:pPr>
      <w:rPr>
        <w:rFonts w:ascii="Arial" w:hAnsi="Arial" w:hint="default"/>
      </w:rPr>
    </w:lvl>
    <w:lvl w:ilvl="8" w:tplc="2DC085B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BF5698"/>
    <w:multiLevelType w:val="hybridMultilevel"/>
    <w:tmpl w:val="266C5C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3D0FB8"/>
    <w:multiLevelType w:val="multilevel"/>
    <w:tmpl w:val="5A82B97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57D546EF"/>
    <w:multiLevelType w:val="multilevel"/>
    <w:tmpl w:val="F07458EC"/>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59BC583C"/>
    <w:multiLevelType w:val="multilevel"/>
    <w:tmpl w:val="A32655E0"/>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8" w15:restartNumberingAfterBreak="0">
    <w:nsid w:val="623319E8"/>
    <w:multiLevelType w:val="multilevel"/>
    <w:tmpl w:val="27068BE0"/>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19" w15:restartNumberingAfterBreak="0">
    <w:nsid w:val="64927A48"/>
    <w:multiLevelType w:val="hybridMultilevel"/>
    <w:tmpl w:val="E6A00F68"/>
    <w:lvl w:ilvl="0" w:tplc="04090001">
      <w:start w:val="1"/>
      <w:numFmt w:val="bullet"/>
      <w:lvlText w:val=""/>
      <w:lvlJc w:val="left"/>
      <w:pPr>
        <w:ind w:left="759" w:hanging="360"/>
      </w:pPr>
      <w:rPr>
        <w:rFonts w:ascii="Symbol" w:hAnsi="Symbol" w:hint="default"/>
      </w:rPr>
    </w:lvl>
    <w:lvl w:ilvl="1" w:tplc="04090003" w:tentative="1">
      <w:start w:val="1"/>
      <w:numFmt w:val="bullet"/>
      <w:lvlText w:val="o"/>
      <w:lvlJc w:val="left"/>
      <w:pPr>
        <w:ind w:left="1479" w:hanging="360"/>
      </w:pPr>
      <w:rPr>
        <w:rFonts w:ascii="Courier New" w:hAnsi="Courier New" w:cs="Courier New" w:hint="default"/>
      </w:rPr>
    </w:lvl>
    <w:lvl w:ilvl="2" w:tplc="04090005" w:tentative="1">
      <w:start w:val="1"/>
      <w:numFmt w:val="bullet"/>
      <w:lvlText w:val=""/>
      <w:lvlJc w:val="left"/>
      <w:pPr>
        <w:ind w:left="2199" w:hanging="360"/>
      </w:pPr>
      <w:rPr>
        <w:rFonts w:ascii="Wingdings" w:hAnsi="Wingdings" w:hint="default"/>
      </w:rPr>
    </w:lvl>
    <w:lvl w:ilvl="3" w:tplc="04090001" w:tentative="1">
      <w:start w:val="1"/>
      <w:numFmt w:val="bullet"/>
      <w:lvlText w:val=""/>
      <w:lvlJc w:val="left"/>
      <w:pPr>
        <w:ind w:left="2919" w:hanging="360"/>
      </w:pPr>
      <w:rPr>
        <w:rFonts w:ascii="Symbol" w:hAnsi="Symbol" w:hint="default"/>
      </w:rPr>
    </w:lvl>
    <w:lvl w:ilvl="4" w:tplc="04090003" w:tentative="1">
      <w:start w:val="1"/>
      <w:numFmt w:val="bullet"/>
      <w:lvlText w:val="o"/>
      <w:lvlJc w:val="left"/>
      <w:pPr>
        <w:ind w:left="3639" w:hanging="360"/>
      </w:pPr>
      <w:rPr>
        <w:rFonts w:ascii="Courier New" w:hAnsi="Courier New" w:cs="Courier New" w:hint="default"/>
      </w:rPr>
    </w:lvl>
    <w:lvl w:ilvl="5" w:tplc="04090005" w:tentative="1">
      <w:start w:val="1"/>
      <w:numFmt w:val="bullet"/>
      <w:lvlText w:val=""/>
      <w:lvlJc w:val="left"/>
      <w:pPr>
        <w:ind w:left="4359" w:hanging="360"/>
      </w:pPr>
      <w:rPr>
        <w:rFonts w:ascii="Wingdings" w:hAnsi="Wingdings" w:hint="default"/>
      </w:rPr>
    </w:lvl>
    <w:lvl w:ilvl="6" w:tplc="04090001" w:tentative="1">
      <w:start w:val="1"/>
      <w:numFmt w:val="bullet"/>
      <w:lvlText w:val=""/>
      <w:lvlJc w:val="left"/>
      <w:pPr>
        <w:ind w:left="5079" w:hanging="360"/>
      </w:pPr>
      <w:rPr>
        <w:rFonts w:ascii="Symbol" w:hAnsi="Symbol" w:hint="default"/>
      </w:rPr>
    </w:lvl>
    <w:lvl w:ilvl="7" w:tplc="04090003" w:tentative="1">
      <w:start w:val="1"/>
      <w:numFmt w:val="bullet"/>
      <w:lvlText w:val="o"/>
      <w:lvlJc w:val="left"/>
      <w:pPr>
        <w:ind w:left="5799" w:hanging="360"/>
      </w:pPr>
      <w:rPr>
        <w:rFonts w:ascii="Courier New" w:hAnsi="Courier New" w:cs="Courier New" w:hint="default"/>
      </w:rPr>
    </w:lvl>
    <w:lvl w:ilvl="8" w:tplc="04090005" w:tentative="1">
      <w:start w:val="1"/>
      <w:numFmt w:val="bullet"/>
      <w:lvlText w:val=""/>
      <w:lvlJc w:val="left"/>
      <w:pPr>
        <w:ind w:left="6519" w:hanging="360"/>
      </w:pPr>
      <w:rPr>
        <w:rFonts w:ascii="Wingdings" w:hAnsi="Wingdings" w:hint="default"/>
      </w:rPr>
    </w:lvl>
  </w:abstractNum>
  <w:abstractNum w:abstractNumId="20" w15:restartNumberingAfterBreak="0">
    <w:nsid w:val="67C130C0"/>
    <w:multiLevelType w:val="multilevel"/>
    <w:tmpl w:val="092051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1" w15:restartNumberingAfterBreak="0">
    <w:nsid w:val="6A5D3D83"/>
    <w:multiLevelType w:val="multilevel"/>
    <w:tmpl w:val="F9AE49A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2" w15:restartNumberingAfterBreak="0">
    <w:nsid w:val="75D83DA1"/>
    <w:multiLevelType w:val="multilevel"/>
    <w:tmpl w:val="0AD283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6"/>
  </w:num>
  <w:num w:numId="2">
    <w:abstractNumId w:val="16"/>
  </w:num>
  <w:num w:numId="3">
    <w:abstractNumId w:val="22"/>
  </w:num>
  <w:num w:numId="4">
    <w:abstractNumId w:val="18"/>
  </w:num>
  <w:num w:numId="5">
    <w:abstractNumId w:val="11"/>
  </w:num>
  <w:num w:numId="6">
    <w:abstractNumId w:val="10"/>
  </w:num>
  <w:num w:numId="7">
    <w:abstractNumId w:val="15"/>
  </w:num>
  <w:num w:numId="8">
    <w:abstractNumId w:val="17"/>
  </w:num>
  <w:num w:numId="9">
    <w:abstractNumId w:val="20"/>
  </w:num>
  <w:num w:numId="10">
    <w:abstractNumId w:val="0"/>
  </w:num>
  <w:num w:numId="11">
    <w:abstractNumId w:val="1"/>
  </w:num>
  <w:num w:numId="12">
    <w:abstractNumId w:val="21"/>
  </w:num>
  <w:num w:numId="13">
    <w:abstractNumId w:val="14"/>
  </w:num>
  <w:num w:numId="14">
    <w:abstractNumId w:val="2"/>
  </w:num>
  <w:num w:numId="15">
    <w:abstractNumId w:val="9"/>
  </w:num>
  <w:num w:numId="16">
    <w:abstractNumId w:val="13"/>
  </w:num>
  <w:num w:numId="17">
    <w:abstractNumId w:val="12"/>
  </w:num>
  <w:num w:numId="18">
    <w:abstractNumId w:val="5"/>
  </w:num>
  <w:num w:numId="19">
    <w:abstractNumId w:val="8"/>
  </w:num>
  <w:num w:numId="20">
    <w:abstractNumId w:val="4"/>
  </w:num>
  <w:num w:numId="21">
    <w:abstractNumId w:val="19"/>
  </w:num>
  <w:num w:numId="22">
    <w:abstractNumId w:val="7"/>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618E"/>
    <w:rsid w:val="000147D3"/>
    <w:rsid w:val="000179C2"/>
    <w:rsid w:val="000354DD"/>
    <w:rsid w:val="000768A2"/>
    <w:rsid w:val="0009542B"/>
    <w:rsid w:val="000B4B5C"/>
    <w:rsid w:val="0011241E"/>
    <w:rsid w:val="00125629"/>
    <w:rsid w:val="00126AE7"/>
    <w:rsid w:val="00132B18"/>
    <w:rsid w:val="00136827"/>
    <w:rsid w:val="00145C50"/>
    <w:rsid w:val="00152315"/>
    <w:rsid w:val="00184D10"/>
    <w:rsid w:val="001A7E0C"/>
    <w:rsid w:val="001A7FC9"/>
    <w:rsid w:val="001C3970"/>
    <w:rsid w:val="001E03BB"/>
    <w:rsid w:val="001E5441"/>
    <w:rsid w:val="001F5D8A"/>
    <w:rsid w:val="002332AB"/>
    <w:rsid w:val="00241384"/>
    <w:rsid w:val="00267050"/>
    <w:rsid w:val="00273B9F"/>
    <w:rsid w:val="002918D8"/>
    <w:rsid w:val="0029272A"/>
    <w:rsid w:val="00293153"/>
    <w:rsid w:val="002A174B"/>
    <w:rsid w:val="002B1CCA"/>
    <w:rsid w:val="002C1DEF"/>
    <w:rsid w:val="002F5B4F"/>
    <w:rsid w:val="002F6BD9"/>
    <w:rsid w:val="003245DE"/>
    <w:rsid w:val="00324DB7"/>
    <w:rsid w:val="00330FA3"/>
    <w:rsid w:val="00336957"/>
    <w:rsid w:val="00340EDC"/>
    <w:rsid w:val="00342A42"/>
    <w:rsid w:val="00352475"/>
    <w:rsid w:val="0035623F"/>
    <w:rsid w:val="00362ABA"/>
    <w:rsid w:val="003721A6"/>
    <w:rsid w:val="003A7C57"/>
    <w:rsid w:val="003B2FBE"/>
    <w:rsid w:val="003B3FD2"/>
    <w:rsid w:val="003B58AF"/>
    <w:rsid w:val="003B76DD"/>
    <w:rsid w:val="003D1738"/>
    <w:rsid w:val="003D2151"/>
    <w:rsid w:val="003E4487"/>
    <w:rsid w:val="003E7040"/>
    <w:rsid w:val="00402EA6"/>
    <w:rsid w:val="00406724"/>
    <w:rsid w:val="00443474"/>
    <w:rsid w:val="00457776"/>
    <w:rsid w:val="00485537"/>
    <w:rsid w:val="00496E5D"/>
    <w:rsid w:val="004A3AD2"/>
    <w:rsid w:val="004C04E3"/>
    <w:rsid w:val="004F3C12"/>
    <w:rsid w:val="00506825"/>
    <w:rsid w:val="00506F20"/>
    <w:rsid w:val="0051759A"/>
    <w:rsid w:val="00517615"/>
    <w:rsid w:val="00523CAC"/>
    <w:rsid w:val="00541BC3"/>
    <w:rsid w:val="005455BE"/>
    <w:rsid w:val="0055102D"/>
    <w:rsid w:val="00551992"/>
    <w:rsid w:val="005616B0"/>
    <w:rsid w:val="00583AF4"/>
    <w:rsid w:val="0059264F"/>
    <w:rsid w:val="005A3A78"/>
    <w:rsid w:val="005A6260"/>
    <w:rsid w:val="005C5C6D"/>
    <w:rsid w:val="005D0EA3"/>
    <w:rsid w:val="005D1A9B"/>
    <w:rsid w:val="005F298E"/>
    <w:rsid w:val="005F65F0"/>
    <w:rsid w:val="00600CA0"/>
    <w:rsid w:val="00601272"/>
    <w:rsid w:val="0060429B"/>
    <w:rsid w:val="006048BB"/>
    <w:rsid w:val="006062D6"/>
    <w:rsid w:val="00634D85"/>
    <w:rsid w:val="006375F7"/>
    <w:rsid w:val="00653E97"/>
    <w:rsid w:val="00661160"/>
    <w:rsid w:val="00676CD6"/>
    <w:rsid w:val="006B6D11"/>
    <w:rsid w:val="006D6743"/>
    <w:rsid w:val="006E17F7"/>
    <w:rsid w:val="006E7F41"/>
    <w:rsid w:val="006F1867"/>
    <w:rsid w:val="006F3D69"/>
    <w:rsid w:val="00711E18"/>
    <w:rsid w:val="0072618E"/>
    <w:rsid w:val="007304C8"/>
    <w:rsid w:val="007364EE"/>
    <w:rsid w:val="007432F1"/>
    <w:rsid w:val="007460F6"/>
    <w:rsid w:val="0076783E"/>
    <w:rsid w:val="00776719"/>
    <w:rsid w:val="007865A4"/>
    <w:rsid w:val="00786CD5"/>
    <w:rsid w:val="00787C03"/>
    <w:rsid w:val="00791A49"/>
    <w:rsid w:val="007C725C"/>
    <w:rsid w:val="007C7636"/>
    <w:rsid w:val="007D3155"/>
    <w:rsid w:val="007E10D8"/>
    <w:rsid w:val="007F2CB6"/>
    <w:rsid w:val="007F3178"/>
    <w:rsid w:val="007F64CE"/>
    <w:rsid w:val="008015A6"/>
    <w:rsid w:val="0082521F"/>
    <w:rsid w:val="0084526C"/>
    <w:rsid w:val="008614F5"/>
    <w:rsid w:val="00864FDE"/>
    <w:rsid w:val="00884269"/>
    <w:rsid w:val="008854E9"/>
    <w:rsid w:val="00887DB9"/>
    <w:rsid w:val="008A3A3A"/>
    <w:rsid w:val="008B2209"/>
    <w:rsid w:val="008C599D"/>
    <w:rsid w:val="008D24FE"/>
    <w:rsid w:val="0090765C"/>
    <w:rsid w:val="0092159A"/>
    <w:rsid w:val="00924A14"/>
    <w:rsid w:val="00932534"/>
    <w:rsid w:val="00932A8F"/>
    <w:rsid w:val="00960DBA"/>
    <w:rsid w:val="009620AA"/>
    <w:rsid w:val="00977C1B"/>
    <w:rsid w:val="00980945"/>
    <w:rsid w:val="009971CB"/>
    <w:rsid w:val="009B5178"/>
    <w:rsid w:val="009B6D49"/>
    <w:rsid w:val="009B7B09"/>
    <w:rsid w:val="009C6FFE"/>
    <w:rsid w:val="009E3599"/>
    <w:rsid w:val="009E4718"/>
    <w:rsid w:val="009E6F46"/>
    <w:rsid w:val="009F3961"/>
    <w:rsid w:val="00A327BF"/>
    <w:rsid w:val="00A3328B"/>
    <w:rsid w:val="00A363AD"/>
    <w:rsid w:val="00A44FE6"/>
    <w:rsid w:val="00A46045"/>
    <w:rsid w:val="00A5232D"/>
    <w:rsid w:val="00A71A6E"/>
    <w:rsid w:val="00A71D32"/>
    <w:rsid w:val="00AB175E"/>
    <w:rsid w:val="00AB31BB"/>
    <w:rsid w:val="00AD147B"/>
    <w:rsid w:val="00AF7515"/>
    <w:rsid w:val="00B026FA"/>
    <w:rsid w:val="00B15C55"/>
    <w:rsid w:val="00B5278E"/>
    <w:rsid w:val="00B82BB9"/>
    <w:rsid w:val="00B92DFA"/>
    <w:rsid w:val="00BB3ED2"/>
    <w:rsid w:val="00BC369B"/>
    <w:rsid w:val="00BE082C"/>
    <w:rsid w:val="00C06560"/>
    <w:rsid w:val="00C1464B"/>
    <w:rsid w:val="00C14BB5"/>
    <w:rsid w:val="00C2690A"/>
    <w:rsid w:val="00C35F3B"/>
    <w:rsid w:val="00C67B14"/>
    <w:rsid w:val="00C76034"/>
    <w:rsid w:val="00C77716"/>
    <w:rsid w:val="00C85E0D"/>
    <w:rsid w:val="00C939A7"/>
    <w:rsid w:val="00C97DC7"/>
    <w:rsid w:val="00CA1F01"/>
    <w:rsid w:val="00CA36EC"/>
    <w:rsid w:val="00CA3B90"/>
    <w:rsid w:val="00CB4DE2"/>
    <w:rsid w:val="00CE2F80"/>
    <w:rsid w:val="00CE71E1"/>
    <w:rsid w:val="00D01AB7"/>
    <w:rsid w:val="00D1193E"/>
    <w:rsid w:val="00D277CD"/>
    <w:rsid w:val="00D32D95"/>
    <w:rsid w:val="00D45054"/>
    <w:rsid w:val="00D50E95"/>
    <w:rsid w:val="00D6324D"/>
    <w:rsid w:val="00D75713"/>
    <w:rsid w:val="00D92BE6"/>
    <w:rsid w:val="00DB5B5C"/>
    <w:rsid w:val="00DD14D4"/>
    <w:rsid w:val="00DD4D18"/>
    <w:rsid w:val="00DD7F2B"/>
    <w:rsid w:val="00DF4C2F"/>
    <w:rsid w:val="00E03CB2"/>
    <w:rsid w:val="00E07198"/>
    <w:rsid w:val="00E12FC9"/>
    <w:rsid w:val="00E14205"/>
    <w:rsid w:val="00E15035"/>
    <w:rsid w:val="00E176B6"/>
    <w:rsid w:val="00E20FC7"/>
    <w:rsid w:val="00E32EC7"/>
    <w:rsid w:val="00E36574"/>
    <w:rsid w:val="00E577CA"/>
    <w:rsid w:val="00E60E08"/>
    <w:rsid w:val="00E64306"/>
    <w:rsid w:val="00E83EA3"/>
    <w:rsid w:val="00E8797B"/>
    <w:rsid w:val="00E9137D"/>
    <w:rsid w:val="00E96E13"/>
    <w:rsid w:val="00EA2399"/>
    <w:rsid w:val="00EA329B"/>
    <w:rsid w:val="00EA5650"/>
    <w:rsid w:val="00EB0941"/>
    <w:rsid w:val="00ED0B9D"/>
    <w:rsid w:val="00ED20D0"/>
    <w:rsid w:val="00ED69EF"/>
    <w:rsid w:val="00ED7BE9"/>
    <w:rsid w:val="00EE76C5"/>
    <w:rsid w:val="00F01D05"/>
    <w:rsid w:val="00F03485"/>
    <w:rsid w:val="00F207F8"/>
    <w:rsid w:val="00F2202A"/>
    <w:rsid w:val="00F36C32"/>
    <w:rsid w:val="00F36E8F"/>
    <w:rsid w:val="00F506AC"/>
    <w:rsid w:val="00F528C2"/>
    <w:rsid w:val="00F9387D"/>
    <w:rsid w:val="00F97F06"/>
    <w:rsid w:val="00FA1D32"/>
    <w:rsid w:val="00FA38A8"/>
    <w:rsid w:val="00FB064F"/>
    <w:rsid w:val="00FB0885"/>
    <w:rsid w:val="00FB0A63"/>
    <w:rsid w:val="00FB22EA"/>
    <w:rsid w:val="00FB4708"/>
    <w:rsid w:val="00FD05BB"/>
    <w:rsid w:val="00FD7277"/>
    <w:rsid w:val="00FE0299"/>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9DCD820"/>
  <w15:docId w15:val="{6176DDB6-EFE1-467D-BF5B-F345169B5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5C50"/>
    <w:pPr>
      <w:spacing w:after="160" w:line="259" w:lineRule="auto"/>
    </w:pPr>
    <w:rPr>
      <w:sz w:val="22"/>
      <w:szCs w:val="22"/>
      <w:lang w:eastAsia="ko-KR"/>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nhideWhenUsed/>
    <w:qFormat/>
    <w:rPr>
      <w:sz w:val="16"/>
      <w:szCs w:val="16"/>
    </w:rPr>
  </w:style>
  <w:style w:type="character" w:customStyle="1" w:styleId="ListParagraphChar">
    <w:name w:val="List Paragraph Char"/>
    <w:aliases w:val="- Bullets Char,Lista1 Char,?? ?? Char,????? Char,???? Char,목록 단락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locked/>
  </w:style>
  <w:style w:type="character" w:customStyle="1" w:styleId="CommentTextChar">
    <w:name w:val="Comment Text Char"/>
    <w:basedOn w:val="DefaultParagraphFont"/>
    <w:link w:val="CommentText"/>
    <w:qFormat/>
    <w:rPr>
      <w:sz w:val="20"/>
      <w:szCs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xapple-converted-space">
    <w:name w:val="x_apple-converted-space"/>
    <w:basedOn w:val="DefaultParagraphFont"/>
    <w:qFormat/>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qFormat/>
    <w:rPr>
      <w:color w:val="808080"/>
    </w:rPr>
  </w:style>
  <w:style w:type="character" w:customStyle="1" w:styleId="FooterChar">
    <w:name w:val="Footer Char"/>
    <w:basedOn w:val="DefaultParagraphFont"/>
    <w:link w:val="Footer"/>
    <w:uiPriority w:val="99"/>
    <w:qFormat/>
  </w:style>
  <w:style w:type="character" w:customStyle="1" w:styleId="0MaintextChar">
    <w:name w:val="0 Main text Char"/>
    <w:link w:val="0Maintext"/>
    <w:qFormat/>
    <w:locked/>
    <w:rPr>
      <w:rFonts w:ascii="Times New Roman" w:hAnsi="Times New Roman"/>
      <w:lang w:val="en-GB" w:eastAsia="en-US"/>
    </w:rPr>
  </w:style>
  <w:style w:type="character" w:customStyle="1" w:styleId="HeaderChar">
    <w:name w:val="Header Char"/>
    <w:basedOn w:val="DefaultParagraphFont"/>
    <w:link w:val="Header"/>
    <w:uiPriority w:val="99"/>
    <w:qFormat/>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Arial" w:eastAsiaTheme="minorHAnsi" w:hAnsi="Arial"/>
      <w:lang w:eastAsia="en-US"/>
    </w:rPr>
  </w:style>
  <w:style w:type="character" w:customStyle="1" w:styleId="ProposalChar">
    <w:name w:val="Proposal Char"/>
    <w:basedOn w:val="DefaultParagraphFont"/>
    <w:link w:val="Proposal"/>
    <w:qFormat/>
    <w:rPr>
      <w:rFonts w:ascii="Arial" w:eastAsiaTheme="minorHAnsi" w:hAnsi="Arial"/>
      <w:b/>
      <w:bCs/>
      <w:lang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styleId="BodyText">
    <w:name w:val="Body Text"/>
    <w:basedOn w:val="Normal"/>
    <w:link w:val="BodyTextChar"/>
    <w:qFormat/>
    <w:pPr>
      <w:spacing w:after="120"/>
      <w:jc w:val="both"/>
    </w:pPr>
    <w:rPr>
      <w:rFonts w:ascii="Arial" w:eastAsiaTheme="minorHAnsi" w:hAnsi="Arial"/>
      <w:lang w:eastAsia="en-US"/>
    </w:rPr>
  </w:style>
  <w:style w:type="paragraph" w:styleId="List">
    <w:name w:val="List"/>
    <w:basedOn w:val="BodyText"/>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customStyle="1" w:styleId="Index">
    <w:name w:val="Index"/>
    <w:basedOn w:val="Normal"/>
    <w:qFormat/>
    <w:pPr>
      <w:suppressLineNumbers/>
    </w:pPr>
    <w:rPr>
      <w:rFonts w:cs="Noto Sans Devanagari"/>
    </w:rPr>
  </w:style>
  <w:style w:type="paragraph" w:customStyle="1" w:styleId="caption1">
    <w:name w:val="caption1"/>
    <w:basedOn w:val="Normal"/>
    <w:next w:val="Normal"/>
    <w:qFormat/>
    <w:pPr>
      <w:widowControl w:val="0"/>
      <w:spacing w:line="254" w:lineRule="auto"/>
      <w:jc w:val="both"/>
    </w:pPr>
    <w:rPr>
      <w:rFonts w:ascii="Times New Roman" w:hAnsi="Times New Roman" w:cs="Times New Roman"/>
      <w:b/>
      <w:bCs/>
      <w:kern w:val="2"/>
      <w:sz w:val="20"/>
      <w:szCs w:val="20"/>
    </w:rPr>
  </w:style>
  <w:style w:type="paragraph" w:styleId="CommentText">
    <w:name w:val="annotation text"/>
    <w:basedOn w:val="Normal"/>
    <w:link w:val="CommentTextChar"/>
    <w:unhideWhenUsed/>
    <w:qFormat/>
    <w:pPr>
      <w:spacing w:line="240" w:lineRule="auto"/>
    </w:pPr>
    <w:rPr>
      <w:sz w:val="20"/>
      <w:szCs w:val="20"/>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Footer">
    <w:name w:val="footer"/>
    <w:basedOn w:val="Normal"/>
    <w:link w:val="FooterChar"/>
    <w:uiPriority w:val="99"/>
    <w:unhideWhenUsed/>
    <w:qFormat/>
    <w:pPr>
      <w:tabs>
        <w:tab w:val="center" w:pos="4703"/>
        <w:tab w:val="right" w:pos="9406"/>
      </w:tabs>
      <w:spacing w:after="0" w:line="240" w:lineRule="auto"/>
    </w:pPr>
  </w:style>
  <w:style w:type="paragraph" w:styleId="Header">
    <w:name w:val="header"/>
    <w:basedOn w:val="Normal"/>
    <w:link w:val="HeaderChar"/>
    <w:uiPriority w:val="99"/>
    <w:unhideWhenUsed/>
    <w:qFormat/>
    <w:pPr>
      <w:tabs>
        <w:tab w:val="center" w:pos="4320"/>
        <w:tab w:val="right" w:pos="8640"/>
      </w:tabs>
      <w:spacing w:after="0" w:line="240" w:lineRule="auto"/>
    </w:pPr>
  </w:style>
  <w:style w:type="paragraph" w:styleId="NormalWeb">
    <w:name w:val="Normal (Web)"/>
    <w:basedOn w:val="Normal"/>
    <w:uiPriority w:val="99"/>
    <w:unhideWhenUsed/>
    <w:qFormat/>
    <w:pPr>
      <w:spacing w:beforeAutospacing="1" w:afterAutospacing="1" w:line="240" w:lineRule="auto"/>
    </w:pPr>
    <w:rPr>
      <w:rFonts w:ascii="Gulim" w:eastAsia="Gulim" w:hAnsi="Gulim" w:cs="Times New Roman"/>
      <w:sz w:val="24"/>
      <w:szCs w:val="24"/>
    </w:rPr>
  </w:style>
  <w:style w:type="paragraph" w:styleId="ListParagraph">
    <w:name w:val="List Paragraph"/>
    <w:aliases w:val="- Bullets,Lista1,?? ??,?????,????,목록 단락,列出段落1,中等深浅网格 1 - 着色 21,¥¡¡¡¡ì¬º¥¹¥È¶ÎÂä,ÁÐ³ö¶ÎÂä,列表段落1,—ño’i—Ž,¥ê¥¹¥È¶ÎÂä,1st level - Bullet List Paragraph,Lettre d'introduction,Paragrafo elenco,Normal bullet 2,Bullet list,목록단락,列表段落11,列,列出段落"/>
    <w:basedOn w:val="Normal"/>
    <w:link w:val="ListParagraphChar"/>
    <w:uiPriority w:val="34"/>
    <w:qFormat/>
    <w:pPr>
      <w:ind w:left="720"/>
      <w:contextualSpacing/>
    </w:pPr>
  </w:style>
  <w:style w:type="paragraph" w:customStyle="1" w:styleId="xmsonormal">
    <w:name w:val="x_msonormal"/>
    <w:basedOn w:val="Normal"/>
    <w:uiPriority w:val="99"/>
    <w:qFormat/>
    <w:pPr>
      <w:spacing w:after="0" w:line="240" w:lineRule="auto"/>
    </w:pPr>
    <w:rPr>
      <w:rFonts w:ascii="Calibri" w:hAnsi="Calibri" w:cs="Calibri"/>
    </w:rPr>
  </w:style>
  <w:style w:type="paragraph" w:customStyle="1" w:styleId="0Maintext">
    <w:name w:val="0 Main text"/>
    <w:basedOn w:val="Normal"/>
    <w:link w:val="0MaintextChar"/>
    <w:qFormat/>
    <w:pPr>
      <w:spacing w:after="0" w:line="240" w:lineRule="auto"/>
      <w:jc w:val="both"/>
    </w:pPr>
    <w:rPr>
      <w:rFonts w:ascii="Times New Roman" w:hAnsi="Times New Roman"/>
      <w:lang w:val="en-GB" w:eastAsia="en-US"/>
    </w:rPr>
  </w:style>
  <w:style w:type="paragraph" w:customStyle="1" w:styleId="paragraph">
    <w:name w:val="paragraph"/>
    <w:basedOn w:val="Normal"/>
    <w:qFormat/>
    <w:pPr>
      <w:spacing w:beforeAutospacing="1" w:afterAutospacing="1" w:line="240" w:lineRule="auto"/>
    </w:pPr>
    <w:rPr>
      <w:rFonts w:ascii="PMingLiU" w:eastAsia="PMingLiU" w:hAnsi="PMingLiU" w:cs="PMingLiU"/>
      <w:sz w:val="24"/>
      <w:szCs w:val="24"/>
      <w:lang w:eastAsia="zh-TW"/>
    </w:rPr>
  </w:style>
  <w:style w:type="paragraph" w:customStyle="1" w:styleId="Proposal">
    <w:name w:val="Proposal"/>
    <w:basedOn w:val="BodyText"/>
    <w:link w:val="ProposalChar"/>
    <w:qFormat/>
    <w:pPr>
      <w:numPr>
        <w:numId w:val="1"/>
      </w:numPr>
      <w:tabs>
        <w:tab w:val="left" w:pos="1701"/>
      </w:tabs>
      <w:ind w:left="1701" w:hanging="1701"/>
    </w:pPr>
    <w:rPr>
      <w:b/>
      <w:bCs/>
    </w:rPr>
  </w:style>
  <w:style w:type="paragraph" w:customStyle="1" w:styleId="Observation">
    <w:name w:val="Observation"/>
    <w:basedOn w:val="Proposal"/>
    <w:qFormat/>
    <w:pPr>
      <w:numPr>
        <w:numId w:val="2"/>
      </w:numPr>
      <w:ind w:left="1701" w:hanging="1701"/>
    </w:pPr>
    <w:rPr>
      <w:lang w:eastAsia="ja-JP"/>
    </w:rP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80963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9700C3-9337-4B17-8B69-E6F8274A2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23</Pages>
  <Words>14621</Words>
  <Characters>83345</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97771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Eko Onggosanusi</dc:creator>
  <dc:description/>
  <cp:lastModifiedBy>ZTE-Bo</cp:lastModifiedBy>
  <cp:revision>17</cp:revision>
  <dcterms:created xsi:type="dcterms:W3CDTF">2024-05-09T08:36:00Z</dcterms:created>
  <dcterms:modified xsi:type="dcterms:W3CDTF">2024-05-10T12:14:00Z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FontProps">
    <vt:lpwstr>#ed7d31,8,Helvetica 75 Bold</vt:lpwstr>
  </property>
  <property fmtid="{D5CDD505-2E9C-101B-9397-08002B2CF9AE}" pid="3" name="ClassificationContentMarkingFooterShapeIds">
    <vt:lpwstr>7,8,9</vt:lpwstr>
  </property>
  <property fmtid="{D5CDD505-2E9C-101B-9397-08002B2CF9AE}" pid="4" name="ClassificationContentMarkingFooterText">
    <vt:lpwstr>Orange Restricted</vt:lpwstr>
  </property>
  <property fmtid="{D5CDD505-2E9C-101B-9397-08002B2CF9AE}" pid="5" name="ICV">
    <vt:lpwstr>1A317EAA942F4E2D8BF21E0C21D31F99</vt:lpwstr>
  </property>
  <property fmtid="{D5CDD505-2E9C-101B-9397-08002B2CF9AE}" pid="6" name="KSOProductBuildVer">
    <vt:lpwstr>2052-11.8.2.12085</vt:lpwstr>
  </property>
  <property fmtid="{D5CDD505-2E9C-101B-9397-08002B2CF9AE}" pid="7" name="MSIP_Label_83bcef13-7cac-433f-ba1d-47a323951816_ActionId">
    <vt:lpwstr>ee3ac3bc-6772-4e23-b800-9e36006ff301</vt:lpwstr>
  </property>
  <property fmtid="{D5CDD505-2E9C-101B-9397-08002B2CF9AE}" pid="8" name="MSIP_Label_83bcef13-7cac-433f-ba1d-47a323951816_ContentBits">
    <vt:lpwstr>0</vt:lpwstr>
  </property>
  <property fmtid="{D5CDD505-2E9C-101B-9397-08002B2CF9AE}" pid="9" name="MSIP_Label_83bcef13-7cac-433f-ba1d-47a323951816_Enabled">
    <vt:lpwstr>true</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etDate">
    <vt:lpwstr>2024-05-03T08:01:01Z</vt:lpwstr>
  </property>
  <property fmtid="{D5CDD505-2E9C-101B-9397-08002B2CF9AE}" pid="13" name="MSIP_Label_83bcef13-7cac-433f-ba1d-47a323951816_SiteId">
    <vt:lpwstr>a7687ede-7a6b-4ef6-bace-642f677fbe31</vt:lpwstr>
  </property>
  <property fmtid="{D5CDD505-2E9C-101B-9397-08002B2CF9AE}" pid="14" name="CWM805511e00cfe11ef80006b6700006a67">
    <vt:lpwstr>CWM3sqRp/aFkop8oZt/Mm1J2EvUNijWtoGyakbPZ8gDFisuqN4h/ouW0XsobO89q6vKSpiLq0Q3xdmFhnYVLhOqKw==</vt:lpwstr>
  </property>
  <property fmtid="{D5CDD505-2E9C-101B-9397-08002B2CF9AE}" pid="15" name="_NewReviewCycle">
    <vt:lpwstr/>
  </property>
  <property fmtid="{D5CDD505-2E9C-101B-9397-08002B2CF9AE}" pid="16" name="MSIP_Label_f7b7771f-98a2-4ec9-8160-ee37e9359e20_Enabled">
    <vt:lpwstr>true</vt:lpwstr>
  </property>
  <property fmtid="{D5CDD505-2E9C-101B-9397-08002B2CF9AE}" pid="17" name="MSIP_Label_f7b7771f-98a2-4ec9-8160-ee37e9359e20_SetDate">
    <vt:lpwstr>2024-05-09T04:14:17Z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75f9f35b-dd64-4827-858a-bbe7bc21b98d</vt:lpwstr>
  </property>
  <property fmtid="{D5CDD505-2E9C-101B-9397-08002B2CF9AE}" pid="22" name="MSIP_Label_f7b7771f-98a2-4ec9-8160-ee37e9359e20_ContentBits">
    <vt:lpwstr>0</vt:lpwstr>
  </property>
</Properties>
</file>